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FA26" w14:textId="560B2228" w:rsidR="00BC59CB" w:rsidRPr="00806043" w:rsidRDefault="00BC59CB" w:rsidP="4B837298">
      <w:pPr>
        <w:rPr>
          <w:rFonts w:ascii="Calibri" w:eastAsia="Calibri" w:hAnsi="Calibri" w:cs="Calibri"/>
          <w:color w:val="C00000"/>
          <w:lang w:val="fi-FI"/>
        </w:rPr>
      </w:pPr>
      <w:r w:rsidRPr="00806043">
        <w:rPr>
          <w:rFonts w:ascii="Calibri" w:eastAsia="Calibri" w:hAnsi="Calibri" w:cs="Calibri"/>
          <w:i/>
          <w:iCs/>
          <w:color w:val="C00000"/>
          <w:lang w:val="fi-FI"/>
        </w:rPr>
        <w:t>Huomautus: Tämä on malli. Poista tämä punainen teksti viimeistellystä versiostasi. Ennen käyttöä alla oleva teksti pitää mukauttaa kouluun sopivaksi.</w:t>
      </w:r>
    </w:p>
    <w:p w14:paraId="3DC38A23" w14:textId="053731EB" w:rsidR="00E77B59" w:rsidRPr="00806043" w:rsidRDefault="00BD6C98" w:rsidP="00E77B59">
      <w:pPr>
        <w:pStyle w:val="paragraph"/>
        <w:textAlignment w:val="baseline"/>
        <w:rPr>
          <w:color w:val="2F5496"/>
          <w:lang w:val="fi-FI"/>
        </w:rPr>
      </w:pPr>
      <w:r w:rsidRPr="00806043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  <w:lang w:val="fi-FI"/>
        </w:rPr>
        <w:t xml:space="preserve">Kemian laboratorion turvallisuussäännöt </w:t>
      </w:r>
      <w:r w:rsidR="0053144C" w:rsidRPr="00806043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  <w:lang w:val="fi-FI"/>
        </w:rPr>
        <w:t>oppi</w:t>
      </w:r>
      <w:r w:rsidR="009376C7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  <w:lang w:val="fi-FI"/>
        </w:rPr>
        <w:t>joille</w:t>
      </w:r>
      <w:r w:rsidR="26748247" w:rsidRPr="00806043">
        <w:rPr>
          <w:rStyle w:val="eop"/>
          <w:rFonts w:ascii="Calibri Light" w:eastAsiaTheme="majorEastAsia" w:hAnsi="Calibri Light" w:cs="Calibri Light"/>
          <w:color w:val="2F5496" w:themeColor="accent1" w:themeShade="BF"/>
          <w:sz w:val="32"/>
          <w:szCs w:val="32"/>
          <w:lang w:val="fi-FI"/>
        </w:rPr>
        <w:t> </w:t>
      </w:r>
    </w:p>
    <w:p w14:paraId="5F1F8512" w14:textId="19BE04AE" w:rsidR="00E77B59" w:rsidRPr="00806043" w:rsidRDefault="00B3392F" w:rsidP="0038003F">
      <w:pPr>
        <w:pStyle w:val="Heading3"/>
        <w:rPr>
          <w:lang w:val="fi-FI"/>
        </w:rPr>
      </w:pPr>
      <w:r w:rsidRPr="00806043">
        <w:rPr>
          <w:rStyle w:val="normaltextrun"/>
          <w:rFonts w:ascii="Calibri Light" w:hAnsi="Calibri Light" w:cs="Calibri Light"/>
          <w:color w:val="1F3763"/>
          <w:lang w:val="fi-FI"/>
        </w:rPr>
        <w:t xml:space="preserve">Ole rauhallinen ja keskity työskentelyyn </w:t>
      </w:r>
    </w:p>
    <w:p w14:paraId="6E84095A" w14:textId="28ED734F" w:rsidR="00C26BDC" w:rsidRPr="00806043" w:rsidRDefault="00C26BDC" w:rsidP="0038003F">
      <w:pPr>
        <w:rPr>
          <w:rStyle w:val="normaltextrun"/>
          <w:rFonts w:ascii="Calibri" w:hAnsi="Calibri" w:cs="Calibri"/>
          <w:lang w:val="fi-FI"/>
        </w:rPr>
      </w:pPr>
      <w:r w:rsidRPr="00806043">
        <w:rPr>
          <w:rStyle w:val="normaltextrun"/>
          <w:rFonts w:ascii="Calibri" w:hAnsi="Calibri" w:cs="Calibri"/>
          <w:color w:val="000000"/>
          <w:shd w:val="clear" w:color="auto" w:fill="FFFFFF"/>
          <w:lang w:val="fi-FI"/>
        </w:rPr>
        <w:t>Useimmat onnettomuudet tapahtuvat, kun olet huolimaton tai yrität tehdä liian montaa asiaa samaan aikaan.</w:t>
      </w:r>
      <w:r w:rsidRPr="00806043">
        <w:rPr>
          <w:rStyle w:val="eop"/>
          <w:rFonts w:ascii="Calibri" w:hAnsi="Calibri" w:cs="Calibri"/>
          <w:color w:val="000000"/>
          <w:shd w:val="clear" w:color="auto" w:fill="FFFFFF"/>
          <w:lang w:val="fi-FI"/>
        </w:rPr>
        <w:t> </w:t>
      </w:r>
    </w:p>
    <w:p w14:paraId="718780BB" w14:textId="1C2678C0" w:rsidR="00E77B59" w:rsidRPr="00806043" w:rsidRDefault="00C26BDC" w:rsidP="0038003F">
      <w:pPr>
        <w:pStyle w:val="Heading3"/>
        <w:rPr>
          <w:lang w:val="fi-FI"/>
        </w:rPr>
      </w:pPr>
      <w:r w:rsidRPr="00806043">
        <w:rPr>
          <w:rStyle w:val="normaltextrun"/>
          <w:rFonts w:ascii="Calibri Light" w:hAnsi="Calibri Light" w:cs="Calibri Light"/>
          <w:color w:val="1F3763"/>
          <w:lang w:val="fi-FI"/>
        </w:rPr>
        <w:t xml:space="preserve">Noudata turvallisuusohjeita </w:t>
      </w:r>
    </w:p>
    <w:p w14:paraId="5E81D230" w14:textId="1D714094" w:rsidR="00B17297" w:rsidRPr="00806043" w:rsidRDefault="00B17297" w:rsidP="7C3B588A">
      <w:pPr>
        <w:rPr>
          <w:rStyle w:val="eop"/>
          <w:rFonts w:ascii="Calibri" w:hAnsi="Calibri" w:cs="Calibri"/>
          <w:lang w:val="fi-FI"/>
        </w:rPr>
      </w:pPr>
      <w:r w:rsidRPr="00806043">
        <w:rPr>
          <w:rStyle w:val="eop"/>
          <w:rFonts w:ascii="Calibri" w:hAnsi="Calibri" w:cs="Calibri"/>
          <w:lang w:val="fi-FI"/>
        </w:rPr>
        <w:t>Lue kokeellisen työn turvallisuus</w:t>
      </w:r>
      <w:r w:rsidR="009376C7">
        <w:rPr>
          <w:rStyle w:val="eop"/>
          <w:rFonts w:ascii="Calibri" w:hAnsi="Calibri" w:cs="Calibri"/>
          <w:lang w:val="fi-FI"/>
        </w:rPr>
        <w:t>ohjeet</w:t>
      </w:r>
      <w:r w:rsidRPr="00806043">
        <w:rPr>
          <w:rStyle w:val="eop"/>
          <w:rFonts w:ascii="Calibri" w:hAnsi="Calibri" w:cs="Calibri"/>
          <w:lang w:val="fi-FI"/>
        </w:rPr>
        <w:t xml:space="preserve"> ja noudata opettajan ohjeita. Ole erityisen varovainen, kun työskentelet vaarallisten kemikaalien tai tuntemattomien välineiden kanssa. </w:t>
      </w:r>
    </w:p>
    <w:p w14:paraId="3B6D8DB9" w14:textId="51A983DD" w:rsidR="00E77B59" w:rsidRPr="00806043" w:rsidRDefault="00405388" w:rsidP="0038003F">
      <w:pPr>
        <w:pStyle w:val="Heading3"/>
        <w:rPr>
          <w:lang w:val="fi-FI"/>
        </w:rPr>
      </w:pPr>
      <w:r w:rsidRPr="00806043">
        <w:rPr>
          <w:rStyle w:val="eop"/>
          <w:rFonts w:ascii="Calibri Light" w:hAnsi="Calibri Light" w:cs="Calibri Light"/>
          <w:color w:val="1F3763"/>
          <w:lang w:val="fi-FI"/>
        </w:rPr>
        <w:t>Käytä tarvittavia suojavälineitä</w:t>
      </w:r>
    </w:p>
    <w:p w14:paraId="74E2C633" w14:textId="42523C42" w:rsidR="00E77B59" w:rsidRPr="00806043" w:rsidRDefault="00900E63" w:rsidP="1E888925">
      <w:pPr>
        <w:rPr>
          <w:rStyle w:val="eop"/>
          <w:rFonts w:ascii="Calibri" w:hAnsi="Calibri" w:cs="Calibri"/>
          <w:lang w:val="fi-FI"/>
        </w:rPr>
      </w:pPr>
      <w:r>
        <w:rPr>
          <w:rStyle w:val="normaltextrun"/>
          <w:rFonts w:ascii="Calibri" w:hAnsi="Calibri" w:cs="Calibri"/>
          <w:lang w:val="fi-FI"/>
        </w:rPr>
        <w:t>Kun</w:t>
      </w:r>
      <w:r w:rsidR="00902E68" w:rsidRPr="00806043">
        <w:rPr>
          <w:rStyle w:val="normaltextrun"/>
          <w:rFonts w:ascii="Calibri" w:hAnsi="Calibri" w:cs="Calibri"/>
          <w:lang w:val="fi-FI"/>
        </w:rPr>
        <w:t xml:space="preserve"> käytät suojalaseja ja laboratoriotakkia, minimoit riskit saada lasinsirpaleita tai haitallisia aineita silmiisi, iho</w:t>
      </w:r>
      <w:r w:rsidR="00D06F4C" w:rsidRPr="00806043">
        <w:rPr>
          <w:rStyle w:val="normaltextrun"/>
          <w:rFonts w:ascii="Calibri" w:hAnsi="Calibri" w:cs="Calibri"/>
          <w:lang w:val="fi-FI"/>
        </w:rPr>
        <w:t>llesi</w:t>
      </w:r>
      <w:r w:rsidR="00902E68" w:rsidRPr="00806043">
        <w:rPr>
          <w:rStyle w:val="normaltextrun"/>
          <w:rFonts w:ascii="Calibri" w:hAnsi="Calibri" w:cs="Calibri"/>
          <w:lang w:val="fi-FI"/>
        </w:rPr>
        <w:t xml:space="preserve"> tai vaatteillesi. </w:t>
      </w:r>
      <w:r w:rsidR="00B61C00" w:rsidRPr="00806043">
        <w:rPr>
          <w:rStyle w:val="normaltextrun"/>
          <w:rFonts w:ascii="Calibri" w:hAnsi="Calibri" w:cs="Calibri"/>
          <w:lang w:val="fi-FI"/>
        </w:rPr>
        <w:t>Tulipalon tai roiskeiden sattuessa laboratoriotakin voi myös nopeasti riisua.</w:t>
      </w:r>
      <w:r w:rsidR="26748247" w:rsidRPr="00806043">
        <w:rPr>
          <w:rStyle w:val="eop"/>
          <w:rFonts w:ascii="Calibri" w:hAnsi="Calibri" w:cs="Calibri"/>
          <w:lang w:val="fi-FI"/>
        </w:rPr>
        <w:t xml:space="preserve"> </w:t>
      </w:r>
    </w:p>
    <w:p w14:paraId="3ADA841F" w14:textId="342C4281" w:rsidR="00E77B59" w:rsidRPr="00806043" w:rsidRDefault="00C61AFD" w:rsidP="0038003F">
      <w:pPr>
        <w:pStyle w:val="Heading3"/>
        <w:rPr>
          <w:lang w:val="fi-FI"/>
        </w:rPr>
      </w:pPr>
      <w:r w:rsidRPr="00806043">
        <w:rPr>
          <w:rStyle w:val="normaltextrun"/>
          <w:rFonts w:ascii="Calibri Light" w:hAnsi="Calibri Light" w:cs="Calibri Light"/>
          <w:color w:val="1F3763"/>
          <w:lang w:val="fi-FI"/>
        </w:rPr>
        <w:t xml:space="preserve">Älä koskaan syö tai juo laboratoriossa </w:t>
      </w:r>
    </w:p>
    <w:p w14:paraId="36E078E4" w14:textId="70AF40E5" w:rsidR="00004EC2" w:rsidRPr="00806043" w:rsidRDefault="00586A5C" w:rsidP="0038003F">
      <w:pPr>
        <w:rPr>
          <w:rStyle w:val="normaltextrun"/>
          <w:rFonts w:ascii="Calibri" w:hAnsi="Calibri" w:cs="Calibri"/>
          <w:lang w:val="fi-FI"/>
        </w:rPr>
      </w:pPr>
      <w:r w:rsidRPr="00806043">
        <w:rPr>
          <w:rStyle w:val="normaltextrun"/>
          <w:rFonts w:ascii="Calibri" w:hAnsi="Calibri" w:cs="Calibri"/>
          <w:lang w:val="fi-FI"/>
        </w:rPr>
        <w:t>Vaikka et työske</w:t>
      </w:r>
      <w:r w:rsidR="00004EC2" w:rsidRPr="00806043">
        <w:rPr>
          <w:rStyle w:val="normaltextrun"/>
          <w:rFonts w:ascii="Calibri" w:hAnsi="Calibri" w:cs="Calibri"/>
          <w:lang w:val="fi-FI"/>
        </w:rPr>
        <w:t>ntelisi minkään</w:t>
      </w:r>
      <w:r w:rsidR="00DA243C" w:rsidRPr="00806043">
        <w:rPr>
          <w:rStyle w:val="normaltextrun"/>
          <w:rFonts w:ascii="Calibri" w:hAnsi="Calibri" w:cs="Calibri"/>
          <w:lang w:val="fi-FI"/>
        </w:rPr>
        <w:t xml:space="preserve"> </w:t>
      </w:r>
      <w:r w:rsidR="004B331F" w:rsidRPr="00806043">
        <w:rPr>
          <w:rStyle w:val="normaltextrun"/>
          <w:rFonts w:ascii="Calibri" w:hAnsi="Calibri" w:cs="Calibri"/>
          <w:lang w:val="fi-FI"/>
        </w:rPr>
        <w:t>vaarallisen kanssa</w:t>
      </w:r>
      <w:r w:rsidR="00DA243C" w:rsidRPr="00806043">
        <w:rPr>
          <w:rStyle w:val="normaltextrun"/>
          <w:rFonts w:ascii="Calibri" w:hAnsi="Calibri" w:cs="Calibri"/>
          <w:lang w:val="fi-FI"/>
        </w:rPr>
        <w:t>, et tiedä</w:t>
      </w:r>
      <w:r w:rsidR="004B331F" w:rsidRPr="00806043">
        <w:rPr>
          <w:rStyle w:val="normaltextrun"/>
          <w:rFonts w:ascii="Calibri" w:hAnsi="Calibri" w:cs="Calibri"/>
          <w:lang w:val="fi-FI"/>
        </w:rPr>
        <w:t>,</w:t>
      </w:r>
      <w:r w:rsidR="00DA243C" w:rsidRPr="00806043">
        <w:rPr>
          <w:rStyle w:val="normaltextrun"/>
          <w:rFonts w:ascii="Calibri" w:hAnsi="Calibri" w:cs="Calibri"/>
          <w:lang w:val="fi-FI"/>
        </w:rPr>
        <w:t xml:space="preserve"> mitä pöydällä on aiemmin käytetty.</w:t>
      </w:r>
    </w:p>
    <w:p w14:paraId="0AA82806" w14:textId="3A20D7A7" w:rsidR="00E77B59" w:rsidRPr="00806043" w:rsidRDefault="0018707D" w:rsidP="1E888925">
      <w:pPr>
        <w:pStyle w:val="Heading3"/>
        <w:rPr>
          <w:rStyle w:val="normaltextrun"/>
          <w:rFonts w:ascii="Calibri Light" w:hAnsi="Calibri Light" w:cs="Calibri Light"/>
          <w:color w:val="1F3763"/>
          <w:lang w:val="fi-FI"/>
        </w:rPr>
      </w:pPr>
      <w:r w:rsidRPr="00806043">
        <w:rPr>
          <w:rStyle w:val="normaltextrun"/>
          <w:rFonts w:ascii="Calibri Light" w:hAnsi="Calibri Light" w:cs="Calibri Light"/>
          <w:color w:val="1F3763"/>
          <w:lang w:val="fi-FI"/>
        </w:rPr>
        <w:t xml:space="preserve">Opettele käyttämään avotulta turvallisesti </w:t>
      </w:r>
    </w:p>
    <w:p w14:paraId="6A1FB81D" w14:textId="24397FAC" w:rsidR="00B81EB0" w:rsidRPr="00806043" w:rsidRDefault="00B81EB0" w:rsidP="7C3B588A">
      <w:pPr>
        <w:rPr>
          <w:rFonts w:ascii="Calibri" w:hAnsi="Calibri" w:cs="Calibri"/>
          <w:lang w:val="fi-FI"/>
        </w:rPr>
      </w:pPr>
      <w:r w:rsidRPr="00806043">
        <w:rPr>
          <w:rStyle w:val="eop"/>
          <w:rFonts w:ascii="Calibri" w:hAnsi="Calibri" w:cs="Calibri"/>
          <w:lang w:val="fi-FI"/>
        </w:rPr>
        <w:t>Minimoi tulipalon riskit sitomalla pitkät hiukset, välttämällä löysiä vaatteita</w:t>
      </w:r>
      <w:r w:rsidR="00062412" w:rsidRPr="00806043">
        <w:rPr>
          <w:rStyle w:val="eop"/>
          <w:rFonts w:ascii="Calibri" w:hAnsi="Calibri" w:cs="Calibri"/>
          <w:lang w:val="fi-FI"/>
        </w:rPr>
        <w:t xml:space="preserve"> ja</w:t>
      </w:r>
      <w:r w:rsidRPr="00806043">
        <w:rPr>
          <w:rStyle w:val="eop"/>
          <w:rFonts w:ascii="Calibri" w:hAnsi="Calibri" w:cs="Calibri"/>
          <w:lang w:val="fi-FI"/>
        </w:rPr>
        <w:t xml:space="preserve"> siivoamalla t</w:t>
      </w:r>
      <w:r w:rsidR="00062412" w:rsidRPr="00806043">
        <w:rPr>
          <w:rStyle w:val="eop"/>
          <w:rFonts w:ascii="Calibri" w:hAnsi="Calibri" w:cs="Calibri"/>
          <w:lang w:val="fi-FI"/>
        </w:rPr>
        <w:t xml:space="preserve">arpeettomat välineet pöydältä. </w:t>
      </w:r>
      <w:r w:rsidR="00600573" w:rsidRPr="00806043">
        <w:rPr>
          <w:rStyle w:val="eop"/>
          <w:rFonts w:ascii="Calibri" w:hAnsi="Calibri" w:cs="Calibri"/>
          <w:lang w:val="fi-FI"/>
        </w:rPr>
        <w:t xml:space="preserve">Opettele käyttämään kaasupoltinta oikein ja jos olet epävarma, kysy opettajaltasi ohjeita. </w:t>
      </w:r>
      <w:r w:rsidR="00133A60" w:rsidRPr="00806043">
        <w:rPr>
          <w:rStyle w:val="eop"/>
          <w:rFonts w:ascii="Calibri" w:hAnsi="Calibri" w:cs="Calibri"/>
          <w:lang w:val="fi-FI"/>
        </w:rPr>
        <w:t xml:space="preserve">Sammuta aina liekki, kun olet valmis. </w:t>
      </w:r>
    </w:p>
    <w:p w14:paraId="4E310927" w14:textId="3B2BB7EC" w:rsidR="00E77B59" w:rsidRPr="00806043" w:rsidRDefault="0018707D" w:rsidP="0038003F">
      <w:pPr>
        <w:pStyle w:val="Heading3"/>
        <w:rPr>
          <w:lang w:val="fi-FI"/>
        </w:rPr>
      </w:pPr>
      <w:r w:rsidRPr="00806043">
        <w:rPr>
          <w:rStyle w:val="normaltextrun"/>
          <w:rFonts w:ascii="Calibri Light" w:hAnsi="Calibri Light" w:cs="Calibri Light"/>
          <w:color w:val="1F3763"/>
          <w:lang w:val="fi-FI"/>
        </w:rPr>
        <w:t xml:space="preserve">Ole varovainen kuumentaessasi </w:t>
      </w:r>
    </w:p>
    <w:p w14:paraId="2355FC52" w14:textId="06C9392E" w:rsidR="00133A60" w:rsidRPr="00806043" w:rsidRDefault="005E08A2" w:rsidP="0038003F">
      <w:pPr>
        <w:rPr>
          <w:rStyle w:val="normaltextrun"/>
          <w:rFonts w:ascii="Calibri" w:hAnsi="Calibri" w:cs="Calibri"/>
          <w:lang w:val="fi-FI"/>
        </w:rPr>
      </w:pPr>
      <w:r w:rsidRPr="00806043">
        <w:rPr>
          <w:rStyle w:val="normaltextrun"/>
          <w:rFonts w:ascii="Calibri" w:hAnsi="Calibri" w:cs="Calibri"/>
          <w:lang w:val="fi-FI"/>
        </w:rPr>
        <w:t xml:space="preserve">Älä koskaan kuumenna suljettua astiaa avotulella ja </w:t>
      </w:r>
      <w:r w:rsidR="00D84450" w:rsidRPr="00806043">
        <w:rPr>
          <w:rStyle w:val="normaltextrun"/>
          <w:rFonts w:ascii="Calibri" w:hAnsi="Calibri" w:cs="Calibri"/>
          <w:lang w:val="fi-FI"/>
        </w:rPr>
        <w:t>osoita aina suuaukko poispäin itsestäsi ja muista.</w:t>
      </w:r>
      <w:r w:rsidR="00931C6E" w:rsidRPr="00806043">
        <w:rPr>
          <w:rStyle w:val="normaltextrun"/>
          <w:rFonts w:ascii="Calibri" w:hAnsi="Calibri" w:cs="Calibri"/>
          <w:lang w:val="fi-FI"/>
        </w:rPr>
        <w:t xml:space="preserve"> Pidä kasvosi etäällä</w:t>
      </w:r>
      <w:r w:rsidR="00350968" w:rsidRPr="00806043">
        <w:rPr>
          <w:rStyle w:val="normaltextrun"/>
          <w:rFonts w:ascii="Calibri" w:hAnsi="Calibri" w:cs="Calibri"/>
          <w:lang w:val="fi-FI"/>
        </w:rPr>
        <w:t xml:space="preserve"> ja muista, että kuumennet</w:t>
      </w:r>
      <w:r w:rsidR="00ED1DB9" w:rsidRPr="00806043">
        <w:rPr>
          <w:rStyle w:val="normaltextrun"/>
          <w:rFonts w:ascii="Calibri" w:hAnsi="Calibri" w:cs="Calibri"/>
          <w:lang w:val="fi-FI"/>
        </w:rPr>
        <w:t xml:space="preserve">tujen välineiden täytyy antaa jäähtyä. </w:t>
      </w:r>
      <w:r w:rsidR="00893CB4" w:rsidRPr="00806043">
        <w:rPr>
          <w:rStyle w:val="normaltextrun"/>
          <w:rFonts w:ascii="Calibri" w:hAnsi="Calibri" w:cs="Calibri"/>
          <w:color w:val="000000"/>
          <w:shd w:val="clear" w:color="auto" w:fill="FFFFFF"/>
          <w:lang w:val="fi-FI"/>
        </w:rPr>
        <w:t xml:space="preserve">Huomioi, mihin laitat kuumat </w:t>
      </w:r>
      <w:r w:rsidR="001428C2" w:rsidRPr="00806043">
        <w:rPr>
          <w:rStyle w:val="normaltextrun"/>
          <w:rFonts w:ascii="Calibri" w:hAnsi="Calibri" w:cs="Calibri"/>
          <w:color w:val="000000"/>
          <w:shd w:val="clear" w:color="auto" w:fill="FFFFFF"/>
          <w:lang w:val="fi-FI"/>
        </w:rPr>
        <w:t>välineet</w:t>
      </w:r>
      <w:r w:rsidR="00893CB4" w:rsidRPr="00806043">
        <w:rPr>
          <w:rStyle w:val="normaltextrun"/>
          <w:rFonts w:ascii="Calibri" w:hAnsi="Calibri" w:cs="Calibri"/>
          <w:color w:val="000000"/>
          <w:shd w:val="clear" w:color="auto" w:fill="FFFFFF"/>
          <w:lang w:val="fi-FI"/>
        </w:rPr>
        <w:t xml:space="preserve"> ja </w:t>
      </w:r>
      <w:r w:rsidR="001428C2" w:rsidRPr="00806043">
        <w:rPr>
          <w:rStyle w:val="normaltextrun"/>
          <w:rFonts w:ascii="Calibri" w:hAnsi="Calibri" w:cs="Calibri"/>
          <w:color w:val="000000"/>
          <w:shd w:val="clear" w:color="auto" w:fill="FFFFFF"/>
          <w:lang w:val="fi-FI"/>
        </w:rPr>
        <w:t>käytä pihtejä, kun käsittelet niitä.</w:t>
      </w:r>
      <w:r w:rsidR="00893CB4" w:rsidRPr="00806043">
        <w:rPr>
          <w:rStyle w:val="normaltextrun"/>
          <w:rFonts w:ascii="Calibri" w:hAnsi="Calibri" w:cs="Calibri"/>
          <w:color w:val="000000"/>
          <w:shd w:val="clear" w:color="auto" w:fill="FFFFFF"/>
          <w:lang w:val="fi-FI"/>
        </w:rPr>
        <w:t> </w:t>
      </w:r>
      <w:r w:rsidR="00893CB4" w:rsidRPr="00806043">
        <w:rPr>
          <w:rStyle w:val="eop"/>
          <w:rFonts w:ascii="Calibri" w:hAnsi="Calibri" w:cs="Calibri"/>
          <w:color w:val="000000"/>
          <w:shd w:val="clear" w:color="auto" w:fill="FFFFFF"/>
          <w:lang w:val="fi-FI"/>
        </w:rPr>
        <w:t> </w:t>
      </w:r>
    </w:p>
    <w:p w14:paraId="075A4E8A" w14:textId="04A24A7B" w:rsidR="00E77B59" w:rsidRPr="00806043" w:rsidRDefault="0018707D" w:rsidP="0038003F">
      <w:pPr>
        <w:pStyle w:val="Heading3"/>
        <w:rPr>
          <w:lang w:val="fi-FI"/>
        </w:rPr>
      </w:pPr>
      <w:r w:rsidRPr="00806043">
        <w:rPr>
          <w:rStyle w:val="eop"/>
          <w:rFonts w:ascii="Calibri Light" w:hAnsi="Calibri Light" w:cs="Calibri Light"/>
          <w:color w:val="1F3763"/>
          <w:lang w:val="fi-FI"/>
        </w:rPr>
        <w:t xml:space="preserve">Käsittele lasitavaraa </w:t>
      </w:r>
      <w:r w:rsidR="008A4B9D" w:rsidRPr="00806043">
        <w:rPr>
          <w:rStyle w:val="eop"/>
          <w:rFonts w:ascii="Calibri Light" w:hAnsi="Calibri Light" w:cs="Calibri Light"/>
          <w:color w:val="1F3763"/>
          <w:lang w:val="fi-FI"/>
        </w:rPr>
        <w:t>varovasti</w:t>
      </w:r>
    </w:p>
    <w:p w14:paraId="2C52BC74" w14:textId="04FC798F" w:rsidR="00A40F50" w:rsidRPr="00806043" w:rsidRDefault="00A40F50" w:rsidP="0038003F">
      <w:pPr>
        <w:rPr>
          <w:lang w:val="fi-FI"/>
        </w:rPr>
      </w:pPr>
      <w:r w:rsidRPr="00806043">
        <w:rPr>
          <w:rStyle w:val="eop"/>
          <w:rFonts w:ascii="Calibri" w:hAnsi="Calibri" w:cs="Calibri"/>
          <w:lang w:val="fi-FI"/>
        </w:rPr>
        <w:t>Lasi voi rikkoutua</w:t>
      </w:r>
      <w:r w:rsidR="00D51962" w:rsidRPr="00806043">
        <w:rPr>
          <w:rStyle w:val="eop"/>
          <w:rFonts w:ascii="Calibri" w:hAnsi="Calibri" w:cs="Calibri"/>
          <w:lang w:val="fi-FI"/>
        </w:rPr>
        <w:t>, varsinkin</w:t>
      </w:r>
      <w:r w:rsidRPr="00806043">
        <w:rPr>
          <w:rStyle w:val="eop"/>
          <w:rFonts w:ascii="Calibri" w:hAnsi="Calibri" w:cs="Calibri"/>
          <w:lang w:val="fi-FI"/>
        </w:rPr>
        <w:t xml:space="preserve"> kuumennettaessa. </w:t>
      </w:r>
      <w:r w:rsidR="00973421" w:rsidRPr="00806043">
        <w:rPr>
          <w:rStyle w:val="normaltextrun"/>
          <w:rFonts w:ascii="Calibri" w:hAnsi="Calibri" w:cs="Calibri"/>
          <w:color w:val="000000"/>
          <w:shd w:val="clear" w:color="auto" w:fill="FFFFFF"/>
          <w:lang w:val="fi-FI"/>
        </w:rPr>
        <w:t>Varmista, että lasi on ehjä ja ole varovainen</w:t>
      </w:r>
      <w:r w:rsidR="00106056">
        <w:rPr>
          <w:rStyle w:val="normaltextrun"/>
          <w:rFonts w:ascii="Calibri" w:hAnsi="Calibri" w:cs="Calibri"/>
          <w:color w:val="000000"/>
          <w:shd w:val="clear" w:color="auto" w:fill="FFFFFF"/>
          <w:lang w:val="fi-FI"/>
        </w:rPr>
        <w:t>,</w:t>
      </w:r>
      <w:r w:rsidR="00973421" w:rsidRPr="00806043">
        <w:rPr>
          <w:rStyle w:val="normaltextrun"/>
          <w:rFonts w:ascii="Calibri" w:hAnsi="Calibri" w:cs="Calibri"/>
          <w:color w:val="000000"/>
          <w:shd w:val="clear" w:color="auto" w:fill="FFFFFF"/>
          <w:lang w:val="fi-FI"/>
        </w:rPr>
        <w:t xml:space="preserve"> kun </w:t>
      </w:r>
      <w:r w:rsidR="0060152E" w:rsidRPr="00806043">
        <w:rPr>
          <w:rStyle w:val="normaltextrun"/>
          <w:rFonts w:ascii="Calibri" w:hAnsi="Calibri" w:cs="Calibri"/>
          <w:color w:val="000000"/>
          <w:shd w:val="clear" w:color="auto" w:fill="FFFFFF"/>
          <w:lang w:val="fi-FI"/>
        </w:rPr>
        <w:t>lasiin kohdistuu painetta.</w:t>
      </w:r>
    </w:p>
    <w:p w14:paraId="735F714F" w14:textId="3377E266" w:rsidR="00E77B59" w:rsidRPr="00806043" w:rsidRDefault="008A4B9D" w:rsidP="1E888925">
      <w:pPr>
        <w:pStyle w:val="Heading3"/>
        <w:rPr>
          <w:rStyle w:val="normaltextrun"/>
          <w:rFonts w:ascii="Calibri Light" w:hAnsi="Calibri Light" w:cs="Calibri Light"/>
          <w:color w:val="1F3763"/>
          <w:lang w:val="fi-FI"/>
        </w:rPr>
      </w:pPr>
      <w:r w:rsidRPr="00806043">
        <w:rPr>
          <w:rStyle w:val="normaltextrun"/>
          <w:rFonts w:ascii="Calibri Light" w:hAnsi="Calibri Light" w:cs="Calibri Light"/>
          <w:color w:val="1F3763"/>
          <w:lang w:val="fi-FI"/>
        </w:rPr>
        <w:t>Varmista, että tiedät</w:t>
      </w:r>
      <w:r w:rsidR="00B17297" w:rsidRPr="00806043">
        <w:rPr>
          <w:rStyle w:val="normaltextrun"/>
          <w:rFonts w:ascii="Calibri Light" w:hAnsi="Calibri Light" w:cs="Calibri Light"/>
          <w:color w:val="1F3763"/>
          <w:lang w:val="fi-FI"/>
        </w:rPr>
        <w:t xml:space="preserve"> mitä tehdä</w:t>
      </w:r>
      <w:r w:rsidRPr="00806043">
        <w:rPr>
          <w:rStyle w:val="normaltextrun"/>
          <w:rFonts w:ascii="Calibri Light" w:hAnsi="Calibri Light" w:cs="Calibri Light"/>
          <w:color w:val="1F3763"/>
          <w:lang w:val="fi-FI"/>
        </w:rPr>
        <w:t xml:space="preserve"> </w:t>
      </w:r>
      <w:r w:rsidR="00B17297" w:rsidRPr="00806043">
        <w:rPr>
          <w:rStyle w:val="normaltextrun"/>
          <w:rFonts w:ascii="Calibri Light" w:hAnsi="Calibri Light" w:cs="Calibri Light"/>
          <w:color w:val="1F3763"/>
          <w:lang w:val="fi-FI"/>
        </w:rPr>
        <w:t>tulipalon tai onnettomuuden sattuessa</w:t>
      </w:r>
    </w:p>
    <w:p w14:paraId="09E9CEE0" w14:textId="4363FCEB" w:rsidR="00DD4539" w:rsidRPr="00806043" w:rsidRDefault="004168C7" w:rsidP="00C06D70">
      <w:pPr>
        <w:rPr>
          <w:lang w:val="fi-FI"/>
        </w:rPr>
      </w:pPr>
      <w:r w:rsidRPr="00806043">
        <w:rPr>
          <w:lang w:val="fi-FI"/>
        </w:rPr>
        <w:t>Suojavälineiden</w:t>
      </w:r>
      <w:r w:rsidR="00DD4539" w:rsidRPr="00806043">
        <w:rPr>
          <w:lang w:val="fi-FI"/>
        </w:rPr>
        <w:t xml:space="preserve"> </w:t>
      </w:r>
      <w:r w:rsidR="00546AEB" w:rsidRPr="00806043">
        <w:rPr>
          <w:lang w:val="fi-FI"/>
        </w:rPr>
        <w:t xml:space="preserve">sijainnin </w:t>
      </w:r>
      <w:r w:rsidR="00DD4539" w:rsidRPr="00806043">
        <w:rPr>
          <w:lang w:val="fi-FI"/>
        </w:rPr>
        <w:t xml:space="preserve">ja turvallisuuskäytäntöjen </w:t>
      </w:r>
      <w:r w:rsidR="00546AEB" w:rsidRPr="00806043">
        <w:rPr>
          <w:lang w:val="fi-FI"/>
        </w:rPr>
        <w:t xml:space="preserve">tunteminen </w:t>
      </w:r>
      <w:r w:rsidR="00806043" w:rsidRPr="00806043">
        <w:rPr>
          <w:lang w:val="fi-FI"/>
        </w:rPr>
        <w:t>auttaa</w:t>
      </w:r>
      <w:r w:rsidR="00546AEB" w:rsidRPr="00806043">
        <w:rPr>
          <w:lang w:val="fi-FI"/>
        </w:rPr>
        <w:t xml:space="preserve"> sinua </w:t>
      </w:r>
      <w:r w:rsidR="00806043" w:rsidRPr="00806043">
        <w:rPr>
          <w:lang w:val="fi-FI"/>
        </w:rPr>
        <w:t>reagoimaan</w:t>
      </w:r>
      <w:r w:rsidR="00546AEB" w:rsidRPr="00806043">
        <w:rPr>
          <w:lang w:val="fi-FI"/>
        </w:rPr>
        <w:t xml:space="preserve"> nopeasti ja asianmukaisesti hätätilanteessa. </w:t>
      </w:r>
    </w:p>
    <w:p w14:paraId="73176584" w14:textId="0D9C9512" w:rsidR="00C06D70" w:rsidRPr="00806043" w:rsidRDefault="00C06D70" w:rsidP="00C06D70">
      <w:pPr>
        <w:rPr>
          <w:lang w:val="fi-FI"/>
        </w:rPr>
      </w:pPr>
    </w:p>
    <w:sectPr w:rsidR="00C06D70" w:rsidRPr="00806043" w:rsidSect="00D8305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D471" w14:textId="77777777" w:rsidR="00463786" w:rsidRDefault="00463786" w:rsidP="009F2AB1">
      <w:pPr>
        <w:spacing w:after="0" w:line="240" w:lineRule="auto"/>
      </w:pPr>
      <w:r>
        <w:separator/>
      </w:r>
    </w:p>
  </w:endnote>
  <w:endnote w:type="continuationSeparator" w:id="0">
    <w:p w14:paraId="6F117AE6" w14:textId="77777777" w:rsidR="00463786" w:rsidRDefault="00463786" w:rsidP="009F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Cond Light">
    <w:altName w:val="Verdana Pro Cond Light"/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B837298" w14:paraId="3D502379" w14:textId="77777777" w:rsidTr="4B837298">
      <w:tc>
        <w:tcPr>
          <w:tcW w:w="3005" w:type="dxa"/>
        </w:tcPr>
        <w:p w14:paraId="2322C19B" w14:textId="52AFE39A" w:rsidR="4B837298" w:rsidRDefault="4B837298" w:rsidP="4B837298">
          <w:pPr>
            <w:pStyle w:val="Header"/>
            <w:ind w:left="-115"/>
          </w:pPr>
        </w:p>
      </w:tc>
      <w:tc>
        <w:tcPr>
          <w:tcW w:w="3005" w:type="dxa"/>
        </w:tcPr>
        <w:p w14:paraId="79F2D93D" w14:textId="2A61A0CC" w:rsidR="4B837298" w:rsidRDefault="4B837298" w:rsidP="4B837298">
          <w:pPr>
            <w:pStyle w:val="Header"/>
            <w:jc w:val="center"/>
          </w:pPr>
        </w:p>
      </w:tc>
      <w:tc>
        <w:tcPr>
          <w:tcW w:w="3005" w:type="dxa"/>
        </w:tcPr>
        <w:p w14:paraId="449B5413" w14:textId="36BCA92C" w:rsidR="4B837298" w:rsidRDefault="4B837298" w:rsidP="4B837298">
          <w:pPr>
            <w:pStyle w:val="Header"/>
            <w:ind w:right="-115"/>
            <w:jc w:val="right"/>
          </w:pPr>
        </w:p>
      </w:tc>
    </w:tr>
  </w:tbl>
  <w:p w14:paraId="5F107E5A" w14:textId="398E0445" w:rsidR="4B837298" w:rsidRDefault="4B837298" w:rsidP="4B837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BC90" w14:textId="033BD575" w:rsidR="4B837298" w:rsidRPr="001474C4" w:rsidRDefault="001474C4" w:rsidP="001474C4">
    <w:pPr>
      <w:spacing w:before="120"/>
      <w:rPr>
        <w:rFonts w:ascii="Calibri" w:eastAsia="Calibri" w:hAnsi="Calibri" w:cs="Calibri"/>
        <w:i/>
        <w:iCs/>
        <w:sz w:val="16"/>
        <w:szCs w:val="16"/>
      </w:rPr>
    </w:pPr>
    <w:r>
      <w:rPr>
        <w:noProof/>
      </w:rPr>
      <w:drawing>
        <wp:anchor distT="0" distB="0" distL="36195" distR="36195" simplePos="0" relativeHeight="251659264" behindDoc="0" locked="0" layoutInCell="1" allowOverlap="1" wp14:anchorId="6CA16ED7" wp14:editId="1B4D2102">
          <wp:simplePos x="0" y="0"/>
          <wp:positionH relativeFrom="column">
            <wp:posOffset>5761990</wp:posOffset>
          </wp:positionH>
          <wp:positionV relativeFrom="paragraph">
            <wp:posOffset>102235</wp:posOffset>
          </wp:positionV>
          <wp:extent cx="457200" cy="341630"/>
          <wp:effectExtent l="0" t="0" r="0" b="1270"/>
          <wp:wrapSquare wrapText="bothSides"/>
          <wp:docPr id="2" name="Picture 2" descr="EU:n lip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:n lip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11806979"/>
    <w:bookmarkStart w:id="1" w:name="_Hlk111806980"/>
    <w:r>
      <w:rPr>
        <w:noProof/>
      </w:rPr>
      <w:drawing>
        <wp:anchor distT="0" distB="0" distL="36195" distR="53975" simplePos="0" relativeHeight="251660288" behindDoc="0" locked="0" layoutInCell="1" allowOverlap="1" wp14:anchorId="08261FED" wp14:editId="4B2F69CE">
          <wp:simplePos x="0" y="0"/>
          <wp:positionH relativeFrom="column">
            <wp:posOffset>1270</wp:posOffset>
          </wp:positionH>
          <wp:positionV relativeFrom="paragraph">
            <wp:posOffset>100330</wp:posOffset>
          </wp:positionV>
          <wp:extent cx="986155" cy="342265"/>
          <wp:effectExtent l="0" t="0" r="4445" b="635"/>
          <wp:wrapSquare wrapText="bothSides"/>
          <wp:docPr id="1" name="Picture 1" descr="Creative Commons -lisenssi: Nimeä 4.0 Kansainväline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-lisenssi: Nimeä 4.0 Kansainväline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r>
      <w:rPr>
        <w:rFonts w:ascii="Calibri" w:eastAsia="Calibri" w:hAnsi="Calibri" w:cs="Calibri"/>
        <w:i/>
        <w:iCs/>
        <w:sz w:val="16"/>
        <w:szCs w:val="16"/>
      </w:rPr>
      <w:t xml:space="preserve">Tämä asiakirja ja sen taustalla oleva metodologia on peräisin ORCheSSE-projektista, jota osarahoittaa Euroopan unionin ERASMUS+-ohjelma. Alkuperäinen malli on saatavilla osoitteessa </w:t>
    </w:r>
    <w:hyperlink r:id="rId4" w:history="1">
      <w:r>
        <w:rPr>
          <w:rStyle w:val="Hyperlink"/>
          <w:rFonts w:ascii="Calibri" w:eastAsia="Calibri" w:hAnsi="Calibri" w:cs="Calibri"/>
          <w:i/>
          <w:iCs/>
          <w:sz w:val="16"/>
          <w:szCs w:val="16"/>
        </w:rPr>
        <w:t>www.chesse.org</w:t>
      </w:r>
    </w:hyperlink>
    <w:r>
      <w:rPr>
        <w:rFonts w:ascii="Calibri" w:eastAsia="Calibri" w:hAnsi="Calibri" w:cs="Calibri"/>
        <w:i/>
        <w:iCs/>
        <w:sz w:val="16"/>
        <w:szCs w:val="16"/>
      </w:rPr>
      <w:t>. Euroopan komissiota tai hanketta ei voida pitää vastuullisena mistään sen sisältämien tietojen käytöstä.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B105" w14:textId="77777777" w:rsidR="00463786" w:rsidRDefault="00463786" w:rsidP="009F2AB1">
      <w:pPr>
        <w:spacing w:after="0" w:line="240" w:lineRule="auto"/>
      </w:pPr>
      <w:r>
        <w:separator/>
      </w:r>
    </w:p>
  </w:footnote>
  <w:footnote w:type="continuationSeparator" w:id="0">
    <w:p w14:paraId="1E3A2945" w14:textId="77777777" w:rsidR="00463786" w:rsidRDefault="00463786" w:rsidP="009F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12B8" w14:textId="4AB62616" w:rsidR="0074546F" w:rsidRPr="0074546F" w:rsidRDefault="0074546F" w:rsidP="0074546F">
    <w:pPr>
      <w:pStyle w:val="Header"/>
      <w:jc w:val="center"/>
      <w:rPr>
        <w:rFonts w:ascii="Verdana Pro Cond Light" w:hAnsi="Verdana Pro Cond Light"/>
        <w:sz w:val="20"/>
        <w:szCs w:val="20"/>
        <w:lang w:val="en-GB"/>
      </w:rPr>
    </w:pPr>
    <w:r w:rsidRPr="0074546F">
      <w:rPr>
        <w:rFonts w:ascii="Verdana Pro Cond Light" w:hAnsi="Verdana Pro Cond Light"/>
        <w:sz w:val="20"/>
        <w:szCs w:val="20"/>
        <w:lang w:val="en-GB"/>
      </w:rPr>
      <w:t>Online Resources for Chemical Safety in Science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BB3C" w14:textId="27CCE516" w:rsidR="006A7E27" w:rsidRDefault="4B837298" w:rsidP="00C64CEB">
    <w:pPr>
      <w:pStyle w:val="Header"/>
      <w:ind w:left="-426"/>
    </w:pPr>
    <w:r>
      <w:t xml:space="preserve">        </w:t>
    </w:r>
  </w:p>
  <w:p w14:paraId="47C409E9" w14:textId="77777777" w:rsidR="006A7E27" w:rsidRDefault="006A7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1FD"/>
    <w:multiLevelType w:val="hybridMultilevel"/>
    <w:tmpl w:val="7E0E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390"/>
    <w:multiLevelType w:val="hybridMultilevel"/>
    <w:tmpl w:val="29BE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3A0D"/>
    <w:multiLevelType w:val="hybridMultilevel"/>
    <w:tmpl w:val="65AAA0C6"/>
    <w:lvl w:ilvl="0" w:tplc="6EE02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B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CC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89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CC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C6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2B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04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466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3074"/>
    <w:multiLevelType w:val="hybridMultilevel"/>
    <w:tmpl w:val="074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280E"/>
    <w:multiLevelType w:val="hybridMultilevel"/>
    <w:tmpl w:val="ABD6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6307"/>
    <w:multiLevelType w:val="hybridMultilevel"/>
    <w:tmpl w:val="839E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97BEB"/>
    <w:multiLevelType w:val="hybridMultilevel"/>
    <w:tmpl w:val="9244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9468F"/>
    <w:multiLevelType w:val="hybridMultilevel"/>
    <w:tmpl w:val="3882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860AD"/>
    <w:multiLevelType w:val="hybridMultilevel"/>
    <w:tmpl w:val="49C6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F03B3"/>
    <w:multiLevelType w:val="hybridMultilevel"/>
    <w:tmpl w:val="527C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448CC"/>
    <w:multiLevelType w:val="hybridMultilevel"/>
    <w:tmpl w:val="FC34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B5A79"/>
    <w:multiLevelType w:val="hybridMultilevel"/>
    <w:tmpl w:val="2DA6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9599A"/>
    <w:multiLevelType w:val="hybridMultilevel"/>
    <w:tmpl w:val="5DCC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10633"/>
    <w:multiLevelType w:val="hybridMultilevel"/>
    <w:tmpl w:val="21EA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36"/>
    <w:rsid w:val="00004EC2"/>
    <w:rsid w:val="00062412"/>
    <w:rsid w:val="000A5A0E"/>
    <w:rsid w:val="00106056"/>
    <w:rsid w:val="00107494"/>
    <w:rsid w:val="00133A60"/>
    <w:rsid w:val="001428C2"/>
    <w:rsid w:val="001474C4"/>
    <w:rsid w:val="0018707D"/>
    <w:rsid w:val="0021351E"/>
    <w:rsid w:val="00272606"/>
    <w:rsid w:val="002D46CC"/>
    <w:rsid w:val="00350968"/>
    <w:rsid w:val="0036168A"/>
    <w:rsid w:val="0038003F"/>
    <w:rsid w:val="003D5B5A"/>
    <w:rsid w:val="003F1D72"/>
    <w:rsid w:val="00405388"/>
    <w:rsid w:val="004168C7"/>
    <w:rsid w:val="00463786"/>
    <w:rsid w:val="004807A5"/>
    <w:rsid w:val="004B331F"/>
    <w:rsid w:val="0053144C"/>
    <w:rsid w:val="005345FA"/>
    <w:rsid w:val="00546AEB"/>
    <w:rsid w:val="00586A5C"/>
    <w:rsid w:val="005C2C61"/>
    <w:rsid w:val="005D72EE"/>
    <w:rsid w:val="005E08A2"/>
    <w:rsid w:val="00600573"/>
    <w:rsid w:val="0060152E"/>
    <w:rsid w:val="00665A3C"/>
    <w:rsid w:val="006A7E27"/>
    <w:rsid w:val="006F31D1"/>
    <w:rsid w:val="0074546F"/>
    <w:rsid w:val="007F724D"/>
    <w:rsid w:val="00806043"/>
    <w:rsid w:val="008153E8"/>
    <w:rsid w:val="008469A5"/>
    <w:rsid w:val="00886C1C"/>
    <w:rsid w:val="00893CB4"/>
    <w:rsid w:val="00897F54"/>
    <w:rsid w:val="008A4812"/>
    <w:rsid w:val="008A4B9D"/>
    <w:rsid w:val="00900E63"/>
    <w:rsid w:val="00902E68"/>
    <w:rsid w:val="00931C6E"/>
    <w:rsid w:val="009376C7"/>
    <w:rsid w:val="00973421"/>
    <w:rsid w:val="009F2AB1"/>
    <w:rsid w:val="00A068F9"/>
    <w:rsid w:val="00A10A3C"/>
    <w:rsid w:val="00A40F50"/>
    <w:rsid w:val="00AD3E17"/>
    <w:rsid w:val="00AE1C48"/>
    <w:rsid w:val="00AF721D"/>
    <w:rsid w:val="00B115E9"/>
    <w:rsid w:val="00B17297"/>
    <w:rsid w:val="00B3392F"/>
    <w:rsid w:val="00B61C00"/>
    <w:rsid w:val="00B81EB0"/>
    <w:rsid w:val="00BC59CB"/>
    <w:rsid w:val="00BD6C98"/>
    <w:rsid w:val="00C06D70"/>
    <w:rsid w:val="00C26BDC"/>
    <w:rsid w:val="00C61AFD"/>
    <w:rsid w:val="00C64CEB"/>
    <w:rsid w:val="00CA6036"/>
    <w:rsid w:val="00D06F4C"/>
    <w:rsid w:val="00D15453"/>
    <w:rsid w:val="00D51962"/>
    <w:rsid w:val="00D83053"/>
    <w:rsid w:val="00D84450"/>
    <w:rsid w:val="00DA243C"/>
    <w:rsid w:val="00DB26BB"/>
    <w:rsid w:val="00DD2950"/>
    <w:rsid w:val="00DD4539"/>
    <w:rsid w:val="00E77B59"/>
    <w:rsid w:val="00E90BC3"/>
    <w:rsid w:val="00E91AC0"/>
    <w:rsid w:val="00ED1DB9"/>
    <w:rsid w:val="00F83437"/>
    <w:rsid w:val="0E30140A"/>
    <w:rsid w:val="11DFF7DC"/>
    <w:rsid w:val="11F1E72A"/>
    <w:rsid w:val="1302491A"/>
    <w:rsid w:val="15BDBCAF"/>
    <w:rsid w:val="15C79392"/>
    <w:rsid w:val="1719B9DF"/>
    <w:rsid w:val="1903233E"/>
    <w:rsid w:val="199AFF5C"/>
    <w:rsid w:val="1C6A3A6D"/>
    <w:rsid w:val="1D291258"/>
    <w:rsid w:val="1E060ACE"/>
    <w:rsid w:val="1E888925"/>
    <w:rsid w:val="2328B945"/>
    <w:rsid w:val="2428F16F"/>
    <w:rsid w:val="26748247"/>
    <w:rsid w:val="2922E330"/>
    <w:rsid w:val="2B81EC32"/>
    <w:rsid w:val="2D1DBC93"/>
    <w:rsid w:val="2D7B4467"/>
    <w:rsid w:val="2E6893F2"/>
    <w:rsid w:val="31055849"/>
    <w:rsid w:val="322130DA"/>
    <w:rsid w:val="3C02C5DF"/>
    <w:rsid w:val="48AE83AE"/>
    <w:rsid w:val="4B837298"/>
    <w:rsid w:val="4CB23571"/>
    <w:rsid w:val="4E253635"/>
    <w:rsid w:val="507A40F5"/>
    <w:rsid w:val="50A06D36"/>
    <w:rsid w:val="53E5470E"/>
    <w:rsid w:val="54864A97"/>
    <w:rsid w:val="5A47D6AA"/>
    <w:rsid w:val="6B680F01"/>
    <w:rsid w:val="6C901317"/>
    <w:rsid w:val="77D76F17"/>
    <w:rsid w:val="78D378A4"/>
    <w:rsid w:val="7B2FF2EB"/>
    <w:rsid w:val="7BBF0ACD"/>
    <w:rsid w:val="7C3B588A"/>
    <w:rsid w:val="7CD160D8"/>
    <w:rsid w:val="7D9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E3E5C"/>
  <w15:chartTrackingRefBased/>
  <w15:docId w15:val="{933BBD28-827D-4BA7-A49E-BABEBD3A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812"/>
  </w:style>
  <w:style w:type="paragraph" w:styleId="Heading1">
    <w:name w:val="heading 1"/>
    <w:basedOn w:val="Normal"/>
    <w:next w:val="Normal"/>
    <w:link w:val="Heading1Char"/>
    <w:uiPriority w:val="9"/>
    <w:qFormat/>
    <w:rsid w:val="008A481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812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4812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B1"/>
  </w:style>
  <w:style w:type="paragraph" w:styleId="Footer">
    <w:name w:val="footer"/>
    <w:basedOn w:val="Normal"/>
    <w:link w:val="FooterChar"/>
    <w:uiPriority w:val="99"/>
    <w:unhideWhenUsed/>
    <w:rsid w:val="009F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B1"/>
  </w:style>
  <w:style w:type="character" w:customStyle="1" w:styleId="Heading2Char">
    <w:name w:val="Heading 2 Char"/>
    <w:basedOn w:val="DefaultParagraphFont"/>
    <w:link w:val="Heading2"/>
    <w:uiPriority w:val="9"/>
    <w:rsid w:val="008A4812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1"/>
    <w:rsid w:val="00C06D70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6D70"/>
    <w:rPr>
      <w:rFonts w:ascii="Book Antiqua" w:eastAsia="Book Antiqua" w:hAnsi="Book Antiqua" w:cs="Book Antiqua"/>
      <w:sz w:val="19"/>
      <w:szCs w:val="19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A48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C06D7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06D70"/>
    <w:pPr>
      <w:spacing w:line="240" w:lineRule="auto"/>
    </w:pPr>
    <w:rPr>
      <w:sz w:val="20"/>
      <w:szCs w:val="20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D70"/>
    <w:rPr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C06D70"/>
    <w:rPr>
      <w:sz w:val="16"/>
      <w:szCs w:val="16"/>
    </w:rPr>
  </w:style>
  <w:style w:type="character" w:customStyle="1" w:styleId="normaltextrun">
    <w:name w:val="normaltextrun"/>
    <w:basedOn w:val="DefaultParagraphFont"/>
    <w:rsid w:val="00C06D70"/>
  </w:style>
  <w:style w:type="paragraph" w:styleId="BalloonText">
    <w:name w:val="Balloon Text"/>
    <w:basedOn w:val="Normal"/>
    <w:link w:val="BalloonTextChar"/>
    <w:uiPriority w:val="99"/>
    <w:semiHidden/>
    <w:unhideWhenUsed/>
    <w:rsid w:val="00C0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7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A481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D70"/>
    <w:rPr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D70"/>
    <w:rPr>
      <w:b/>
      <w:bCs/>
      <w:sz w:val="20"/>
      <w:szCs w:val="20"/>
      <w:lang w:val="sv-SE"/>
    </w:rPr>
  </w:style>
  <w:style w:type="paragraph" w:customStyle="1" w:styleId="paragraph">
    <w:name w:val="paragraph"/>
    <w:basedOn w:val="Normal"/>
    <w:rsid w:val="00E7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E77B59"/>
  </w:style>
  <w:style w:type="character" w:customStyle="1" w:styleId="spellingerror">
    <w:name w:val="spellingerror"/>
    <w:basedOn w:val="DefaultParagraphFont"/>
    <w:rsid w:val="00E77B5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4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2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3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hesse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E39697-616E-4901-B46C-176188635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02B42-158C-4F38-B347-A8F8AC155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9B513-6E21-46FA-8601-BB3153E44440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58</cp:revision>
  <dcterms:created xsi:type="dcterms:W3CDTF">2022-04-10T18:09:00Z</dcterms:created>
  <dcterms:modified xsi:type="dcterms:W3CDTF">2022-12-15T11:25:00Z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