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D50F" w14:textId="77777777" w:rsidR="00CC1963" w:rsidRPr="00B307D1" w:rsidRDefault="00CC1963" w:rsidP="00CC1963">
      <w:pPr>
        <w:rPr>
          <w:rFonts w:ascii="Calibri" w:eastAsia="Calibri" w:hAnsi="Calibri" w:cs="Calibri"/>
          <w:i/>
          <w:iCs/>
          <w:color w:val="C00000"/>
          <w:lang w:val="en-GB"/>
        </w:rPr>
      </w:pPr>
      <w:r w:rsidRPr="00B307D1">
        <w:rPr>
          <w:rFonts w:ascii="Calibri" w:eastAsia="Calibri" w:hAnsi="Calibri" w:cs="Calibri"/>
          <w:i/>
          <w:iCs/>
          <w:color w:val="C00000"/>
          <w:lang w:val="en-GB"/>
        </w:rPr>
        <w:t>Note: This is a template. Delete this red text in your finished version. Before use, the text below must be adapted to the local conditions at the school. This template provides two examples of possible routines for updating a chemical inventory, one where the inventory is updated by anyone who receives a safety data sheet, and one where a designated person is responsible for updating the inventory. Choose the routine that suits your school or adapt the examples to your situation. If your school has a digital inventory, you may want to include a procedure for use or a link to the manual as part of the routine.</w:t>
      </w:r>
    </w:p>
    <w:p w14:paraId="1ABAF379" w14:textId="2A6A53B8" w:rsidR="6838ED99" w:rsidRDefault="7636C6F1" w:rsidP="0003299B">
      <w:pPr>
        <w:pStyle w:val="Heading1"/>
      </w:pPr>
      <w:r w:rsidRPr="00B307D1">
        <w:t xml:space="preserve">Routines for </w:t>
      </w:r>
      <w:r w:rsidR="250A9E56" w:rsidRPr="00B307D1">
        <w:t>the Chemical I</w:t>
      </w:r>
      <w:r w:rsidR="3B790751" w:rsidRPr="00B307D1">
        <w:t>nventory</w:t>
      </w:r>
    </w:p>
    <w:p w14:paraId="164C38DB" w14:textId="0D7A2586" w:rsidR="00A776C7" w:rsidRPr="00A776C7" w:rsidRDefault="00A776C7" w:rsidP="00A776C7">
      <w:pPr>
        <w:rPr>
          <w:lang w:val="en-GB"/>
        </w:rPr>
      </w:pPr>
      <w:r w:rsidRPr="001A4378">
        <w:rPr>
          <w:i/>
          <w:iCs/>
          <w:lang w:val="en-GB"/>
        </w:rPr>
        <w:t xml:space="preserve">This document was last reviewed </w:t>
      </w:r>
      <w:r w:rsidRPr="001A4378">
        <w:rPr>
          <w:i/>
          <w:iCs/>
          <w:color w:val="C00000"/>
          <w:lang w:val="en-GB"/>
        </w:rPr>
        <w:t>[date]</w:t>
      </w:r>
      <w:r w:rsidRPr="001A4378">
        <w:rPr>
          <w:i/>
          <w:iCs/>
          <w:lang w:val="en-GB"/>
        </w:rPr>
        <w:t xml:space="preserve"> by </w:t>
      </w:r>
      <w:r w:rsidRPr="001A4378">
        <w:rPr>
          <w:i/>
          <w:iCs/>
          <w:color w:val="C00000"/>
          <w:lang w:val="en-GB"/>
        </w:rPr>
        <w:t>[name]</w:t>
      </w:r>
    </w:p>
    <w:p w14:paraId="793E9B6B" w14:textId="77777777" w:rsidR="00CC1963" w:rsidRPr="00B307D1" w:rsidRDefault="00CC1963" w:rsidP="00CC1963">
      <w:pPr>
        <w:pStyle w:val="Overskrift21"/>
        <w:rPr>
          <w:rFonts w:ascii="Calibri Light" w:hAnsi="Calibri Light"/>
        </w:rPr>
      </w:pPr>
      <w:r w:rsidRPr="00B307D1">
        <w:t>Purpose</w:t>
      </w:r>
    </w:p>
    <w:p w14:paraId="71DD5B71" w14:textId="77777777" w:rsidR="00CC1963" w:rsidRDefault="00CC1963" w:rsidP="00CC1963">
      <w:pPr>
        <w:rPr>
          <w:lang w:val="en-GB"/>
        </w:rPr>
      </w:pPr>
      <w:r w:rsidRPr="00B307D1">
        <w:rPr>
          <w:lang w:val="en-GB"/>
        </w:rPr>
        <w:t xml:space="preserve">A chemical inventory contains </w:t>
      </w:r>
      <w:r>
        <w:rPr>
          <w:lang w:val="en-GB"/>
        </w:rPr>
        <w:t xml:space="preserve">of a list of, together with the </w:t>
      </w:r>
      <w:r w:rsidRPr="00B307D1">
        <w:rPr>
          <w:lang w:val="en-GB"/>
        </w:rPr>
        <w:t>safety data sheets for</w:t>
      </w:r>
      <w:r>
        <w:rPr>
          <w:lang w:val="en-GB"/>
        </w:rPr>
        <w:t>,</w:t>
      </w:r>
      <w:r w:rsidRPr="00B307D1">
        <w:rPr>
          <w:lang w:val="en-GB"/>
        </w:rPr>
        <w:t xml:space="preserve"> all chemicals and solutions the school has bought. Depending on national laws and regulations, the inventory can be physical or digital.</w:t>
      </w:r>
    </w:p>
    <w:p w14:paraId="7B39C8F9" w14:textId="23AEB8AD" w:rsidR="00FA48BA" w:rsidRPr="006E43BC" w:rsidRDefault="00FA48BA" w:rsidP="00FA48BA">
      <w:pPr>
        <w:rPr>
          <w:lang w:val="en-US"/>
        </w:rPr>
      </w:pPr>
      <w:r w:rsidRPr="005E0E54">
        <w:rPr>
          <w:lang w:val="en-GB"/>
        </w:rPr>
        <w:t>NB! </w:t>
      </w:r>
      <w:r w:rsidR="006E43BC" w:rsidRPr="006E43BC">
        <w:rPr>
          <w:lang w:val="en-GB"/>
        </w:rPr>
        <w:t>In 2023, new regulations for safety data sheets were introduced (Commission Regulation (EU) 2020/878). The safety data sheet complies with these regulations if the revision date is January 1, 2021, or later.</w:t>
      </w:r>
    </w:p>
    <w:p w14:paraId="5409FCC1" w14:textId="77777777" w:rsidR="00CC1963" w:rsidRPr="00B307D1" w:rsidRDefault="00CC1963" w:rsidP="00CC1963">
      <w:pPr>
        <w:pStyle w:val="Overskrift21"/>
      </w:pPr>
      <w:r w:rsidRPr="00B307D1">
        <w:t>Example 1. Routine for maintaining the chemical inventory</w:t>
      </w:r>
    </w:p>
    <w:p w14:paraId="1E3257F3" w14:textId="77777777" w:rsidR="00CC1963" w:rsidRPr="00B307D1" w:rsidRDefault="00CC1963" w:rsidP="00CC1963">
      <w:pPr>
        <w:pStyle w:val="ListParagraph"/>
        <w:numPr>
          <w:ilvl w:val="0"/>
          <w:numId w:val="1"/>
        </w:numPr>
        <w:rPr>
          <w:rFonts w:eastAsiaTheme="minorEastAsia"/>
          <w:lang w:val="en-GB"/>
        </w:rPr>
      </w:pPr>
      <w:r w:rsidRPr="00B307D1">
        <w:rPr>
          <w:lang w:val="en-GB"/>
        </w:rPr>
        <w:t xml:space="preserve">When the school receives a safety data sheet, add it to the chemical inventory. </w:t>
      </w:r>
    </w:p>
    <w:p w14:paraId="0C64C4F8" w14:textId="77777777" w:rsidR="00CC1963" w:rsidRPr="00B307D1" w:rsidRDefault="00CC1963" w:rsidP="00CC1963">
      <w:pPr>
        <w:pStyle w:val="ListParagraph"/>
        <w:numPr>
          <w:ilvl w:val="0"/>
          <w:numId w:val="1"/>
        </w:numPr>
        <w:rPr>
          <w:rFonts w:eastAsiaTheme="minorEastAsia"/>
          <w:lang w:val="en-GB"/>
        </w:rPr>
      </w:pPr>
      <w:r w:rsidRPr="00B307D1">
        <w:rPr>
          <w:lang w:val="en-GB"/>
        </w:rPr>
        <w:t>If there are older versions of the safety data sheet in the inventory, replace the old data sheet with the new one.</w:t>
      </w:r>
    </w:p>
    <w:p w14:paraId="10E520B5" w14:textId="24AF1B20" w:rsidR="00CC1963" w:rsidRPr="003E068B" w:rsidRDefault="00CC1963" w:rsidP="00CC1963">
      <w:pPr>
        <w:pStyle w:val="ListParagraph"/>
        <w:numPr>
          <w:ilvl w:val="0"/>
          <w:numId w:val="1"/>
        </w:numPr>
        <w:rPr>
          <w:lang w:val="en-GB"/>
        </w:rPr>
      </w:pPr>
      <w:r w:rsidRPr="00B307D1">
        <w:rPr>
          <w:lang w:val="en-GB"/>
        </w:rPr>
        <w:t xml:space="preserve">If you discard old chemicals or empty a container without ordering a new batch of the chemical, </w:t>
      </w:r>
      <w:r>
        <w:rPr>
          <w:lang w:val="en-GB"/>
        </w:rPr>
        <w:t>update the chemical inventory by deleting the chemical(s) from the list and removing their corresponding safety data sheet(s)</w:t>
      </w:r>
    </w:p>
    <w:p w14:paraId="41248596" w14:textId="77777777" w:rsidR="00CC1963" w:rsidRPr="00B307D1" w:rsidRDefault="00CC1963" w:rsidP="00CC1963">
      <w:pPr>
        <w:pStyle w:val="ListParagraph"/>
        <w:numPr>
          <w:ilvl w:val="0"/>
          <w:numId w:val="1"/>
        </w:numPr>
        <w:rPr>
          <w:rFonts w:eastAsiaTheme="minorEastAsia"/>
          <w:lang w:val="en-GB"/>
        </w:rPr>
      </w:pPr>
      <w:r>
        <w:rPr>
          <w:lang w:val="en-GB"/>
        </w:rPr>
        <w:t>If you move a chemical to another storage position, update the information in the chemical inventory.</w:t>
      </w:r>
    </w:p>
    <w:p w14:paraId="3125B06C" w14:textId="77777777" w:rsidR="00CC1963" w:rsidRDefault="00CC1963" w:rsidP="00CC1963">
      <w:pPr>
        <w:rPr>
          <w:lang w:val="en-GB"/>
        </w:rPr>
      </w:pPr>
      <w:r w:rsidRPr="00B307D1">
        <w:rPr>
          <w:lang w:val="en-GB"/>
        </w:rPr>
        <w:t xml:space="preserve">In addition, revise the content of the inventory </w:t>
      </w:r>
      <w:r w:rsidRPr="00B307D1">
        <w:rPr>
          <w:b/>
          <w:bCs/>
          <w:lang w:val="en-GB"/>
        </w:rPr>
        <w:t>once every three years</w:t>
      </w:r>
      <w:r w:rsidRPr="00B307D1">
        <w:rPr>
          <w:lang w:val="en-GB"/>
        </w:rPr>
        <w:t xml:space="preserve">, to ensure that </w:t>
      </w:r>
      <w:r>
        <w:rPr>
          <w:lang w:val="en-GB"/>
        </w:rPr>
        <w:t>it</w:t>
      </w:r>
      <w:r w:rsidRPr="00B307D1">
        <w:rPr>
          <w:lang w:val="en-GB"/>
        </w:rPr>
        <w:t xml:space="preserve"> is correct and up to date. Safety data sheets that are more than five years old should be replaced by an updated version.</w:t>
      </w:r>
    </w:p>
    <w:p w14:paraId="0DEDEC6A" w14:textId="77777777" w:rsidR="00CC1963" w:rsidRPr="00B307D1" w:rsidRDefault="00CC1963" w:rsidP="00CC1963">
      <w:pPr>
        <w:pStyle w:val="Overskrift21"/>
        <w:rPr>
          <w:rFonts w:ascii="Calibri Light" w:hAnsi="Calibri Light"/>
        </w:rPr>
      </w:pPr>
      <w:r w:rsidRPr="00B307D1">
        <w:t>Example 2: Routine for maintaining the chemical inventory</w:t>
      </w:r>
    </w:p>
    <w:p w14:paraId="7B93556D" w14:textId="77777777" w:rsidR="00CC1963" w:rsidRPr="00B307D1" w:rsidRDefault="00CC1963" w:rsidP="00CC1963">
      <w:pPr>
        <w:rPr>
          <w:lang w:val="en-GB"/>
        </w:rPr>
      </w:pPr>
      <w:r w:rsidRPr="00B307D1">
        <w:rPr>
          <w:b/>
          <w:bCs/>
          <w:lang w:val="en-GB"/>
        </w:rPr>
        <w:t>All chemistry teachers</w:t>
      </w:r>
      <w:r w:rsidRPr="00B307D1">
        <w:rPr>
          <w:lang w:val="en-GB"/>
        </w:rPr>
        <w:t xml:space="preserve"> should inform the person who is responsible for the chemical inventory/department when</w:t>
      </w:r>
    </w:p>
    <w:p w14:paraId="5E413C45" w14:textId="77777777" w:rsidR="00CC1963" w:rsidRPr="00B307D1" w:rsidRDefault="00CC1963" w:rsidP="00CC1963">
      <w:pPr>
        <w:pStyle w:val="ListParagraph"/>
        <w:numPr>
          <w:ilvl w:val="0"/>
          <w:numId w:val="3"/>
        </w:numPr>
        <w:rPr>
          <w:rFonts w:eastAsiaTheme="minorEastAsia"/>
          <w:lang w:val="en-GB"/>
        </w:rPr>
      </w:pPr>
      <w:r>
        <w:rPr>
          <w:lang w:val="en-GB"/>
        </w:rPr>
        <w:t>a</w:t>
      </w:r>
      <w:r w:rsidRPr="00B307D1">
        <w:rPr>
          <w:lang w:val="en-GB"/>
        </w:rPr>
        <w:t xml:space="preserve"> new safety data sheet is received, to ensure it is added to the inventory</w:t>
      </w:r>
    </w:p>
    <w:p w14:paraId="07B1FEB5" w14:textId="77777777" w:rsidR="00CC1963" w:rsidRPr="00B307D1" w:rsidRDefault="00CC1963" w:rsidP="00CC1963">
      <w:pPr>
        <w:pStyle w:val="ListParagraph"/>
        <w:numPr>
          <w:ilvl w:val="0"/>
          <w:numId w:val="3"/>
        </w:numPr>
        <w:rPr>
          <w:rFonts w:eastAsiaTheme="minorEastAsia"/>
          <w:lang w:val="en-GB"/>
        </w:rPr>
      </w:pPr>
      <w:r>
        <w:rPr>
          <w:lang w:val="en-GB"/>
        </w:rPr>
        <w:t>a</w:t>
      </w:r>
      <w:r w:rsidRPr="00B307D1">
        <w:rPr>
          <w:lang w:val="en-GB"/>
        </w:rPr>
        <w:t xml:space="preserve"> chemical is used up, or discarded and will not be replaced, so that the</w:t>
      </w:r>
      <w:r>
        <w:rPr>
          <w:lang w:val="en-GB"/>
        </w:rPr>
        <w:t xml:space="preserve"> listed chemicals</w:t>
      </w:r>
      <w:r w:rsidRPr="00B307D1">
        <w:rPr>
          <w:lang w:val="en-GB"/>
        </w:rPr>
        <w:t xml:space="preserve"> </w:t>
      </w:r>
      <w:r>
        <w:rPr>
          <w:lang w:val="en-GB"/>
        </w:rPr>
        <w:t xml:space="preserve">and the </w:t>
      </w:r>
      <w:r w:rsidRPr="00B307D1">
        <w:rPr>
          <w:lang w:val="en-GB"/>
        </w:rPr>
        <w:t>corresponding safety data sheet can be removed from the inventory</w:t>
      </w:r>
    </w:p>
    <w:p w14:paraId="52851ED9" w14:textId="77777777" w:rsidR="00CC1963" w:rsidRPr="00B307D1" w:rsidRDefault="00CC1963" w:rsidP="00CC1963">
      <w:pPr>
        <w:rPr>
          <w:lang w:val="en-GB"/>
        </w:rPr>
      </w:pPr>
      <w:r w:rsidRPr="00B307D1">
        <w:rPr>
          <w:lang w:val="en-GB"/>
        </w:rPr>
        <w:t xml:space="preserve">The </w:t>
      </w:r>
      <w:r w:rsidRPr="00B307D1">
        <w:rPr>
          <w:b/>
          <w:bCs/>
          <w:lang w:val="en-GB"/>
        </w:rPr>
        <w:t>person responsible for the chemical inventory</w:t>
      </w:r>
      <w:r w:rsidRPr="00B307D1">
        <w:rPr>
          <w:lang w:val="en-GB"/>
        </w:rPr>
        <w:t xml:space="preserve"> should:</w:t>
      </w:r>
    </w:p>
    <w:p w14:paraId="57FD5468" w14:textId="77777777" w:rsidR="00CC1963" w:rsidRPr="003E068B" w:rsidRDefault="00CC1963" w:rsidP="00CC1963">
      <w:pPr>
        <w:pStyle w:val="ListParagraph"/>
        <w:numPr>
          <w:ilvl w:val="0"/>
          <w:numId w:val="2"/>
        </w:numPr>
        <w:rPr>
          <w:lang w:val="en-GB"/>
        </w:rPr>
      </w:pPr>
      <w:r>
        <w:rPr>
          <w:lang w:val="en-GB"/>
        </w:rPr>
        <w:t xml:space="preserve">Add new chemicals to the chemical inventory. </w:t>
      </w:r>
    </w:p>
    <w:p w14:paraId="2C9BF100" w14:textId="77777777" w:rsidR="00CC1963" w:rsidRPr="00B307D1" w:rsidRDefault="00CC1963" w:rsidP="00CC1963">
      <w:pPr>
        <w:pStyle w:val="ListParagraph"/>
        <w:numPr>
          <w:ilvl w:val="0"/>
          <w:numId w:val="2"/>
        </w:numPr>
        <w:rPr>
          <w:rFonts w:eastAsiaTheme="minorEastAsia"/>
          <w:lang w:val="en-GB"/>
        </w:rPr>
      </w:pPr>
      <w:r>
        <w:rPr>
          <w:lang w:val="en-GB"/>
        </w:rPr>
        <w:t>Update the chemical inventory if chemicals are moved to another storage position.</w:t>
      </w:r>
    </w:p>
    <w:p w14:paraId="757950F5" w14:textId="77777777" w:rsidR="00CC1963" w:rsidRPr="00B307D1" w:rsidRDefault="00CC1963" w:rsidP="00CC1963">
      <w:pPr>
        <w:pStyle w:val="ListParagraph"/>
        <w:numPr>
          <w:ilvl w:val="0"/>
          <w:numId w:val="2"/>
        </w:numPr>
        <w:rPr>
          <w:rFonts w:eastAsiaTheme="minorEastAsia"/>
          <w:lang w:val="en-GB"/>
        </w:rPr>
      </w:pPr>
      <w:r w:rsidRPr="00B307D1">
        <w:rPr>
          <w:lang w:val="en-GB"/>
        </w:rPr>
        <w:lastRenderedPageBreak/>
        <w:t xml:space="preserve">Remove safety data sheets </w:t>
      </w:r>
      <w:r>
        <w:rPr>
          <w:lang w:val="en-GB"/>
        </w:rPr>
        <w:t xml:space="preserve">and delete </w:t>
      </w:r>
      <w:r w:rsidRPr="00B307D1">
        <w:rPr>
          <w:lang w:val="en-GB"/>
        </w:rPr>
        <w:t>discarded or used-up chemicals that will not be replaced</w:t>
      </w:r>
      <w:r>
        <w:rPr>
          <w:lang w:val="en-GB"/>
        </w:rPr>
        <w:t xml:space="preserve"> from the inventory </w:t>
      </w:r>
    </w:p>
    <w:p w14:paraId="7F1A671F" w14:textId="4A23BD8A" w:rsidR="0061279B" w:rsidRPr="00B307D1" w:rsidRDefault="00CC1963" w:rsidP="00CC1963">
      <w:pPr>
        <w:pStyle w:val="ListParagraph"/>
        <w:numPr>
          <w:ilvl w:val="0"/>
          <w:numId w:val="2"/>
        </w:numPr>
        <w:rPr>
          <w:lang w:val="en-GB"/>
        </w:rPr>
      </w:pPr>
      <w:r w:rsidRPr="00B307D1">
        <w:rPr>
          <w:lang w:val="en-GB"/>
        </w:rPr>
        <w:t xml:space="preserve">Revise the content of the inventory </w:t>
      </w:r>
      <w:r w:rsidRPr="00B307D1">
        <w:rPr>
          <w:b/>
          <w:bCs/>
          <w:lang w:val="en-GB"/>
        </w:rPr>
        <w:t>once every three years</w:t>
      </w:r>
      <w:r w:rsidRPr="00B307D1">
        <w:rPr>
          <w:lang w:val="en-GB"/>
        </w:rPr>
        <w:t>, to ensure that the list of chemicals in the department is correct and up to date. Safety data sheets that are more than five years old should be replaced by an updated version</w:t>
      </w:r>
      <w:r w:rsidR="7FEDA342" w:rsidRPr="00B307D1">
        <w:rPr>
          <w:lang w:val="en-GB"/>
        </w:rPr>
        <w:t xml:space="preserve">. </w:t>
      </w:r>
    </w:p>
    <w:sectPr w:rsidR="0061279B" w:rsidRPr="00B307D1" w:rsidSect="00472E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0A09" w14:textId="77777777" w:rsidR="00A2359C" w:rsidRDefault="00A2359C">
      <w:pPr>
        <w:spacing w:after="0" w:line="240" w:lineRule="auto"/>
      </w:pPr>
      <w:r>
        <w:separator/>
      </w:r>
    </w:p>
  </w:endnote>
  <w:endnote w:type="continuationSeparator" w:id="0">
    <w:p w14:paraId="5E4ABAD4" w14:textId="77777777" w:rsidR="00A2359C" w:rsidRDefault="00A2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483B" w14:textId="77777777" w:rsidR="00A9797D" w:rsidRDefault="00A9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1B50" w14:textId="1070E235" w:rsidR="4D8FA8E9" w:rsidRPr="00A9797D" w:rsidRDefault="00A9797D" w:rsidP="00A9797D">
    <w:pPr>
      <w:spacing w:before="120"/>
      <w:rPr>
        <w:rFonts w:ascii="Calibri" w:eastAsia="Calibri" w:hAnsi="Calibri" w:cs="Calibri"/>
        <w:i/>
        <w:iCs/>
        <w:sz w:val="16"/>
        <w:szCs w:val="16"/>
        <w:lang w:val="en-GB"/>
      </w:rPr>
    </w:pPr>
    <w:bookmarkStart w:id="0" w:name="_Hlk111806979"/>
    <w:bookmarkStart w:id="1" w:name="_Hlk111806980"/>
    <w:r w:rsidRPr="00FC4DFB">
      <w:rPr>
        <w:i/>
        <w:iCs/>
        <w:noProof/>
      </w:rPr>
      <w:drawing>
        <wp:anchor distT="0" distB="0" distL="36195" distR="36195" simplePos="0" relativeHeight="251659264" behindDoc="0" locked="0" layoutInCell="1" allowOverlap="1" wp14:anchorId="3BD63239" wp14:editId="235191C5">
          <wp:simplePos x="0" y="0"/>
          <wp:positionH relativeFrom="column">
            <wp:posOffset>5497991</wp:posOffset>
          </wp:positionH>
          <wp:positionV relativeFrom="paragraph">
            <wp:posOffset>108585</wp:posOffset>
          </wp:positionV>
          <wp:extent cx="457835" cy="341630"/>
          <wp:effectExtent l="0" t="0" r="0" b="1270"/>
          <wp:wrapSquare wrapText="bothSides"/>
          <wp:docPr id="5" name="Bilde 5"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0B51FCF9" wp14:editId="63629E18">
          <wp:simplePos x="0" y="0"/>
          <wp:positionH relativeFrom="column">
            <wp:posOffset>-290195</wp:posOffset>
          </wp:positionH>
          <wp:positionV relativeFrom="paragraph">
            <wp:posOffset>107315</wp:posOffset>
          </wp:positionV>
          <wp:extent cx="977265" cy="341630"/>
          <wp:effectExtent l="0" t="0" r="0" b="1270"/>
          <wp:wrapSquare wrapText="bothSides"/>
          <wp:docPr id="6"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cs="Calibri"/>
        <w:i/>
        <w:iCs/>
        <w:sz w:val="16"/>
        <w:szCs w:val="16"/>
        <w:lang w:val="en-GB"/>
      </w:rPr>
      <w:t>This document</w:t>
    </w:r>
    <w:r>
      <w:rPr>
        <w:rFonts w:ascii="Calibri" w:eastAsia="Calibri" w:hAnsi="Calibri" w:cs="Calibri"/>
        <w:i/>
        <w:iCs/>
        <w:sz w:val="16"/>
        <w:szCs w:val="16"/>
        <w:lang w:val="en-GB"/>
      </w:rPr>
      <w:t xml:space="preserve"> (</w:t>
    </w:r>
    <w:r w:rsidRPr="00C60CF8">
      <w:rPr>
        <w:rFonts w:ascii="Calibri" w:eastAsia="Calibri" w:hAnsi="Calibri" w:cs="Calibri"/>
        <w:b/>
        <w:bCs/>
        <w:i/>
        <w:iCs/>
        <w:sz w:val="16"/>
        <w:szCs w:val="16"/>
        <w:lang w:val="en-GB"/>
      </w:rPr>
      <w:t xml:space="preserve">v. </w:t>
    </w:r>
    <w:r w:rsidR="008F73B6">
      <w:rPr>
        <w:rFonts w:ascii="Calibri" w:eastAsia="Calibri" w:hAnsi="Calibri" w:cs="Calibri"/>
        <w:b/>
        <w:bCs/>
        <w:i/>
        <w:iCs/>
        <w:sz w:val="16"/>
        <w:szCs w:val="16"/>
        <w:lang w:val="en-GB"/>
      </w:rPr>
      <w:t>08-03-2024</w:t>
    </w:r>
    <w:r>
      <w:rPr>
        <w:rFonts w:ascii="Calibri" w:eastAsia="Calibri" w:hAnsi="Calibri" w:cs="Calibri"/>
        <w:i/>
        <w:iCs/>
        <w:sz w:val="16"/>
        <w:szCs w:val="16"/>
        <w:lang w:val="en-GB"/>
      </w:rPr>
      <w:t>)</w:t>
    </w:r>
    <w:r w:rsidRPr="00FC4DFB">
      <w:rPr>
        <w:rFonts w:ascii="Calibri" w:eastAsia="Calibri" w:hAnsi="Calibri" w:cs="Calibri"/>
        <w:i/>
        <w:iCs/>
        <w:sz w:val="16"/>
        <w:szCs w:val="16"/>
        <w:lang w:val="en-GB"/>
      </w:rPr>
      <w:t>, and the methodology behind, originates from the project ORCheSSE, co-funded by the ERASMUS+</w:t>
    </w:r>
    <w:r>
      <w:rPr>
        <w:rFonts w:ascii="Calibri" w:eastAsia="Calibri" w:hAnsi="Calibri" w:cs="Calibri"/>
        <w:i/>
        <w:iCs/>
        <w:sz w:val="16"/>
        <w:szCs w:val="16"/>
        <w:lang w:val="en-GB"/>
      </w:rPr>
      <w:t xml:space="preserve"> Programme of the </w:t>
    </w:r>
    <w:r w:rsidRPr="00FC4DFB">
      <w:rPr>
        <w:rFonts w:ascii="Calibri" w:eastAsia="Calibri" w:hAnsi="Calibri" w:cs="Calibri"/>
        <w:i/>
        <w:iCs/>
        <w:sz w:val="16"/>
        <w:szCs w:val="16"/>
        <w:lang w:val="en-GB"/>
      </w:rPr>
      <w:t xml:space="preserve">European Union. The original template is available at </w:t>
    </w:r>
    <w:hyperlink r:id="rId4">
      <w:r w:rsidRPr="00FC4DFB">
        <w:rPr>
          <w:rStyle w:val="Hyperlink"/>
          <w:rFonts w:ascii="Calibri" w:eastAsia="Calibri" w:hAnsi="Calibri" w:cs="Calibri"/>
          <w:i/>
          <w:iCs/>
          <w:sz w:val="16"/>
          <w:szCs w:val="16"/>
          <w:lang w:val="en-GB"/>
        </w:rPr>
        <w:t>www.chesse.org</w:t>
      </w:r>
    </w:hyperlink>
    <w:r w:rsidRPr="00FC4DFB">
      <w:rPr>
        <w:rFonts w:ascii="Calibri" w:eastAsia="Calibri" w:hAnsi="Calibri" w:cs="Calibri"/>
        <w:i/>
        <w:iCs/>
        <w:sz w:val="16"/>
        <w:szCs w:val="16"/>
        <w:lang w:val="en-GB"/>
      </w:rPr>
      <w:t>. Neither the European Commission nor the project can be held responsible for any use of the information contained</w:t>
    </w:r>
    <w:r>
      <w:rPr>
        <w:rFonts w:ascii="Calibri" w:eastAsia="Calibri" w:hAnsi="Calibri" w:cs="Calibri"/>
        <w:i/>
        <w:iCs/>
        <w:sz w:val="16"/>
        <w:szCs w:val="16"/>
        <w:lang w:val="en-GB"/>
      </w:rPr>
      <w:t xml:space="preserve"> therein</w:t>
    </w:r>
    <w:r w:rsidRPr="00FC4DFB">
      <w:rPr>
        <w:rFonts w:ascii="Calibri" w:eastAsia="Calibri" w:hAnsi="Calibri" w:cs="Calibri"/>
        <w:i/>
        <w:iCs/>
        <w:sz w:val="16"/>
        <w:szCs w:val="16"/>
        <w:lang w:val="en-GB"/>
      </w:rPr>
      <w:t>.</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B07E" w14:textId="77777777" w:rsidR="00A9797D" w:rsidRDefault="00A9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8F6A" w14:textId="77777777" w:rsidR="00A2359C" w:rsidRDefault="00A2359C">
      <w:pPr>
        <w:spacing w:after="0" w:line="240" w:lineRule="auto"/>
      </w:pPr>
      <w:r>
        <w:separator/>
      </w:r>
    </w:p>
  </w:footnote>
  <w:footnote w:type="continuationSeparator" w:id="0">
    <w:p w14:paraId="62E2AA73" w14:textId="77777777" w:rsidR="00A2359C" w:rsidRDefault="00A2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165B" w14:textId="77777777" w:rsidR="00A9797D" w:rsidRDefault="00A9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7F8" w14:textId="73C1F4A3" w:rsidR="4D8FA8E9" w:rsidRDefault="4D8FA8E9" w:rsidP="4D8FA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4B89" w14:textId="77777777" w:rsidR="00A9797D" w:rsidRDefault="00A9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9E6DE"/>
    <w:multiLevelType w:val="multilevel"/>
    <w:tmpl w:val="E5E0674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5D6CD41E"/>
    <w:multiLevelType w:val="multilevel"/>
    <w:tmpl w:val="A4A0411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64550581"/>
    <w:multiLevelType w:val="hybridMultilevel"/>
    <w:tmpl w:val="37066B50"/>
    <w:lvl w:ilvl="0" w:tplc="501A6810">
      <w:start w:val="1"/>
      <w:numFmt w:val="decimal"/>
      <w:lvlText w:val="%1."/>
      <w:lvlJc w:val="left"/>
      <w:pPr>
        <w:ind w:left="720" w:hanging="360"/>
      </w:pPr>
    </w:lvl>
    <w:lvl w:ilvl="1" w:tplc="B546DBEE">
      <w:start w:val="1"/>
      <w:numFmt w:val="lowerLetter"/>
      <w:lvlText w:val="%2."/>
      <w:lvlJc w:val="left"/>
      <w:pPr>
        <w:ind w:left="1440" w:hanging="360"/>
      </w:pPr>
    </w:lvl>
    <w:lvl w:ilvl="2" w:tplc="BDEEE3D8">
      <w:start w:val="1"/>
      <w:numFmt w:val="lowerRoman"/>
      <w:lvlText w:val="%3."/>
      <w:lvlJc w:val="right"/>
      <w:pPr>
        <w:ind w:left="2160" w:hanging="180"/>
      </w:pPr>
    </w:lvl>
    <w:lvl w:ilvl="3" w:tplc="61BCCB52">
      <w:start w:val="1"/>
      <w:numFmt w:val="decimal"/>
      <w:lvlText w:val="%4."/>
      <w:lvlJc w:val="left"/>
      <w:pPr>
        <w:ind w:left="2880" w:hanging="360"/>
      </w:pPr>
    </w:lvl>
    <w:lvl w:ilvl="4" w:tplc="C4FC7E3E">
      <w:start w:val="1"/>
      <w:numFmt w:val="lowerLetter"/>
      <w:lvlText w:val="%5."/>
      <w:lvlJc w:val="left"/>
      <w:pPr>
        <w:ind w:left="3600" w:hanging="360"/>
      </w:pPr>
    </w:lvl>
    <w:lvl w:ilvl="5" w:tplc="B52E4F82">
      <w:start w:val="1"/>
      <w:numFmt w:val="lowerRoman"/>
      <w:lvlText w:val="%6."/>
      <w:lvlJc w:val="right"/>
      <w:pPr>
        <w:ind w:left="4320" w:hanging="180"/>
      </w:pPr>
    </w:lvl>
    <w:lvl w:ilvl="6" w:tplc="A3A6BAA0">
      <w:start w:val="1"/>
      <w:numFmt w:val="decimal"/>
      <w:lvlText w:val="%7."/>
      <w:lvlJc w:val="left"/>
      <w:pPr>
        <w:ind w:left="5040" w:hanging="360"/>
      </w:pPr>
    </w:lvl>
    <w:lvl w:ilvl="7" w:tplc="15C21540">
      <w:start w:val="1"/>
      <w:numFmt w:val="lowerLetter"/>
      <w:lvlText w:val="%8."/>
      <w:lvlJc w:val="left"/>
      <w:pPr>
        <w:ind w:left="5760" w:hanging="360"/>
      </w:pPr>
    </w:lvl>
    <w:lvl w:ilvl="8" w:tplc="7AE400F2">
      <w:start w:val="1"/>
      <w:numFmt w:val="lowerRoman"/>
      <w:lvlText w:val="%9."/>
      <w:lvlJc w:val="right"/>
      <w:pPr>
        <w:ind w:left="6480" w:hanging="180"/>
      </w:pPr>
    </w:lvl>
  </w:abstractNum>
  <w:abstractNum w:abstractNumId="3" w15:restartNumberingAfterBreak="0">
    <w:nsid w:val="6D980270"/>
    <w:multiLevelType w:val="hybridMultilevel"/>
    <w:tmpl w:val="C8C8346A"/>
    <w:lvl w:ilvl="0" w:tplc="51EEAA82">
      <w:start w:val="1"/>
      <w:numFmt w:val="bullet"/>
      <w:lvlText w:val=""/>
      <w:lvlJc w:val="left"/>
      <w:pPr>
        <w:ind w:left="720" w:hanging="360"/>
      </w:pPr>
      <w:rPr>
        <w:rFonts w:ascii="Symbol" w:hAnsi="Symbol" w:hint="default"/>
      </w:rPr>
    </w:lvl>
    <w:lvl w:ilvl="1" w:tplc="D736EB1A">
      <w:start w:val="1"/>
      <w:numFmt w:val="bullet"/>
      <w:lvlText w:val="o"/>
      <w:lvlJc w:val="left"/>
      <w:pPr>
        <w:ind w:left="1440" w:hanging="360"/>
      </w:pPr>
      <w:rPr>
        <w:rFonts w:ascii="Courier New" w:hAnsi="Courier New" w:hint="default"/>
      </w:rPr>
    </w:lvl>
    <w:lvl w:ilvl="2" w:tplc="C3C85898">
      <w:start w:val="1"/>
      <w:numFmt w:val="bullet"/>
      <w:lvlText w:val=""/>
      <w:lvlJc w:val="left"/>
      <w:pPr>
        <w:ind w:left="2160" w:hanging="360"/>
      </w:pPr>
      <w:rPr>
        <w:rFonts w:ascii="Wingdings" w:hAnsi="Wingdings" w:hint="default"/>
      </w:rPr>
    </w:lvl>
    <w:lvl w:ilvl="3" w:tplc="438A57FE">
      <w:start w:val="1"/>
      <w:numFmt w:val="bullet"/>
      <w:lvlText w:val=""/>
      <w:lvlJc w:val="left"/>
      <w:pPr>
        <w:ind w:left="2880" w:hanging="360"/>
      </w:pPr>
      <w:rPr>
        <w:rFonts w:ascii="Symbol" w:hAnsi="Symbol" w:hint="default"/>
      </w:rPr>
    </w:lvl>
    <w:lvl w:ilvl="4" w:tplc="3B92E1D0">
      <w:start w:val="1"/>
      <w:numFmt w:val="bullet"/>
      <w:lvlText w:val="o"/>
      <w:lvlJc w:val="left"/>
      <w:pPr>
        <w:ind w:left="3600" w:hanging="360"/>
      </w:pPr>
      <w:rPr>
        <w:rFonts w:ascii="Courier New" w:hAnsi="Courier New" w:hint="default"/>
      </w:rPr>
    </w:lvl>
    <w:lvl w:ilvl="5" w:tplc="9650F1C4">
      <w:start w:val="1"/>
      <w:numFmt w:val="bullet"/>
      <w:lvlText w:val=""/>
      <w:lvlJc w:val="left"/>
      <w:pPr>
        <w:ind w:left="4320" w:hanging="360"/>
      </w:pPr>
      <w:rPr>
        <w:rFonts w:ascii="Wingdings" w:hAnsi="Wingdings" w:hint="default"/>
      </w:rPr>
    </w:lvl>
    <w:lvl w:ilvl="6" w:tplc="B54E1E66">
      <w:start w:val="1"/>
      <w:numFmt w:val="bullet"/>
      <w:lvlText w:val=""/>
      <w:lvlJc w:val="left"/>
      <w:pPr>
        <w:ind w:left="5040" w:hanging="360"/>
      </w:pPr>
      <w:rPr>
        <w:rFonts w:ascii="Symbol" w:hAnsi="Symbol" w:hint="default"/>
      </w:rPr>
    </w:lvl>
    <w:lvl w:ilvl="7" w:tplc="9D7E9CC0">
      <w:start w:val="1"/>
      <w:numFmt w:val="bullet"/>
      <w:lvlText w:val="o"/>
      <w:lvlJc w:val="left"/>
      <w:pPr>
        <w:ind w:left="5760" w:hanging="360"/>
      </w:pPr>
      <w:rPr>
        <w:rFonts w:ascii="Courier New" w:hAnsi="Courier New" w:hint="default"/>
      </w:rPr>
    </w:lvl>
    <w:lvl w:ilvl="8" w:tplc="0B809C54">
      <w:start w:val="1"/>
      <w:numFmt w:val="bullet"/>
      <w:lvlText w:val=""/>
      <w:lvlJc w:val="left"/>
      <w:pPr>
        <w:ind w:left="6480" w:hanging="360"/>
      </w:pPr>
      <w:rPr>
        <w:rFonts w:ascii="Wingdings" w:hAnsi="Wingdings" w:hint="default"/>
      </w:rPr>
    </w:lvl>
  </w:abstractNum>
  <w:num w:numId="1" w16cid:durableId="515967494">
    <w:abstractNumId w:val="3"/>
  </w:num>
  <w:num w:numId="2" w16cid:durableId="654645527">
    <w:abstractNumId w:val="1"/>
  </w:num>
  <w:num w:numId="3" w16cid:durableId="510684208">
    <w:abstractNumId w:val="0"/>
  </w:num>
  <w:num w:numId="4" w16cid:durableId="1004552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7D1C58"/>
    <w:rsid w:val="0003299B"/>
    <w:rsid w:val="00075503"/>
    <w:rsid w:val="000A55AC"/>
    <w:rsid w:val="000D243A"/>
    <w:rsid w:val="00124D24"/>
    <w:rsid w:val="002939C3"/>
    <w:rsid w:val="00397054"/>
    <w:rsid w:val="00472E2C"/>
    <w:rsid w:val="005B4605"/>
    <w:rsid w:val="005E18FA"/>
    <w:rsid w:val="0061279B"/>
    <w:rsid w:val="006E43BC"/>
    <w:rsid w:val="00753F86"/>
    <w:rsid w:val="00782302"/>
    <w:rsid w:val="00847DB7"/>
    <w:rsid w:val="00867CA7"/>
    <w:rsid w:val="008F73B6"/>
    <w:rsid w:val="008F7D12"/>
    <w:rsid w:val="00915977"/>
    <w:rsid w:val="00A2359C"/>
    <w:rsid w:val="00A776C7"/>
    <w:rsid w:val="00A9797D"/>
    <w:rsid w:val="00AA1263"/>
    <w:rsid w:val="00B307D1"/>
    <w:rsid w:val="00C07AA8"/>
    <w:rsid w:val="00CC1963"/>
    <w:rsid w:val="00E010DA"/>
    <w:rsid w:val="00F6181B"/>
    <w:rsid w:val="00F852E0"/>
    <w:rsid w:val="00FA48BA"/>
    <w:rsid w:val="00FC01A2"/>
    <w:rsid w:val="0103DACC"/>
    <w:rsid w:val="01228A99"/>
    <w:rsid w:val="0191EA15"/>
    <w:rsid w:val="01DC9F42"/>
    <w:rsid w:val="0235D9BB"/>
    <w:rsid w:val="02BE5AFA"/>
    <w:rsid w:val="03087663"/>
    <w:rsid w:val="03AA566C"/>
    <w:rsid w:val="03DBB6D8"/>
    <w:rsid w:val="04B7805E"/>
    <w:rsid w:val="04C12FA1"/>
    <w:rsid w:val="065350BF"/>
    <w:rsid w:val="0713579A"/>
    <w:rsid w:val="078EC87D"/>
    <w:rsid w:val="07BFAFAC"/>
    <w:rsid w:val="07EF2120"/>
    <w:rsid w:val="081367CE"/>
    <w:rsid w:val="09DA93D2"/>
    <w:rsid w:val="0B26C1E2"/>
    <w:rsid w:val="0B91F641"/>
    <w:rsid w:val="0C80B58C"/>
    <w:rsid w:val="0CACF567"/>
    <w:rsid w:val="0D6FB7D9"/>
    <w:rsid w:val="0EC6362B"/>
    <w:rsid w:val="10CBBCFE"/>
    <w:rsid w:val="11B8B9C0"/>
    <w:rsid w:val="129342CB"/>
    <w:rsid w:val="129BD0D2"/>
    <w:rsid w:val="1437A133"/>
    <w:rsid w:val="1440DA7F"/>
    <w:rsid w:val="14D2DBA9"/>
    <w:rsid w:val="1584F42F"/>
    <w:rsid w:val="15CAE38D"/>
    <w:rsid w:val="15D37194"/>
    <w:rsid w:val="166E8CB1"/>
    <w:rsid w:val="17AEABDF"/>
    <w:rsid w:val="17E3022C"/>
    <w:rsid w:val="17F34364"/>
    <w:rsid w:val="17FC9031"/>
    <w:rsid w:val="18BC94F1"/>
    <w:rsid w:val="1995D99F"/>
    <w:rsid w:val="1C7C6E82"/>
    <w:rsid w:val="1CC4A5D8"/>
    <w:rsid w:val="1DEFA7AA"/>
    <w:rsid w:val="1E46E80F"/>
    <w:rsid w:val="1EF1CC01"/>
    <w:rsid w:val="1F7367B2"/>
    <w:rsid w:val="1FA1C6F5"/>
    <w:rsid w:val="1FC39B86"/>
    <w:rsid w:val="2018435A"/>
    <w:rsid w:val="22018BF8"/>
    <w:rsid w:val="222992C8"/>
    <w:rsid w:val="22859EAF"/>
    <w:rsid w:val="23515755"/>
    <w:rsid w:val="24216F10"/>
    <w:rsid w:val="250A9E56"/>
    <w:rsid w:val="25B40641"/>
    <w:rsid w:val="2632213B"/>
    <w:rsid w:val="27ACFEDF"/>
    <w:rsid w:val="2857724E"/>
    <w:rsid w:val="28D07BD0"/>
    <w:rsid w:val="29F342AF"/>
    <w:rsid w:val="2A2343D1"/>
    <w:rsid w:val="2A9A8930"/>
    <w:rsid w:val="2B46E6C7"/>
    <w:rsid w:val="2BC2CBDA"/>
    <w:rsid w:val="2BCA269C"/>
    <w:rsid w:val="2BEDA407"/>
    <w:rsid w:val="2C081C92"/>
    <w:rsid w:val="2ECF5804"/>
    <w:rsid w:val="2F9EC262"/>
    <w:rsid w:val="2FB285AB"/>
    <w:rsid w:val="30928555"/>
    <w:rsid w:val="30981217"/>
    <w:rsid w:val="3201E13B"/>
    <w:rsid w:val="32543A6B"/>
    <w:rsid w:val="329F3FC0"/>
    <w:rsid w:val="34284319"/>
    <w:rsid w:val="34A2FF5E"/>
    <w:rsid w:val="356E1336"/>
    <w:rsid w:val="357F1ED5"/>
    <w:rsid w:val="3699510E"/>
    <w:rsid w:val="36A5962E"/>
    <w:rsid w:val="3750F221"/>
    <w:rsid w:val="382569CF"/>
    <w:rsid w:val="3841668F"/>
    <w:rsid w:val="38908F93"/>
    <w:rsid w:val="3963B6EB"/>
    <w:rsid w:val="39DD36F0"/>
    <w:rsid w:val="3A96BC9E"/>
    <w:rsid w:val="3ADBA89C"/>
    <w:rsid w:val="3B6522A6"/>
    <w:rsid w:val="3B790751"/>
    <w:rsid w:val="3CF8DAF2"/>
    <w:rsid w:val="3FDEB1E8"/>
    <w:rsid w:val="41243EA7"/>
    <w:rsid w:val="4148AF1F"/>
    <w:rsid w:val="4194A491"/>
    <w:rsid w:val="421C65E4"/>
    <w:rsid w:val="42A03344"/>
    <w:rsid w:val="42C61531"/>
    <w:rsid w:val="43681C76"/>
    <w:rsid w:val="44639131"/>
    <w:rsid w:val="447D1C58"/>
    <w:rsid w:val="450E1748"/>
    <w:rsid w:val="4579C47D"/>
    <w:rsid w:val="459001C5"/>
    <w:rsid w:val="473F743F"/>
    <w:rsid w:val="4796F034"/>
    <w:rsid w:val="47F28539"/>
    <w:rsid w:val="484DCF27"/>
    <w:rsid w:val="494966BE"/>
    <w:rsid w:val="49E99F88"/>
    <w:rsid w:val="4B2A25FB"/>
    <w:rsid w:val="4B5A05FE"/>
    <w:rsid w:val="4B856FE9"/>
    <w:rsid w:val="4BDC148D"/>
    <w:rsid w:val="4C2F49CA"/>
    <w:rsid w:val="4CC5F65C"/>
    <w:rsid w:val="4D21D881"/>
    <w:rsid w:val="4D8FA8E9"/>
    <w:rsid w:val="4EB0F205"/>
    <w:rsid w:val="503564A7"/>
    <w:rsid w:val="51CC35A8"/>
    <w:rsid w:val="526EC9C9"/>
    <w:rsid w:val="52BD0A75"/>
    <w:rsid w:val="5377C0DA"/>
    <w:rsid w:val="547FE9D3"/>
    <w:rsid w:val="55188D6A"/>
    <w:rsid w:val="552E5D44"/>
    <w:rsid w:val="562DF677"/>
    <w:rsid w:val="5A2D470C"/>
    <w:rsid w:val="5C08D327"/>
    <w:rsid w:val="5C9B9BEF"/>
    <w:rsid w:val="5E51F39C"/>
    <w:rsid w:val="5F24E1DB"/>
    <w:rsid w:val="5FBAD8C2"/>
    <w:rsid w:val="5FD624E5"/>
    <w:rsid w:val="60E6660F"/>
    <w:rsid w:val="620F121C"/>
    <w:rsid w:val="621D53F0"/>
    <w:rsid w:val="625AE8FB"/>
    <w:rsid w:val="63C2A8AC"/>
    <w:rsid w:val="64D5F134"/>
    <w:rsid w:val="652A359A"/>
    <w:rsid w:val="654C6E94"/>
    <w:rsid w:val="655E790D"/>
    <w:rsid w:val="6671C195"/>
    <w:rsid w:val="66E56997"/>
    <w:rsid w:val="66E83EF5"/>
    <w:rsid w:val="66FA496E"/>
    <w:rsid w:val="6795648B"/>
    <w:rsid w:val="6838ED99"/>
    <w:rsid w:val="6981EF3C"/>
    <w:rsid w:val="6BFC4E05"/>
    <w:rsid w:val="6D4E6403"/>
    <w:rsid w:val="6DE626E8"/>
    <w:rsid w:val="6EE027A8"/>
    <w:rsid w:val="6F325B30"/>
    <w:rsid w:val="6F5E8539"/>
    <w:rsid w:val="6FAE52B4"/>
    <w:rsid w:val="708C4BDD"/>
    <w:rsid w:val="711DC7AA"/>
    <w:rsid w:val="71231E74"/>
    <w:rsid w:val="7144F096"/>
    <w:rsid w:val="7210330A"/>
    <w:rsid w:val="7347E48F"/>
    <w:rsid w:val="7385EC27"/>
    <w:rsid w:val="7424A639"/>
    <w:rsid w:val="7431F65C"/>
    <w:rsid w:val="74996F0D"/>
    <w:rsid w:val="7506D30D"/>
    <w:rsid w:val="756C1C3C"/>
    <w:rsid w:val="7636C6F1"/>
    <w:rsid w:val="76562832"/>
    <w:rsid w:val="771FEEF9"/>
    <w:rsid w:val="77A5413D"/>
    <w:rsid w:val="77D10FCF"/>
    <w:rsid w:val="7884D79B"/>
    <w:rsid w:val="796CE030"/>
    <w:rsid w:val="797595B5"/>
    <w:rsid w:val="79EBAA61"/>
    <w:rsid w:val="7A18608E"/>
    <w:rsid w:val="7B0E9302"/>
    <w:rsid w:val="7B22A890"/>
    <w:rsid w:val="7B5BB689"/>
    <w:rsid w:val="7B5BEA21"/>
    <w:rsid w:val="7B83C280"/>
    <w:rsid w:val="7C1A97A9"/>
    <w:rsid w:val="7C4F1975"/>
    <w:rsid w:val="7DEAE9D6"/>
    <w:rsid w:val="7ECD9930"/>
    <w:rsid w:val="7FEDA3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D1C58"/>
  <w15:chartTrackingRefBased/>
  <w15:docId w15:val="{C3DD04FA-B46D-4D9E-8334-EEC4C021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9B"/>
  </w:style>
  <w:style w:type="paragraph" w:styleId="Heading1">
    <w:name w:val="heading 1"/>
    <w:basedOn w:val="Normal"/>
    <w:next w:val="Normal"/>
    <w:link w:val="Heading1Char"/>
    <w:uiPriority w:val="9"/>
    <w:qFormat/>
    <w:rsid w:val="0061279B"/>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1"/>
    <w:uiPriority w:val="9"/>
    <w:semiHidden/>
    <w:unhideWhenUsed/>
    <w:qFormat/>
    <w:rsid w:val="0061279B"/>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Heading3">
    <w:name w:val="heading 3"/>
    <w:basedOn w:val="Normal"/>
    <w:next w:val="Normal"/>
    <w:link w:val="Heading3Char"/>
    <w:uiPriority w:val="9"/>
    <w:unhideWhenUsed/>
    <w:qFormat/>
    <w:rsid w:val="0061279B"/>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9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Overskrift21"/>
    <w:uiPriority w:val="9"/>
    <w:rsid w:val="2632213B"/>
    <w:rPr>
      <w:rFonts w:asciiTheme="majorHAnsi" w:eastAsiaTheme="majorEastAsia" w:hAnsiTheme="majorHAnsi" w:cstheme="majorBidi"/>
      <w:noProof w:val="0"/>
      <w:color w:val="2F5496" w:themeColor="accent1" w:themeShade="BF"/>
      <w:sz w:val="26"/>
      <w:szCs w:val="26"/>
      <w:lang w:val="en-GB"/>
    </w:rPr>
  </w:style>
  <w:style w:type="paragraph" w:customStyle="1" w:styleId="Overskrift21">
    <w:name w:val="Overskrift 21"/>
    <w:basedOn w:val="Normal"/>
    <w:next w:val="Normal"/>
    <w:link w:val="Heading2Char"/>
    <w:uiPriority w:val="9"/>
    <w:unhideWhenUsed/>
    <w:rsid w:val="2632213B"/>
    <w:pPr>
      <w:keepNext/>
      <w:spacing w:before="240"/>
      <w:outlineLvl w:val="1"/>
    </w:pPr>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1279B"/>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1">
    <w:name w:val="Heading 2 Char1"/>
    <w:basedOn w:val="DefaultParagraphFont"/>
    <w:link w:val="Heading2"/>
    <w:uiPriority w:val="9"/>
    <w:semiHidden/>
    <w:rsid w:val="0061279B"/>
    <w:rPr>
      <w:rFonts w:ascii="Calibri Light" w:eastAsia="Calibri Light" w:hAnsi="Calibri Light" w:cs="Calibri Light"/>
      <w:color w:val="2F5496" w:themeColor="accent1" w:themeShade="BF"/>
      <w:sz w:val="26"/>
      <w:szCs w:val="26"/>
      <w:lang w:val="en-GB"/>
    </w:rPr>
  </w:style>
  <w:style w:type="paragraph" w:styleId="NoSpacing">
    <w:name w:val="No Spacing"/>
    <w:uiPriority w:val="1"/>
    <w:qFormat/>
    <w:rsid w:val="00612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www.ch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D66B6-7BB0-4DC9-8713-BA84D7F84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62CE6-50BE-48B9-A580-EF00B5B34967}">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3.xml><?xml version="1.0" encoding="utf-8"?>
<ds:datastoreItem xmlns:ds="http://schemas.openxmlformats.org/officeDocument/2006/customXml" ds:itemID="{DC201AC1-BBBD-432F-B227-C0CF13957B9A}">
  <ds:schemaRefs>
    <ds:schemaRef ds:uri="http://schemas.microsoft.com/sharepoint/v3/contenttype/forms"/>
  </ds:schemaRefs>
</ds:datastoreItem>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2428</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2024-03-08T08:42:00Z</dcterms:created>
  <dcterms:modified xsi:type="dcterms:W3CDTF">2024-03-08T08:52:00Z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