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AC5F" w14:textId="77777777" w:rsidR="00565B32" w:rsidRPr="00701734" w:rsidRDefault="00014AA7">
      <w:pPr>
        <w:pStyle w:val="Naslov1"/>
        <w:pBdr>
          <w:bottom w:val="single" w:sz="24" w:space="1" w:color="357B73"/>
        </w:pBdr>
        <w:rPr>
          <w:b w:val="0"/>
          <w:bCs w:val="0"/>
          <w:caps/>
          <w:lang w:val="sl-SI"/>
        </w:rPr>
      </w:pPr>
      <w:bookmarkStart w:id="1" w:name="_Toc127256534"/>
      <w:bookmarkStart w:id="2" w:name="_Toc126841450"/>
      <w:bookmarkStart w:id="3" w:name="_Toc127264893"/>
      <w:bookmarkStart w:id="4" w:name="_Toc273626447"/>
      <w:r w:rsidRPr="00701734">
        <w:rPr>
          <w:b w:val="0"/>
          <w:bCs w:val="0"/>
          <w:caps/>
          <w:lang w:val="sl-SI"/>
        </w:rPr>
        <w:t>Delovni list za učence - 1. del</w:t>
      </w:r>
      <w:bookmarkEnd w:id="1"/>
    </w:p>
    <w:p w14:paraId="3E05889C" w14:textId="630A5161" w:rsidR="00565B32" w:rsidRPr="00701734" w:rsidRDefault="0060531C">
      <w:pPr>
        <w:pStyle w:val="Naslov2"/>
        <w:rPr>
          <w:lang w:val="sl-SI"/>
        </w:rPr>
      </w:pPr>
      <w:r w:rsidRPr="00701734">
        <w:rPr>
          <w:lang w:val="sl-SI"/>
        </w:rPr>
        <w:t>Sinteza biodizla iz rastlinskih olj</w:t>
      </w:r>
    </w:p>
    <w:bookmarkEnd w:id="2"/>
    <w:bookmarkEnd w:id="3"/>
    <w:bookmarkEnd w:id="4"/>
    <w:p w14:paraId="1F7007D5" w14:textId="77777777" w:rsidR="003B3615" w:rsidRDefault="008D62D9" w:rsidP="008D62D9">
      <w:pPr>
        <w:pStyle w:val="Naslov3"/>
        <w:rPr>
          <w:lang w:val="sl-SI"/>
        </w:rPr>
      </w:pPr>
      <w:r w:rsidRPr="00701734">
        <w:rPr>
          <w:lang w:val="sl-SI"/>
        </w:rPr>
        <w:t>ključne besede</w:t>
      </w:r>
    </w:p>
    <w:p w14:paraId="1FAF1605" w14:textId="2312B32A" w:rsidR="008D62D9" w:rsidRPr="00CD6F62" w:rsidRDefault="008D62D9" w:rsidP="003B3615">
      <w:pPr>
        <w:pStyle w:val="Naslov3"/>
        <w:spacing w:before="120"/>
        <w:rPr>
          <w:lang w:val="sl-SI"/>
        </w:rPr>
      </w:pPr>
      <w:r w:rsidRPr="00701734">
        <w:rPr>
          <w:rFonts w:ascii="Verdana Pro Cond Light" w:hAnsi="Verdana Pro Cond Light"/>
          <w:b w:val="0"/>
          <w:bCs w:val="0"/>
          <w:caps w:val="0"/>
          <w:color w:val="000000" w:themeColor="text1"/>
          <w:lang w:val="sl-SI"/>
        </w:rPr>
        <w:t>ogljikovodiki, družina organskih kisikovih spojin (alkoholi, estri), biodizel, obnovljiv vir energije</w:t>
      </w:r>
    </w:p>
    <w:p w14:paraId="1AEC90D7" w14:textId="77777777" w:rsidR="008D62D9" w:rsidRPr="00701734" w:rsidRDefault="008D62D9" w:rsidP="008D62D9">
      <w:pPr>
        <w:pStyle w:val="Naslov3"/>
        <w:rPr>
          <w:lang w:val="sl-SI"/>
        </w:rPr>
      </w:pPr>
      <w:r w:rsidRPr="00701734">
        <w:rPr>
          <w:lang w:val="sl-SI"/>
        </w:rPr>
        <w:t>Učni cilji</w:t>
      </w:r>
    </w:p>
    <w:p w14:paraId="007D457A" w14:textId="77777777" w:rsidR="008D62D9" w:rsidRPr="00701734" w:rsidRDefault="008D62D9" w:rsidP="008D62D9">
      <w:pPr>
        <w:spacing w:before="0" w:after="0"/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Cilji so skladni z učnim načrtom za kemijo v osnovni šoli (Učni načrt za kemijo v osnovni šoli, 2011). </w:t>
      </w:r>
    </w:p>
    <w:p w14:paraId="60DF03BA" w14:textId="77777777" w:rsidR="008D62D9" w:rsidRPr="00701734" w:rsidRDefault="008D62D9" w:rsidP="008D62D9">
      <w:pPr>
        <w:spacing w:before="0" w:after="0"/>
        <w:rPr>
          <w:rFonts w:eastAsia="Times New Roman" w:cs="Segoe UI"/>
          <w:color w:val="000000"/>
          <w:lang w:val="sl-SI" w:eastAsia="sl-SI"/>
        </w:rPr>
      </w:pPr>
    </w:p>
    <w:p w14:paraId="669EEF6E" w14:textId="77777777" w:rsidR="008D62D9" w:rsidRPr="00701734" w:rsidRDefault="008D62D9" w:rsidP="008D62D9">
      <w:pPr>
        <w:spacing w:before="0" w:after="0"/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Učenci/-ke:</w:t>
      </w:r>
    </w:p>
    <w:p w14:paraId="7A5433BC" w14:textId="77777777" w:rsidR="008D62D9" w:rsidRPr="00701734" w:rsidRDefault="008D62D9" w:rsidP="008D62D9">
      <w:pPr>
        <w:pStyle w:val="Odstavekseznama"/>
        <w:numPr>
          <w:ilvl w:val="0"/>
          <w:numId w:val="9"/>
        </w:numPr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spoznajo nafto in zemeljski plin kot glavna vira organskih spojin (ogljikovodikov) in neobnovljiva vira energije;</w:t>
      </w:r>
    </w:p>
    <w:p w14:paraId="0B51BF44" w14:textId="77777777" w:rsidR="008D62D9" w:rsidRPr="00701734" w:rsidRDefault="008D62D9" w:rsidP="008D62D9">
      <w:pPr>
        <w:pStyle w:val="Odstavekseznama"/>
        <w:numPr>
          <w:ilvl w:val="0"/>
          <w:numId w:val="9"/>
        </w:numPr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razmišljajo o zmanjšanju vplivov ogljikovodikov in njihovih derivatov na okolje;</w:t>
      </w:r>
    </w:p>
    <w:p w14:paraId="5A2352DE" w14:textId="77777777" w:rsidR="008D62D9" w:rsidRPr="00701734" w:rsidRDefault="008D62D9" w:rsidP="008D62D9">
      <w:pPr>
        <w:pStyle w:val="Odstavekseznama"/>
        <w:numPr>
          <w:ilvl w:val="0"/>
          <w:numId w:val="9"/>
        </w:numPr>
        <w:rPr>
          <w:rFonts w:eastAsia="Times New Roman" w:cs="Segoe UI"/>
          <w:color w:val="000000"/>
          <w:lang w:val="sl-SI" w:eastAsia="sl-SI"/>
        </w:rPr>
      </w:pPr>
      <w:r w:rsidRPr="00701734">
        <w:rPr>
          <w:lang w:val="sl-SI"/>
        </w:rPr>
        <w:t>razumejo pomen oziroma vpliv organskih kisikovih spojin na življenje oziroma okolje;</w:t>
      </w:r>
    </w:p>
    <w:p w14:paraId="182EED36" w14:textId="77777777" w:rsidR="008D62D9" w:rsidRPr="00701734" w:rsidRDefault="008D62D9" w:rsidP="008D62D9">
      <w:pPr>
        <w:pStyle w:val="Odstavekseznama"/>
        <w:numPr>
          <w:ilvl w:val="0"/>
          <w:numId w:val="9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razvijajo eksperimentalno-raziskovalne spretnosti in veščine;</w:t>
      </w:r>
    </w:p>
    <w:p w14:paraId="5B4EECEF" w14:textId="77777777" w:rsidR="008D62D9" w:rsidRPr="00701734" w:rsidRDefault="008D62D9" w:rsidP="008D62D9">
      <w:pPr>
        <w:pStyle w:val="Odstavekseznama"/>
        <w:numPr>
          <w:ilvl w:val="0"/>
          <w:numId w:val="9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razvijajo razumevanje soodvisnosti zgradbe, lastnosti in uporabe snovi; </w:t>
      </w:r>
    </w:p>
    <w:p w14:paraId="7DE46F20" w14:textId="77777777" w:rsidR="008D62D9" w:rsidRPr="00701734" w:rsidRDefault="008D62D9" w:rsidP="008D62D9">
      <w:pPr>
        <w:numPr>
          <w:ilvl w:val="0"/>
          <w:numId w:val="9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razvijajo odgovoren odnos do uporabe snovi, sposobnost in pripravljenost za zavzeto, odgovorno in utemeljeno ravnanje za zdravje in v okolju (kemijska varnost); </w:t>
      </w:r>
    </w:p>
    <w:p w14:paraId="3F882AD1" w14:textId="77777777" w:rsidR="008D62D9" w:rsidRPr="00701734" w:rsidRDefault="008D62D9" w:rsidP="008D62D9">
      <w:pPr>
        <w:numPr>
          <w:ilvl w:val="0"/>
          <w:numId w:val="9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701734">
        <w:rPr>
          <w:rFonts w:eastAsia="Times New Roman" w:cs="Segoe UI"/>
          <w:color w:val="000000"/>
          <w:lang w:val="sl-SI" w:eastAsia="sl-SI"/>
        </w:rPr>
        <w:t>razvijajo kompleksno in kritično mišljenje pri iskanju, obdelavi in vrednotenju podatkov iz več virov (načrtno opazovanje, zapisovanje in uporaba opažanj/meritev kot vira podatkov).</w:t>
      </w:r>
    </w:p>
    <w:p w14:paraId="65DF6811" w14:textId="77777777" w:rsidR="008D62D9" w:rsidRPr="00701734" w:rsidRDefault="008D62D9" w:rsidP="008D62D9">
      <w:pPr>
        <w:pStyle w:val="Naslov3"/>
        <w:rPr>
          <w:lang w:val="sl-SI"/>
        </w:rPr>
      </w:pPr>
      <w:r w:rsidRPr="00701734">
        <w:rPr>
          <w:lang w:val="sl-SI"/>
        </w:rPr>
        <w:t>Uvod</w:t>
      </w:r>
    </w:p>
    <w:p w14:paraId="46A853B4" w14:textId="77777777" w:rsidR="008D62D9" w:rsidRPr="00701734" w:rsidRDefault="008D62D9" w:rsidP="008D62D9">
      <w:pPr>
        <w:rPr>
          <w:lang w:val="sl-SI"/>
        </w:rPr>
      </w:pPr>
      <w:r w:rsidRPr="00701734">
        <w:rPr>
          <w:lang w:val="sl-SI"/>
        </w:rPr>
        <w:t>Biogorivo je trdo, tekoče ali plinasto gorivo, pridobljeno iz sorazmerno nedavno odmrle biološke snovi, za razliko od fosilnih goriv, ki se pridobivajo iz davno odmrle biološke snovi.</w:t>
      </w:r>
    </w:p>
    <w:p w14:paraId="42A00013" w14:textId="77777777" w:rsidR="008D62D9" w:rsidRPr="00701734" w:rsidRDefault="008D62D9" w:rsidP="008D62D9">
      <w:pPr>
        <w:rPr>
          <w:lang w:val="sl-SI"/>
        </w:rPr>
      </w:pPr>
      <w:r w:rsidRPr="00701734">
        <w:rPr>
          <w:lang w:val="sl-SI"/>
        </w:rPr>
        <w:t>Proizvodnja biogoriv iz rastlin, ki vsebujejo veliko:</w:t>
      </w:r>
    </w:p>
    <w:p w14:paraId="0F2FB105" w14:textId="77777777" w:rsidR="008D62D9" w:rsidRPr="00701734" w:rsidRDefault="008D62D9" w:rsidP="008D62D9">
      <w:pPr>
        <w:pStyle w:val="Odstavekseznama"/>
        <w:numPr>
          <w:ilvl w:val="0"/>
          <w:numId w:val="9"/>
        </w:numPr>
        <w:rPr>
          <w:lang w:val="sl-SI"/>
        </w:rPr>
      </w:pPr>
      <w:r w:rsidRPr="00701734">
        <w:rPr>
          <w:lang w:val="sl-SI"/>
        </w:rPr>
        <w:t>sladkorja (sladkorni trs, sladkorna pesa in sladki sirek) ali škroba (koruza) - iz njih se z alkoholnim vrenjem pridobiva t. i. bioetanol,</w:t>
      </w:r>
    </w:p>
    <w:p w14:paraId="33A6D7AC" w14:textId="77777777" w:rsidR="008D62D9" w:rsidRPr="00701734" w:rsidRDefault="008D62D9" w:rsidP="008D62D9">
      <w:pPr>
        <w:pStyle w:val="Odstavekseznama"/>
        <w:numPr>
          <w:ilvl w:val="0"/>
          <w:numId w:val="9"/>
        </w:numPr>
        <w:rPr>
          <w:lang w:val="sl-SI"/>
        </w:rPr>
      </w:pPr>
      <w:r w:rsidRPr="00701734">
        <w:rPr>
          <w:lang w:val="sl-SI"/>
        </w:rPr>
        <w:t>rastlinskega olja (oljne ogrščice, sojinega, sončničnega, koruznega olja, ) -  s predelavo olja v biodizel se oljem zmanjša viskoznost.</w:t>
      </w:r>
    </w:p>
    <w:p w14:paraId="547EF4A6" w14:textId="4BE2B45F" w:rsidR="008D62D9" w:rsidRPr="00701734" w:rsidRDefault="008D62D9" w:rsidP="008D62D9">
      <w:pPr>
        <w:rPr>
          <w:lang w:val="sl-SI"/>
        </w:rPr>
      </w:pPr>
      <w:r w:rsidRPr="00701734">
        <w:rPr>
          <w:lang w:val="sl-SI"/>
        </w:rPr>
        <w:t xml:space="preserve">Biodizel je metilni ester maščobnih kislin, ki nastaja pri esterifikaciji trigliceridov rastlinskih olj z metanolom. Kot prej omenjeno pa ga lahko pripravimo iz različnih rastlinskih olj, živalskih maščob ali odpadnih kuhinjskih olj. </w:t>
      </w:r>
    </w:p>
    <w:p w14:paraId="257C5454" w14:textId="77777777" w:rsidR="008D62D9" w:rsidRPr="00701734" w:rsidRDefault="008D62D9" w:rsidP="008D62D9">
      <w:pPr>
        <w:rPr>
          <w:lang w:val="sl-SI"/>
        </w:rPr>
      </w:pPr>
      <w:r w:rsidRPr="00701734">
        <w:rPr>
          <w:noProof/>
          <w:lang w:val="sl-SI"/>
        </w:rPr>
        <w:drawing>
          <wp:inline distT="0" distB="0" distL="0" distR="0" wp14:anchorId="4EA28209" wp14:editId="56EEF8A5">
            <wp:extent cx="5048250" cy="1122776"/>
            <wp:effectExtent l="0" t="0" r="0" b="1270"/>
            <wp:docPr id="928205082" name="Picture 928205082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205082" name="Picture 928205082" descr="A picture containing text, screenshot, font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57" cy="11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F40E" w14:textId="77777777" w:rsidR="008D62D9" w:rsidRPr="00701734" w:rsidRDefault="008D62D9" w:rsidP="008D62D9">
      <w:pPr>
        <w:rPr>
          <w:rStyle w:val="TablecaptionTegn"/>
          <w:rFonts w:eastAsia="DotumChe"/>
          <w:lang w:val="sl-SI"/>
        </w:rPr>
      </w:pPr>
      <w:r w:rsidRPr="00701734">
        <w:rPr>
          <w:rStyle w:val="TablecaptionTegn"/>
          <w:rFonts w:eastAsia="DotumChe"/>
          <w:lang w:val="sl-SI"/>
        </w:rPr>
        <w:t xml:space="preserve">Slika </w:t>
      </w:r>
      <w:r w:rsidRPr="00701734">
        <w:rPr>
          <w:rStyle w:val="TablecaptionTegn"/>
          <w:rFonts w:eastAsia="DotumChe"/>
          <w:lang w:val="sl-SI"/>
        </w:rPr>
        <w:fldChar w:fldCharType="begin"/>
      </w:r>
      <w:r w:rsidRPr="00701734">
        <w:rPr>
          <w:rStyle w:val="TablecaptionTegn"/>
          <w:rFonts w:eastAsia="DotumChe"/>
          <w:lang w:val="sl-SI"/>
        </w:rPr>
        <w:instrText xml:space="preserve"> SEQ Figure \* ARABIC </w:instrText>
      </w:r>
      <w:r w:rsidRPr="00701734">
        <w:rPr>
          <w:rStyle w:val="TablecaptionTegn"/>
          <w:rFonts w:eastAsia="DotumChe"/>
          <w:lang w:val="sl-SI"/>
        </w:rPr>
        <w:fldChar w:fldCharType="separate"/>
      </w:r>
      <w:r w:rsidRPr="00701734">
        <w:rPr>
          <w:rStyle w:val="TablecaptionTegn"/>
          <w:rFonts w:eastAsia="DotumChe"/>
          <w:lang w:val="sl-SI"/>
        </w:rPr>
        <w:t>1</w:t>
      </w:r>
      <w:r w:rsidRPr="00701734">
        <w:rPr>
          <w:rStyle w:val="TablecaptionTegn"/>
          <w:rFonts w:eastAsia="DotumChe"/>
          <w:lang w:val="sl-SI"/>
        </w:rPr>
        <w:fldChar w:fldCharType="end"/>
      </w:r>
      <w:r w:rsidRPr="00701734">
        <w:rPr>
          <w:rStyle w:val="TablecaptionTegn"/>
          <w:rFonts w:eastAsia="DotumChe"/>
          <w:lang w:val="sl-SI"/>
        </w:rPr>
        <w:t>: Shematski prikaz reakcije transesterifikacije med gliceridom in alkoholom, ob prisotnosti katalizatorja.</w:t>
      </w:r>
    </w:p>
    <w:p w14:paraId="1E8E9940" w14:textId="77777777" w:rsidR="008D62D9" w:rsidRPr="00701734" w:rsidRDefault="008D62D9" w:rsidP="008D62D9">
      <w:pPr>
        <w:rPr>
          <w:lang w:val="sl-SI"/>
        </w:rPr>
      </w:pPr>
      <w:r w:rsidRPr="00701734">
        <w:rPr>
          <w:lang w:val="sl-SI"/>
        </w:rPr>
        <w:lastRenderedPageBreak/>
        <w:t>Postal je alternativno gorivo, ki se uporablja v dizelskih motorjih, saj so njegove osnovne  značilnosti podobne kot pri fosilnem dizlu.  Lahko  se uporablja kot mešanica s fosilnim dizlom, v poljubnih razmerjih. Uporaba biodizla predstavlja številne prednosti, saj je biorazgradljivo, netoksično in naravi prijazno gorivo, poleg tega pri gorenju biodizla nastajajo tudi manjše koncentracije toplogrednih plinov.</w:t>
      </w:r>
    </w:p>
    <w:p w14:paraId="5F99EFC2" w14:textId="77777777" w:rsidR="008D62D9" w:rsidRPr="00701734" w:rsidRDefault="008D62D9" w:rsidP="008D62D9">
      <w:pPr>
        <w:pStyle w:val="Naslov3"/>
        <w:rPr>
          <w:lang w:val="sl-SI"/>
        </w:rPr>
      </w:pPr>
      <w:r w:rsidRPr="00701734">
        <w:rPr>
          <w:lang w:val="sl-SI"/>
        </w:rPr>
        <w:t>PRIPOMOČKI</w:t>
      </w:r>
    </w:p>
    <w:p w14:paraId="2F8FD891" w14:textId="77777777" w:rsidR="008D62D9" w:rsidRPr="00701734" w:rsidRDefault="008D62D9" w:rsidP="008D62D9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2 x 250 mL lij ločnik</w:t>
      </w:r>
    </w:p>
    <w:p w14:paraId="3C740C84" w14:textId="77777777" w:rsidR="008D62D9" w:rsidRPr="00701734" w:rsidRDefault="008D62D9" w:rsidP="008D62D9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2 x 100 mL merilni valj</w:t>
      </w:r>
    </w:p>
    <w:p w14:paraId="4B10F5A0" w14:textId="77777777" w:rsidR="008D62D9" w:rsidRPr="00701734" w:rsidRDefault="008D62D9" w:rsidP="008D62D9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2 x 50 mL merilni valj</w:t>
      </w:r>
    </w:p>
    <w:p w14:paraId="64ABD483" w14:textId="77777777" w:rsidR="008D62D9" w:rsidRPr="00701734" w:rsidRDefault="008D62D9" w:rsidP="008D62D9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2 x 50 mL čaša</w:t>
      </w:r>
    </w:p>
    <w:p w14:paraId="2F049A2E" w14:textId="77777777" w:rsidR="008D62D9" w:rsidRPr="00701734" w:rsidRDefault="008D62D9" w:rsidP="008D62D9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2 x trinožno stojalo z obročem</w:t>
      </w:r>
    </w:p>
    <w:p w14:paraId="45920457" w14:textId="4B379E5F" w:rsidR="008B606F" w:rsidRPr="00701734" w:rsidRDefault="008B606F" w:rsidP="008D62D9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 xml:space="preserve">dodatni pripomočki, </w:t>
      </w:r>
      <w:r w:rsidR="001836DB" w:rsidRPr="00701734">
        <w:rPr>
          <w:lang w:val="sl-SI"/>
        </w:rPr>
        <w:t>ki bi jih učenci potrebovali</w:t>
      </w:r>
    </w:p>
    <w:p w14:paraId="5E9BA276" w14:textId="77777777" w:rsidR="008D62D9" w:rsidRPr="00701734" w:rsidRDefault="008D62D9" w:rsidP="008D62D9">
      <w:pPr>
        <w:pStyle w:val="Naslov3"/>
        <w:rPr>
          <w:lang w:val="sl-SI"/>
        </w:rPr>
      </w:pPr>
      <w:r w:rsidRPr="00701734">
        <w:rPr>
          <w:lang w:val="sl-SI"/>
        </w:rPr>
        <w:t>KEMIKALIJE</w:t>
      </w:r>
    </w:p>
    <w:p w14:paraId="134ED19A" w14:textId="77777777" w:rsidR="003B3615" w:rsidRDefault="008D62D9" w:rsidP="003B3615">
      <w:pPr>
        <w:pStyle w:val="Odstavekseznama"/>
        <w:numPr>
          <w:ilvl w:val="0"/>
          <w:numId w:val="1"/>
        </w:numPr>
        <w:rPr>
          <w:lang w:val="sl-SI"/>
        </w:rPr>
      </w:pPr>
      <w:bookmarkStart w:id="5" w:name="_Hlk127303779"/>
      <w:r w:rsidRPr="00701734">
        <w:rPr>
          <w:lang w:val="sl-SI"/>
        </w:rPr>
        <w:t xml:space="preserve">100 mL sončničnega olja </w:t>
      </w:r>
    </w:p>
    <w:p w14:paraId="0DE78124" w14:textId="6DD158F6" w:rsidR="008D62D9" w:rsidRPr="003B3615" w:rsidRDefault="008D62D9" w:rsidP="003B3615">
      <w:pPr>
        <w:pStyle w:val="Odstavekseznama"/>
        <w:numPr>
          <w:ilvl w:val="0"/>
          <w:numId w:val="1"/>
        </w:numPr>
        <w:rPr>
          <w:lang w:val="sl-SI"/>
        </w:rPr>
      </w:pPr>
      <w:r w:rsidRPr="003B3615">
        <w:rPr>
          <w:lang w:val="sl-SI"/>
        </w:rPr>
        <w:t>30 mL metanola</w:t>
      </w:r>
    </w:p>
    <w:p w14:paraId="0551F03D" w14:textId="77777777" w:rsidR="008D62D9" w:rsidRPr="00701734" w:rsidRDefault="008D62D9" w:rsidP="003B3615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2 mL 9 M raztopina kalijevega hidroksida - katalizator</w:t>
      </w:r>
    </w:p>
    <w:p w14:paraId="015A0D3B" w14:textId="77777777" w:rsidR="001836DB" w:rsidRPr="00701734" w:rsidRDefault="008D62D9" w:rsidP="003B3615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10 mL destilirane vode</w:t>
      </w:r>
    </w:p>
    <w:p w14:paraId="35577080" w14:textId="47C26856" w:rsidR="008B606F" w:rsidRPr="00701734" w:rsidRDefault="001836DB" w:rsidP="003B3615">
      <w:pPr>
        <w:pStyle w:val="Odstavekseznama"/>
        <w:numPr>
          <w:ilvl w:val="0"/>
          <w:numId w:val="1"/>
        </w:numPr>
        <w:rPr>
          <w:lang w:val="sl-SI"/>
        </w:rPr>
      </w:pPr>
      <w:r w:rsidRPr="00701734">
        <w:rPr>
          <w:lang w:val="sl-SI"/>
        </w:rPr>
        <w:t>dodatne kemikalije, ki bi jih učenci potrebovali</w:t>
      </w:r>
    </w:p>
    <w:bookmarkEnd w:id="5"/>
    <w:p w14:paraId="6AE2D120" w14:textId="77777777" w:rsidR="008D62D9" w:rsidRPr="00701734" w:rsidRDefault="008D62D9" w:rsidP="008D62D9">
      <w:pPr>
        <w:pStyle w:val="Naslov3"/>
        <w:rPr>
          <w:lang w:val="sl-SI"/>
        </w:rPr>
      </w:pPr>
      <w:r w:rsidRPr="00701734">
        <w:rPr>
          <w:lang w:val="sl-SI"/>
        </w:rPr>
        <w:t>VARNOST</w:t>
      </w:r>
    </w:p>
    <w:p w14:paraId="1A7DB8FB" w14:textId="77777777" w:rsidR="008D62D9" w:rsidRPr="00701734" w:rsidRDefault="008D62D9" w:rsidP="008D62D9">
      <w:pPr>
        <w:rPr>
          <w:lang w:val="sl-SI"/>
        </w:rPr>
      </w:pPr>
      <w:r w:rsidRPr="00701734">
        <w:rPr>
          <w:lang w:val="sl-SI"/>
        </w:rPr>
        <w:t xml:space="preserve">Pri eksperimentalnem delu so obvezna zaščitna halja, očala in rokavice. Pred začetkom je potrebno skrbno prebrati navodila za varno delo s kemikalijami na steklenicah ali plastenkah oziroma med delom upoštevati oznake za nevarne snovi. Po končanem delu je uporabljene snovi potrebno odliti v posebej pripravljene posode oziroma upoštevati navodila učitelja. </w:t>
      </w:r>
    </w:p>
    <w:p w14:paraId="642E2E80" w14:textId="77777777" w:rsidR="008D62D9" w:rsidRPr="00701734" w:rsidRDefault="008D62D9" w:rsidP="008D62D9">
      <w:pPr>
        <w:rPr>
          <w:rStyle w:val="eop"/>
          <w:rFonts w:ascii="Verdana Pro" w:hAnsi="Verdana Pro"/>
          <w:b/>
          <w:bCs/>
          <w:color w:val="357B73"/>
          <w:lang w:val="sl-SI"/>
        </w:rPr>
      </w:pPr>
      <w:r w:rsidRPr="00701734">
        <w:rPr>
          <w:noProof/>
          <w:lang w:val="sl-SI"/>
        </w:rPr>
        <w:drawing>
          <wp:inline distT="0" distB="0" distL="0" distR="0" wp14:anchorId="43011E74" wp14:editId="1CFA182B">
            <wp:extent cx="895350" cy="895350"/>
            <wp:effectExtent l="0" t="0" r="0" b="0"/>
            <wp:docPr id="20" name="Slika 1" descr="Icon of gog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734">
        <w:rPr>
          <w:noProof/>
          <w:lang w:val="sl-SI"/>
        </w:rPr>
        <w:drawing>
          <wp:inline distT="0" distB="0" distL="0" distR="0" wp14:anchorId="417DDCCC" wp14:editId="148C5A46">
            <wp:extent cx="885825" cy="895350"/>
            <wp:effectExtent l="0" t="0" r="0" b="0"/>
            <wp:docPr id="21" name="Slika 2" descr="Icon of a lab coa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734">
        <w:rPr>
          <w:noProof/>
          <w:lang w:val="sl-SI"/>
        </w:rPr>
        <w:drawing>
          <wp:inline distT="0" distB="0" distL="0" distR="0" wp14:anchorId="676FF2F0" wp14:editId="4CC7D447">
            <wp:extent cx="895350" cy="895350"/>
            <wp:effectExtent l="0" t="0" r="0" b="0"/>
            <wp:docPr id="22" name="Slika 3" descr="Icon of glo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E2FA" w14:textId="77777777" w:rsidR="008D62D9" w:rsidRPr="00701734" w:rsidRDefault="008D62D9" w:rsidP="008D62D9">
      <w:pPr>
        <w:rPr>
          <w:rStyle w:val="eop"/>
          <w:rFonts w:ascii="Verdana Pro" w:hAnsi="Verdana Pro"/>
          <w:b/>
          <w:bCs/>
          <w:color w:val="357B73"/>
          <w:lang w:val="sl-SI"/>
        </w:rPr>
      </w:pPr>
    </w:p>
    <w:p w14:paraId="7ADE98DF" w14:textId="18FACBFC" w:rsidR="00565B32" w:rsidRPr="00701734" w:rsidRDefault="00486A1B" w:rsidP="00486A1B">
      <w:pPr>
        <w:pStyle w:val="Naslov2"/>
        <w:rPr>
          <w:lang w:val="sl-SI"/>
        </w:rPr>
      </w:pPr>
      <w:r w:rsidRPr="00701734">
        <w:rPr>
          <w:lang w:val="sl-SI"/>
        </w:rPr>
        <w:t>Preliminarna aktivnost</w:t>
      </w:r>
      <w:bookmarkStart w:id="6" w:name="_Toc2123165261"/>
      <w:bookmarkStart w:id="7" w:name="_Toc127264900"/>
    </w:p>
    <w:bookmarkEnd w:id="6"/>
    <w:bookmarkEnd w:id="7"/>
    <w:p w14:paraId="489B9966" w14:textId="406BFE4C" w:rsidR="00565B32" w:rsidRPr="00701734" w:rsidRDefault="00486A1B">
      <w:pPr>
        <w:pStyle w:val="Naslov3"/>
        <w:rPr>
          <w:lang w:val="sl-SI"/>
        </w:rPr>
      </w:pPr>
      <w:r w:rsidRPr="00701734">
        <w:rPr>
          <w:lang w:val="sl-SI"/>
        </w:rPr>
        <w:t>POTEK DELA</w:t>
      </w:r>
    </w:p>
    <w:p w14:paraId="57ECFE53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rPr>
          <w:lang w:val="sl-SI"/>
        </w:rPr>
      </w:pPr>
      <w:r w:rsidRPr="00701734">
        <w:rPr>
          <w:lang w:val="sl-SI"/>
        </w:rPr>
        <w:t>V 250 mL lij ločnik nalijemo 100 mL sončničnega olja in previdno dodamo 15 mL metanola.</w:t>
      </w:r>
    </w:p>
    <w:p w14:paraId="39E59A42" w14:textId="768E7DE8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rPr>
          <w:lang w:val="sl-SI"/>
        </w:rPr>
      </w:pPr>
      <w:r w:rsidRPr="00701734">
        <w:rPr>
          <w:lang w:val="sl-SI"/>
        </w:rPr>
        <w:t>Previdno, po kapljicah dodamo še 1 mL 9</w:t>
      </w:r>
      <w:r w:rsidR="003B3615">
        <w:rPr>
          <w:lang w:val="sl-SI"/>
        </w:rPr>
        <w:t xml:space="preserve"> </w:t>
      </w:r>
      <w:r w:rsidRPr="00701734">
        <w:rPr>
          <w:lang w:val="sl-SI"/>
        </w:rPr>
        <w:t xml:space="preserve">M kalijevega hidroksida. </w:t>
      </w:r>
    </w:p>
    <w:p w14:paraId="385BA33A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rPr>
          <w:lang w:val="sl-SI"/>
        </w:rPr>
      </w:pPr>
      <w:r w:rsidRPr="00701734">
        <w:rPr>
          <w:lang w:val="sl-SI"/>
        </w:rPr>
        <w:t>Vsebino, vedno na enak način stresamo približno 5 minut.</w:t>
      </w:r>
    </w:p>
    <w:p w14:paraId="2E91CC53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rPr>
          <w:lang w:val="sl-SI"/>
        </w:rPr>
      </w:pPr>
      <w:r w:rsidRPr="00701734">
        <w:rPr>
          <w:lang w:val="sl-SI"/>
        </w:rPr>
        <w:t>Lij ločnik postavimo na obroč in pustimo stati čez noč, da nastaneta dve plasti.</w:t>
      </w:r>
    </w:p>
    <w:p w14:paraId="2A586757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rPr>
          <w:lang w:val="sl-SI"/>
        </w:rPr>
      </w:pPr>
      <w:r w:rsidRPr="00701734">
        <w:rPr>
          <w:lang w:val="sl-SI"/>
        </w:rPr>
        <w:t>Spodnjo plast, glicerol ločimo od zgornje, biodizla v merilni valj in zapišemo volumen nastalega glicerola. Volumen glicerola odštejemo od skupne količine vseh reagentov, da dobimo količino nastalega biodizla.</w:t>
      </w:r>
    </w:p>
    <w:p w14:paraId="1C81509F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rPr>
          <w:lang w:val="sl-SI"/>
        </w:rPr>
      </w:pPr>
      <w:r w:rsidRPr="00701734">
        <w:rPr>
          <w:lang w:val="sl-SI"/>
        </w:rPr>
        <w:t>Zgornjo plast biodizla speremo z 10 mL destilirane vode. Lij ločnik zelo previdno in počasi obrnemo navpično štirikrat (pri reakciji nastanejo mila, ki lahko ob hitrem mešanju spenijo vsebino).</w:t>
      </w:r>
    </w:p>
    <w:p w14:paraId="27FE9956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rPr>
          <w:lang w:val="sl-SI"/>
        </w:rPr>
      </w:pPr>
      <w:r w:rsidRPr="00701734">
        <w:rPr>
          <w:lang w:val="sl-SI"/>
        </w:rPr>
        <w:lastRenderedPageBreak/>
        <w:t>Počakamo, da nastaneta dve plasti in nato spodnjo plast mila in destilirane vode ločimo v 50 mL čašo.</w:t>
      </w:r>
    </w:p>
    <w:p w14:paraId="6D4D4D35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jc w:val="left"/>
        <w:rPr>
          <w:lang w:val="sl-SI"/>
        </w:rPr>
      </w:pPr>
      <w:r w:rsidRPr="00701734">
        <w:rPr>
          <w:lang w:val="sl-SI"/>
        </w:rPr>
        <w:t xml:space="preserve">Zgornjo plast biodizla nalijemo v merilni valj in izmerimo volumen. </w:t>
      </w:r>
    </w:p>
    <w:p w14:paraId="4997E9B5" w14:textId="77777777" w:rsidR="00351015" w:rsidRPr="00701734" w:rsidRDefault="00351015" w:rsidP="00EA0C8C">
      <w:pPr>
        <w:pStyle w:val="Odstavekseznama"/>
        <w:numPr>
          <w:ilvl w:val="0"/>
          <w:numId w:val="20"/>
        </w:numPr>
        <w:ind w:left="284" w:hanging="284"/>
        <w:jc w:val="left"/>
        <w:rPr>
          <w:lang w:val="sl-SI"/>
        </w:rPr>
      </w:pPr>
      <w:r w:rsidRPr="00701734">
        <w:rPr>
          <w:lang w:val="sl-SI"/>
        </w:rPr>
        <w:t>Pripravljen biodizel prelijemo v 250 mL čašo in ga pustimo stati čez noč, da se zbistri.</w:t>
      </w:r>
    </w:p>
    <w:p w14:paraId="25D4FA2C" w14:textId="77777777" w:rsidR="008C79C7" w:rsidRPr="00701734" w:rsidRDefault="008C79C7" w:rsidP="008C79C7">
      <w:pPr>
        <w:pStyle w:val="Naslov4"/>
        <w:rPr>
          <w:lang w:val="sl-SI"/>
        </w:rPr>
      </w:pPr>
      <w:r w:rsidRPr="00701734">
        <w:rPr>
          <w:lang w:val="sl-SI"/>
        </w:rPr>
        <w:t>Vprašanja za razmislek</w:t>
      </w:r>
    </w:p>
    <w:p w14:paraId="768E37D5" w14:textId="77777777" w:rsidR="008C79C7" w:rsidRPr="00701734" w:rsidRDefault="008C79C7" w:rsidP="008C79C7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701734">
        <w:rPr>
          <w:rStyle w:val="eop"/>
          <w:lang w:val="sl-SI"/>
        </w:rPr>
        <w:t>Kolikšen delež biodizla ste pridobili?</w:t>
      </w:r>
    </w:p>
    <w:p w14:paraId="4900DC04" w14:textId="77777777" w:rsidR="008C79C7" w:rsidRPr="00701734" w:rsidRDefault="008C79C7" w:rsidP="008C79C7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701734">
        <w:rPr>
          <w:rStyle w:val="eop"/>
          <w:lang w:val="sl-SI"/>
        </w:rPr>
        <w:t>Kaj je biodizel?</w:t>
      </w:r>
    </w:p>
    <w:p w14:paraId="41056630" w14:textId="77777777" w:rsidR="008C79C7" w:rsidRPr="00701734" w:rsidRDefault="008C79C7" w:rsidP="008C79C7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701734">
        <w:rPr>
          <w:rStyle w:val="eop"/>
          <w:lang w:val="sl-SI"/>
        </w:rPr>
        <w:t>Navedite še druga olja, ki bi jih lahko uporabili pri sintezi biodizla.</w:t>
      </w:r>
    </w:p>
    <w:p w14:paraId="072E0606" w14:textId="77777777" w:rsidR="008C79C7" w:rsidRPr="00701734" w:rsidRDefault="008C79C7" w:rsidP="008C79C7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701734">
        <w:rPr>
          <w:rStyle w:val="eop"/>
          <w:lang w:val="sl-SI"/>
        </w:rPr>
        <w:t>V postopku sinteze biodizla ste uporabili raztopino kalijevega hidroksida. Iz zapisa enačbe kemijske reakcije (Slika 1) poskušajte ugotoviti, kakšna je bila njegova vloga v poteku kemijske reakcije.</w:t>
      </w:r>
    </w:p>
    <w:p w14:paraId="5F3ECDF2" w14:textId="5AA00DD3" w:rsidR="00486A1B" w:rsidRPr="00701734" w:rsidRDefault="008C79C7" w:rsidP="00486A1B">
      <w:pPr>
        <w:pStyle w:val="Odstavekseznama"/>
        <w:numPr>
          <w:ilvl w:val="0"/>
          <w:numId w:val="21"/>
        </w:numPr>
        <w:rPr>
          <w:lang w:val="sl-SI"/>
        </w:rPr>
      </w:pPr>
      <w:r w:rsidRPr="00701734">
        <w:rPr>
          <w:rStyle w:val="eop"/>
          <w:lang w:val="sl-SI"/>
        </w:rPr>
        <w:t>Navedite vsaj tri dejavnike, ki so lahko vplivali na delež pridobljenega biodizla.</w:t>
      </w:r>
    </w:p>
    <w:p w14:paraId="496AF77B" w14:textId="3C42172D" w:rsidR="00C84525" w:rsidRPr="00701734" w:rsidRDefault="00C84525" w:rsidP="003B3615">
      <w:pPr>
        <w:pStyle w:val="Naslov2"/>
        <w:spacing w:before="360"/>
        <w:rPr>
          <w:lang w:val="sl-SI"/>
        </w:rPr>
      </w:pPr>
      <w:r w:rsidRPr="00701734">
        <w:rPr>
          <w:lang w:val="sl-SI"/>
        </w:rPr>
        <w:t>Vodeno eksperimentalno-raziskovalno delo</w:t>
      </w:r>
    </w:p>
    <w:p w14:paraId="4493B16B" w14:textId="1C821EE7" w:rsidR="00C84525" w:rsidRPr="00701734" w:rsidRDefault="00C84525" w:rsidP="00C84525">
      <w:pPr>
        <w:pStyle w:val="Naslov3"/>
        <w:rPr>
          <w:lang w:val="sl-SI"/>
        </w:rPr>
      </w:pPr>
      <w:r w:rsidRPr="00701734">
        <w:rPr>
          <w:lang w:val="sl-SI"/>
        </w:rPr>
        <w:t>OBLIKOVANJE/IZBOR RAZISKOVALNIH VPRAŠANJ</w:t>
      </w:r>
    </w:p>
    <w:p w14:paraId="1458B799" w14:textId="6B78D375" w:rsidR="00565B32" w:rsidRPr="00701734" w:rsidRDefault="00797284">
      <w:pPr>
        <w:rPr>
          <w:lang w:val="sl-SI"/>
        </w:rPr>
      </w:pPr>
      <w:r w:rsidRPr="00701734">
        <w:rPr>
          <w:lang w:val="sl-SI"/>
        </w:rPr>
        <w:t>Pri</w:t>
      </w:r>
      <w:r w:rsidR="00014AA7" w:rsidRPr="00701734">
        <w:rPr>
          <w:lang w:val="sl-SI"/>
        </w:rPr>
        <w:t xml:space="preserve"> </w:t>
      </w:r>
      <w:r w:rsidR="00C133D5" w:rsidRPr="00701734">
        <w:rPr>
          <w:lang w:val="sl-SI"/>
        </w:rPr>
        <w:t>eksperimentaln</w:t>
      </w:r>
      <w:r w:rsidR="002A10B6" w:rsidRPr="00701734">
        <w:rPr>
          <w:lang w:val="sl-SI"/>
        </w:rPr>
        <w:t>o-raziskovalnem</w:t>
      </w:r>
      <w:r w:rsidR="00C133D5" w:rsidRPr="00701734">
        <w:rPr>
          <w:lang w:val="sl-SI"/>
        </w:rPr>
        <w:t xml:space="preserve"> delu</w:t>
      </w:r>
      <w:r w:rsidR="00014AA7" w:rsidRPr="00701734">
        <w:rPr>
          <w:lang w:val="sl-SI"/>
        </w:rPr>
        <w:t xml:space="preserve"> se osredotočite na</w:t>
      </w:r>
      <w:r w:rsidRPr="00701734">
        <w:rPr>
          <w:lang w:val="sl-SI"/>
        </w:rPr>
        <w:t xml:space="preserve"> </w:t>
      </w:r>
      <w:r w:rsidRPr="00701734">
        <w:rPr>
          <w:b/>
          <w:bCs/>
          <w:lang w:val="sl-SI"/>
        </w:rPr>
        <w:t>en</w:t>
      </w:r>
      <w:r w:rsidR="00044A1E" w:rsidRPr="00701734">
        <w:rPr>
          <w:b/>
          <w:bCs/>
          <w:lang w:val="sl-SI"/>
        </w:rPr>
        <w:t>o</w:t>
      </w:r>
      <w:r w:rsidRPr="00701734">
        <w:rPr>
          <w:lang w:val="sl-SI"/>
        </w:rPr>
        <w:t xml:space="preserve"> od</w:t>
      </w:r>
      <w:r w:rsidR="00014AA7" w:rsidRPr="00701734">
        <w:rPr>
          <w:lang w:val="sl-SI"/>
        </w:rPr>
        <w:t xml:space="preserve"> spodaj naveden</w:t>
      </w:r>
      <w:r w:rsidRPr="00701734">
        <w:rPr>
          <w:lang w:val="sl-SI"/>
        </w:rPr>
        <w:t xml:space="preserve">ih </w:t>
      </w:r>
      <w:r w:rsidR="00014AA7" w:rsidRPr="00701734">
        <w:rPr>
          <w:lang w:val="sl-SI"/>
        </w:rPr>
        <w:t>raziskovaln</w:t>
      </w:r>
      <w:r w:rsidRPr="00701734">
        <w:rPr>
          <w:lang w:val="sl-SI"/>
        </w:rPr>
        <w:t>ih</w:t>
      </w:r>
      <w:r w:rsidR="00014AA7" w:rsidRPr="00701734">
        <w:rPr>
          <w:lang w:val="sl-SI"/>
        </w:rPr>
        <w:t xml:space="preserve"> vprašanj: </w:t>
      </w:r>
    </w:p>
    <w:p w14:paraId="136767E0" w14:textId="0D8B33DC" w:rsidR="00797284" w:rsidRPr="00701734" w:rsidRDefault="00797284" w:rsidP="00797284">
      <w:pPr>
        <w:pStyle w:val="VSStepstext1-9"/>
        <w:tabs>
          <w:tab w:val="clear" w:pos="360"/>
          <w:tab w:val="left" w:pos="142"/>
        </w:tabs>
        <w:ind w:left="0" w:firstLine="0"/>
        <w:rPr>
          <w:szCs w:val="22"/>
          <w:lang w:val="sl-SI"/>
        </w:rPr>
      </w:pPr>
      <w:r w:rsidRPr="00701734">
        <w:rPr>
          <w:b/>
          <w:bCs/>
          <w:color w:val="357B73"/>
          <w:szCs w:val="22"/>
          <w:lang w:val="sl-SI"/>
        </w:rPr>
        <w:t>1R</w:t>
      </w:r>
      <w:r w:rsidR="00044A1E" w:rsidRPr="00701734">
        <w:rPr>
          <w:b/>
          <w:bCs/>
          <w:color w:val="357B73"/>
          <w:szCs w:val="22"/>
          <w:lang w:val="sl-SI"/>
        </w:rPr>
        <w:t>V</w:t>
      </w:r>
      <w:r w:rsidRPr="00701734">
        <w:rPr>
          <w:b/>
          <w:bCs/>
          <w:color w:val="357B73"/>
          <w:szCs w:val="22"/>
          <w:lang w:val="sl-SI"/>
        </w:rPr>
        <w:t>:</w:t>
      </w:r>
      <w:r w:rsidRPr="00701734">
        <w:rPr>
          <w:szCs w:val="22"/>
          <w:lang w:val="sl-SI"/>
        </w:rPr>
        <w:t xml:space="preserve"> </w:t>
      </w:r>
      <w:r w:rsidR="004A5A43" w:rsidRPr="00701734">
        <w:rPr>
          <w:szCs w:val="22"/>
          <w:lang w:val="sl-SI"/>
        </w:rPr>
        <w:t xml:space="preserve">Ali uporaba </w:t>
      </w:r>
      <w:r w:rsidR="006E16C5" w:rsidRPr="00701734">
        <w:rPr>
          <w:szCs w:val="22"/>
          <w:lang w:val="sl-SI"/>
        </w:rPr>
        <w:t>svežega oziroma že uporabljenega sončničnega olja vpliva na izkoristek sinteze biodizla po izbranem postopku?</w:t>
      </w:r>
      <w:r w:rsidRPr="00701734">
        <w:rPr>
          <w:szCs w:val="22"/>
          <w:lang w:val="sl-SI"/>
        </w:rPr>
        <w:t xml:space="preserve"> </w:t>
      </w:r>
    </w:p>
    <w:p w14:paraId="0108A690" w14:textId="740876A6" w:rsidR="00797284" w:rsidRPr="00701734" w:rsidRDefault="00797284" w:rsidP="00797284">
      <w:pPr>
        <w:pStyle w:val="VSStepstext1-9"/>
        <w:tabs>
          <w:tab w:val="left" w:pos="142"/>
        </w:tabs>
        <w:ind w:left="0" w:firstLine="0"/>
        <w:rPr>
          <w:szCs w:val="18"/>
          <w:highlight w:val="yellow"/>
          <w:lang w:val="sl-SI"/>
        </w:rPr>
      </w:pPr>
      <w:r w:rsidRPr="00701734">
        <w:rPr>
          <w:b/>
          <w:bCs/>
          <w:color w:val="357B73"/>
          <w:szCs w:val="18"/>
          <w:lang w:val="sl-SI"/>
        </w:rPr>
        <w:t>2</w:t>
      </w:r>
      <w:r w:rsidR="00044A1E" w:rsidRPr="00701734">
        <w:rPr>
          <w:b/>
          <w:bCs/>
          <w:color w:val="357B73"/>
          <w:szCs w:val="22"/>
          <w:lang w:val="sl-SI"/>
        </w:rPr>
        <w:t>RV</w:t>
      </w:r>
      <w:r w:rsidRPr="00701734">
        <w:rPr>
          <w:b/>
          <w:bCs/>
          <w:color w:val="357B73"/>
          <w:szCs w:val="18"/>
          <w:lang w:val="sl-SI"/>
        </w:rPr>
        <w:t>:</w:t>
      </w:r>
      <w:r w:rsidRPr="00701734">
        <w:rPr>
          <w:color w:val="357B73"/>
          <w:szCs w:val="18"/>
          <w:lang w:val="sl-SI"/>
        </w:rPr>
        <w:t xml:space="preserve"> </w:t>
      </w:r>
      <w:r w:rsidR="006E16C5" w:rsidRPr="00701734">
        <w:rPr>
          <w:szCs w:val="22"/>
          <w:lang w:val="sl-SI"/>
        </w:rPr>
        <w:t xml:space="preserve">Ali uporaba </w:t>
      </w:r>
      <w:r w:rsidR="00945754" w:rsidRPr="00701734">
        <w:rPr>
          <w:szCs w:val="22"/>
          <w:lang w:val="sl-SI"/>
        </w:rPr>
        <w:t xml:space="preserve">različne vrste rastlinskega olja (npr. laneno olje, sončnično olje) vpliva na izkoristek sinteze biodizla po izbranem postopku? </w:t>
      </w:r>
      <w:r w:rsidRPr="00701734">
        <w:rPr>
          <w:szCs w:val="22"/>
          <w:lang w:val="sl-SI"/>
        </w:rPr>
        <w:t xml:space="preserve"> </w:t>
      </w:r>
    </w:p>
    <w:p w14:paraId="1C7AA3F1" w14:textId="076EC6D6" w:rsidR="006E4C47" w:rsidRPr="00701734" w:rsidRDefault="00797284" w:rsidP="00797284">
      <w:pPr>
        <w:rPr>
          <w:lang w:val="sl-SI"/>
        </w:rPr>
      </w:pPr>
      <w:r w:rsidRPr="00701734">
        <w:rPr>
          <w:b/>
          <w:bCs/>
          <w:color w:val="357B73"/>
          <w:lang w:val="sl-SI"/>
        </w:rPr>
        <w:t>3</w:t>
      </w:r>
      <w:r w:rsidR="00044A1E" w:rsidRPr="00701734">
        <w:rPr>
          <w:b/>
          <w:bCs/>
          <w:color w:val="357B73"/>
          <w:lang w:val="sl-SI"/>
        </w:rPr>
        <w:t>RV</w:t>
      </w:r>
      <w:r w:rsidRPr="00701734">
        <w:rPr>
          <w:b/>
          <w:bCs/>
          <w:color w:val="357B73"/>
          <w:lang w:val="sl-SI"/>
        </w:rPr>
        <w:t>:</w:t>
      </w:r>
      <w:r w:rsidRPr="00701734">
        <w:rPr>
          <w:color w:val="357B73"/>
          <w:lang w:val="sl-SI"/>
        </w:rPr>
        <w:t xml:space="preserve"> </w:t>
      </w:r>
      <w:r w:rsidR="00945754" w:rsidRPr="00701734">
        <w:rPr>
          <w:color w:val="000000"/>
          <w:lang w:val="sl-SI"/>
        </w:rPr>
        <w:t xml:space="preserve">Ali uporaba </w:t>
      </w:r>
      <w:r w:rsidR="00F9738B" w:rsidRPr="00701734">
        <w:rPr>
          <w:color w:val="000000"/>
          <w:lang w:val="sl-SI"/>
        </w:rPr>
        <w:t xml:space="preserve">različnih alkoholov (npr. metanol, etanol) vpliva ba izkoristek sinteze biodizla </w:t>
      </w:r>
      <w:r w:rsidR="000E5BED" w:rsidRPr="00701734">
        <w:rPr>
          <w:color w:val="000000"/>
          <w:lang w:val="sl-SI"/>
        </w:rPr>
        <w:t>po izbranem postopku?</w:t>
      </w:r>
      <w:r w:rsidR="000E5BED" w:rsidRPr="00701734">
        <w:rPr>
          <w:color w:val="357B73"/>
          <w:lang w:val="sl-SI"/>
        </w:rPr>
        <w:t xml:space="preserve"> </w:t>
      </w:r>
    </w:p>
    <w:p w14:paraId="4C217A43" w14:textId="64F5B3EA" w:rsidR="00565B32" w:rsidRPr="00701734" w:rsidRDefault="00014AA7">
      <w:pPr>
        <w:pStyle w:val="Naslov3"/>
        <w:rPr>
          <w:lang w:val="sl-SI"/>
        </w:rPr>
      </w:pPr>
      <w:bookmarkStart w:id="8" w:name="_Toc1058308960"/>
      <w:bookmarkStart w:id="9" w:name="_Toc127264905"/>
      <w:r w:rsidRPr="00701734">
        <w:rPr>
          <w:lang w:val="sl-SI"/>
        </w:rPr>
        <w:t>Načrtovanje</w:t>
      </w:r>
      <w:bookmarkEnd w:id="8"/>
      <w:bookmarkEnd w:id="9"/>
      <w:r w:rsidR="00CF4071" w:rsidRPr="00701734">
        <w:rPr>
          <w:lang w:val="sl-SI"/>
        </w:rPr>
        <w:t xml:space="preserve"> EKSPERIMENTALN</w:t>
      </w:r>
      <w:r w:rsidR="001C1E87" w:rsidRPr="00701734">
        <w:rPr>
          <w:lang w:val="sl-SI"/>
        </w:rPr>
        <w:t>EGA</w:t>
      </w:r>
      <w:r w:rsidR="00CF4071" w:rsidRPr="00701734">
        <w:rPr>
          <w:lang w:val="sl-SI"/>
        </w:rPr>
        <w:t xml:space="preserve"> DELA</w:t>
      </w:r>
    </w:p>
    <w:p w14:paraId="3B5C362E" w14:textId="3DF190AA" w:rsidR="00565B32" w:rsidRPr="00701734" w:rsidRDefault="00743A39">
      <w:pPr>
        <w:pStyle w:val="Naslov4"/>
        <w:rPr>
          <w:lang w:val="sl-SI"/>
        </w:rPr>
      </w:pPr>
      <w:r w:rsidRPr="00701734">
        <w:rPr>
          <w:lang w:val="sl-SI"/>
        </w:rPr>
        <w:t>Raziskovalna hipoteza</w:t>
      </w:r>
      <w:r w:rsidR="00465D9D" w:rsidRPr="00701734">
        <w:rPr>
          <w:lang w:val="sl-SI"/>
        </w:rPr>
        <w:t xml:space="preserve"> </w:t>
      </w:r>
      <w:r w:rsidR="00465D9D" w:rsidRPr="00701734">
        <w:rPr>
          <w:color w:val="000000" w:themeColor="text1"/>
          <w:lang w:val="sl-SI"/>
        </w:rPr>
        <w:t>(Kaj predvidevamo, da se bo zgodilo? Zakaj?)</w:t>
      </w:r>
    </w:p>
    <w:p w14:paraId="74180C14" w14:textId="77777777" w:rsidR="00044A1E" w:rsidRPr="00701734" w:rsidRDefault="00044A1E" w:rsidP="00044A1E">
      <w:pPr>
        <w:rPr>
          <w:lang w:val="sl-SI"/>
        </w:rPr>
      </w:pPr>
    </w:p>
    <w:p w14:paraId="578D0CFD" w14:textId="75714DFB" w:rsidR="00565B32" w:rsidRPr="00701734" w:rsidRDefault="00457839" w:rsidP="00BF7AF7">
      <w:pPr>
        <w:pStyle w:val="Naslov4"/>
        <w:rPr>
          <w:rFonts w:ascii="Verdana Pro Cond Light" w:hAnsi="Verdana Pro Cond Light"/>
          <w:lang w:val="sl-SI"/>
        </w:rPr>
      </w:pPr>
      <w:bookmarkStart w:id="10" w:name="_Toc1799159651"/>
      <w:bookmarkStart w:id="11" w:name="_Toc127264907"/>
      <w:r w:rsidRPr="00701734">
        <w:rPr>
          <w:lang w:val="sl-SI"/>
        </w:rPr>
        <w:t>S</w:t>
      </w:r>
      <w:r w:rsidR="00BF7AF7" w:rsidRPr="00701734">
        <w:rPr>
          <w:lang w:val="sl-SI"/>
        </w:rPr>
        <w:t>premenljivk</w:t>
      </w:r>
      <w:r w:rsidRPr="00701734">
        <w:rPr>
          <w:lang w:val="sl-SI"/>
        </w:rPr>
        <w:t>e</w:t>
      </w:r>
      <w:r w:rsidR="00BF7AF7" w:rsidRPr="00701734">
        <w:rPr>
          <w:lang w:val="sl-SI"/>
        </w:rPr>
        <w:t xml:space="preserve"> in konstant</w:t>
      </w:r>
      <w:bookmarkEnd w:id="10"/>
      <w:bookmarkEnd w:id="11"/>
      <w:r w:rsidRPr="00701734">
        <w:rPr>
          <w:lang w:val="sl-SI"/>
        </w:rPr>
        <w:t>e</w:t>
      </w:r>
    </w:p>
    <w:p w14:paraId="4B736A20" w14:textId="38BD49E9" w:rsidR="00457839" w:rsidRPr="00701734" w:rsidRDefault="00014AA7">
      <w:pPr>
        <w:keepLines/>
        <w:rPr>
          <w:lang w:val="sl-SI"/>
        </w:rPr>
      </w:pPr>
      <w:r w:rsidRPr="00701734">
        <w:rPr>
          <w:rFonts w:ascii="Verdana Pro" w:hAnsi="Verdana Pro"/>
          <w:lang w:val="sl-SI"/>
        </w:rPr>
        <w:t>Neodvisna spremenljivka</w:t>
      </w:r>
      <w:r w:rsidR="000B79DB" w:rsidRPr="00701734">
        <w:rPr>
          <w:lang w:val="sl-SI"/>
        </w:rPr>
        <w:t xml:space="preserve"> (spremenljivka, ki jo spreminjamo)</w:t>
      </w:r>
      <w:r w:rsidRPr="00701734">
        <w:rPr>
          <w:lang w:val="sl-SI"/>
        </w:rPr>
        <w:t xml:space="preserve">: </w:t>
      </w:r>
    </w:p>
    <w:p w14:paraId="1AFC4E57" w14:textId="57D4D138" w:rsidR="00457839" w:rsidRPr="00701734" w:rsidRDefault="000D4163">
      <w:pPr>
        <w:keepLines/>
        <w:rPr>
          <w:lang w:val="sl-SI"/>
        </w:rPr>
      </w:pPr>
      <w:r w:rsidRPr="00701734">
        <w:rPr>
          <w:lang w:val="sl-SI"/>
        </w:rPr>
        <w:br/>
      </w:r>
      <w:r w:rsidR="00014AA7" w:rsidRPr="00701734">
        <w:rPr>
          <w:rFonts w:ascii="Verdana Pro" w:hAnsi="Verdana Pro"/>
          <w:lang w:val="sl-SI"/>
        </w:rPr>
        <w:t>Odvisna spremenljivka</w:t>
      </w:r>
      <w:r w:rsidR="000B79DB" w:rsidRPr="00701734">
        <w:rPr>
          <w:lang w:val="sl-SI"/>
        </w:rPr>
        <w:t xml:space="preserve"> (spremenljivka, ki jo merimo ali opazujemo)</w:t>
      </w:r>
      <w:r w:rsidR="00014AA7" w:rsidRPr="00701734">
        <w:rPr>
          <w:lang w:val="sl-SI"/>
        </w:rPr>
        <w:t xml:space="preserve">: </w:t>
      </w:r>
      <w:r w:rsidR="00BF7AF7" w:rsidRPr="00701734">
        <w:rPr>
          <w:lang w:val="sl-SI"/>
        </w:rPr>
        <w:br/>
      </w:r>
    </w:p>
    <w:p w14:paraId="5D290C40" w14:textId="00B9D391" w:rsidR="00565B32" w:rsidRPr="00701734" w:rsidRDefault="00BF7AF7">
      <w:pPr>
        <w:keepLines/>
        <w:rPr>
          <w:lang w:val="sl-SI"/>
        </w:rPr>
      </w:pPr>
      <w:r w:rsidRPr="00701734">
        <w:rPr>
          <w:rFonts w:ascii="Verdana Pro" w:hAnsi="Verdana Pro"/>
          <w:lang w:val="sl-SI"/>
        </w:rPr>
        <w:t>Konstante</w:t>
      </w:r>
      <w:r w:rsidR="000B79DB" w:rsidRPr="00701734">
        <w:rPr>
          <w:rFonts w:ascii="Verdana Pro" w:hAnsi="Verdana Pro"/>
          <w:lang w:val="sl-SI"/>
        </w:rPr>
        <w:t xml:space="preserve"> </w:t>
      </w:r>
      <w:r w:rsidR="000B79DB" w:rsidRPr="00701734">
        <w:rPr>
          <w:lang w:val="sl-SI"/>
        </w:rPr>
        <w:t>(da bo raziskava poštena, ne bomo spreminjali naslednjih spremenljivk)</w:t>
      </w:r>
      <w:r w:rsidRPr="00701734">
        <w:rPr>
          <w:lang w:val="sl-SI"/>
        </w:rPr>
        <w:t>:</w:t>
      </w:r>
    </w:p>
    <w:p w14:paraId="43FABACE" w14:textId="77777777" w:rsidR="000B79DB" w:rsidRPr="00701734" w:rsidRDefault="000B79DB">
      <w:pPr>
        <w:keepLines/>
        <w:rPr>
          <w:lang w:val="sl-SI"/>
        </w:rPr>
      </w:pPr>
    </w:p>
    <w:p w14:paraId="1CC8E59A" w14:textId="77777777" w:rsidR="00CE3F57" w:rsidRDefault="00CE3F57">
      <w:pPr>
        <w:pStyle w:val="Naslov4"/>
        <w:rPr>
          <w:lang w:val="sl-SI"/>
        </w:rPr>
      </w:pPr>
      <w:bookmarkStart w:id="12" w:name="_Toc104780198"/>
      <w:bookmarkStart w:id="13" w:name="_Toc127264908"/>
    </w:p>
    <w:p w14:paraId="0AC7E598" w14:textId="34903EE0" w:rsidR="00565B32" w:rsidRPr="00701734" w:rsidRDefault="00014AA7">
      <w:pPr>
        <w:pStyle w:val="Naslov4"/>
        <w:rPr>
          <w:color w:val="000000" w:themeColor="text1"/>
          <w:lang w:val="sl-SI"/>
        </w:rPr>
      </w:pPr>
      <w:r w:rsidRPr="00701734">
        <w:rPr>
          <w:lang w:val="sl-SI"/>
        </w:rPr>
        <w:lastRenderedPageBreak/>
        <w:t>Načrt</w:t>
      </w:r>
      <w:bookmarkEnd w:id="12"/>
      <w:bookmarkEnd w:id="13"/>
      <w:r w:rsidR="006F3465" w:rsidRPr="00701734">
        <w:rPr>
          <w:lang w:val="sl-SI"/>
        </w:rPr>
        <w:t>ovanje izvedbe eksperimental</w:t>
      </w:r>
      <w:r w:rsidR="001C1E87" w:rsidRPr="00701734">
        <w:rPr>
          <w:lang w:val="sl-SI"/>
        </w:rPr>
        <w:t>nega</w:t>
      </w:r>
      <w:r w:rsidR="006F3465" w:rsidRPr="00701734">
        <w:rPr>
          <w:lang w:val="sl-SI"/>
        </w:rPr>
        <w:t xml:space="preserve"> dela</w:t>
      </w:r>
      <w:r w:rsidR="00C24B3D" w:rsidRPr="00701734">
        <w:rPr>
          <w:lang w:val="sl-SI"/>
        </w:rPr>
        <w:t xml:space="preserve"> </w:t>
      </w:r>
      <w:r w:rsidR="00C24B3D" w:rsidRPr="00701734">
        <w:rPr>
          <w:color w:val="000000" w:themeColor="text1"/>
          <w:lang w:val="sl-SI"/>
        </w:rPr>
        <w:t>(Kaj bomo naredili, da bomo odgovorili na raziskovalno vprašanje?)</w:t>
      </w:r>
    </w:p>
    <w:p w14:paraId="2776108C" w14:textId="77777777" w:rsidR="00C24B3D" w:rsidRPr="00701734" w:rsidRDefault="00C24B3D" w:rsidP="00C24B3D">
      <w:pPr>
        <w:rPr>
          <w:lang w:val="sl-SI"/>
        </w:rPr>
      </w:pPr>
    </w:p>
    <w:p w14:paraId="1B6052FB" w14:textId="5BD557ED" w:rsidR="00D954CF" w:rsidRPr="00701734" w:rsidRDefault="00E51EF4" w:rsidP="00D954CF">
      <w:pPr>
        <w:rPr>
          <w:lang w:val="sl-SI"/>
        </w:rPr>
      </w:pPr>
      <w:r w:rsidRPr="00701734">
        <w:rPr>
          <w:rFonts w:ascii="Verdana Pro" w:hAnsi="Verdana Pro"/>
          <w:color w:val="357B73"/>
          <w:lang w:val="sl-SI"/>
        </w:rPr>
        <w:t>Zbiranje podatkov med eksperimentalnim delom</w:t>
      </w:r>
      <w:r w:rsidRPr="00701734">
        <w:rPr>
          <w:lang w:val="sl-SI"/>
        </w:rPr>
        <w:t xml:space="preserve"> </w:t>
      </w:r>
      <w:r w:rsidRPr="00701734">
        <w:rPr>
          <w:rFonts w:ascii="Verdana Pro" w:hAnsi="Verdana Pro"/>
          <w:lang w:val="sl-SI"/>
        </w:rPr>
        <w:t>(Kako bomo beležili in zbirali eksperimentalne podatke?)</w:t>
      </w:r>
    </w:p>
    <w:p w14:paraId="2D8969A8" w14:textId="77777777" w:rsidR="003F77E9" w:rsidRPr="00701734" w:rsidRDefault="003F77E9" w:rsidP="00D954CF">
      <w:pPr>
        <w:rPr>
          <w:lang w:val="sl-SI"/>
        </w:rPr>
      </w:pPr>
    </w:p>
    <w:p w14:paraId="1F122550" w14:textId="7736FD30" w:rsidR="003F77E9" w:rsidRPr="00701734" w:rsidRDefault="003F77E9" w:rsidP="003F77E9">
      <w:pPr>
        <w:pStyle w:val="Naslov3"/>
        <w:rPr>
          <w:lang w:val="sl-SI"/>
        </w:rPr>
      </w:pPr>
      <w:r w:rsidRPr="00701734">
        <w:rPr>
          <w:lang w:val="sl-SI"/>
        </w:rPr>
        <w:t>IZVEDBA EKSPERIMENTALNEGA DELA</w:t>
      </w:r>
    </w:p>
    <w:p w14:paraId="6293C325" w14:textId="7DA72212" w:rsidR="00D954CF" w:rsidRPr="00701734" w:rsidRDefault="007D2F1B" w:rsidP="003F77E9">
      <w:pPr>
        <w:rPr>
          <w:lang w:val="sl-SI"/>
        </w:rPr>
      </w:pPr>
      <w:r w:rsidRPr="00701734">
        <w:rPr>
          <w:lang w:val="sl-SI"/>
        </w:rPr>
        <w:t>Izvedite načrtovano eksperimentalno delo</w:t>
      </w:r>
      <w:r w:rsidR="00B05B2F" w:rsidRPr="00701734">
        <w:rPr>
          <w:lang w:val="sl-SI"/>
        </w:rPr>
        <w:t xml:space="preserve"> in zberite podatke.</w:t>
      </w:r>
    </w:p>
    <w:p w14:paraId="5A9C268D" w14:textId="732B8031" w:rsidR="00FC5BF5" w:rsidRPr="00701734" w:rsidRDefault="00B05B2F" w:rsidP="00FC5BF5">
      <w:pPr>
        <w:pStyle w:val="Naslov3"/>
        <w:rPr>
          <w:lang w:val="sl-SI"/>
        </w:rPr>
      </w:pPr>
      <w:bookmarkStart w:id="14" w:name="_Toc1040936052"/>
      <w:bookmarkStart w:id="15" w:name="_Toc127264912"/>
      <w:r w:rsidRPr="00701734">
        <w:rPr>
          <w:lang w:val="sl-SI"/>
        </w:rPr>
        <w:br/>
      </w:r>
      <w:r w:rsidR="00FC5BF5" w:rsidRPr="00701734">
        <w:rPr>
          <w:lang w:val="sl-SI"/>
        </w:rPr>
        <w:t xml:space="preserve">Analiza življenjskega cikla </w:t>
      </w:r>
    </w:p>
    <w:p w14:paraId="12B20C2E" w14:textId="4D4FABB4" w:rsidR="003E48A3" w:rsidRPr="00701734" w:rsidRDefault="00A05BBB" w:rsidP="003E48A3">
      <w:pPr>
        <w:tabs>
          <w:tab w:val="left" w:pos="709"/>
        </w:tabs>
        <w:rPr>
          <w:lang w:val="sl-SI"/>
        </w:rPr>
      </w:pPr>
      <w:r w:rsidRPr="00701734">
        <w:rPr>
          <w:lang w:val="sl-SI"/>
        </w:rPr>
        <w:t xml:space="preserve">Preko </w:t>
      </w:r>
      <w:r w:rsidR="00411609" w:rsidRPr="00701734">
        <w:rPr>
          <w:lang w:val="sl-SI"/>
        </w:rPr>
        <w:t xml:space="preserve">analize življenjskega cikla izdelka in/ali postopka </w:t>
      </w:r>
      <w:r w:rsidR="006A391B" w:rsidRPr="00701734">
        <w:rPr>
          <w:lang w:val="sl-SI"/>
        </w:rPr>
        <w:t xml:space="preserve">raziščite, katero gorivo </w:t>
      </w:r>
      <w:r w:rsidRPr="00701734">
        <w:rPr>
          <w:lang w:val="sl-SI"/>
        </w:rPr>
        <w:t xml:space="preserve">je z vidika trajnosti </w:t>
      </w:r>
      <w:r w:rsidR="009B4A87" w:rsidRPr="00701734">
        <w:rPr>
          <w:lang w:val="sl-SI"/>
        </w:rPr>
        <w:t xml:space="preserve">bolj zaželeno. </w:t>
      </w:r>
      <w:r w:rsidR="003E48A3" w:rsidRPr="00701734">
        <w:rPr>
          <w:lang w:val="sl-SI"/>
        </w:rPr>
        <w:t>Analiza življenjskega cikla (</w:t>
      </w:r>
      <w:r w:rsidR="00287DD3" w:rsidRPr="00701734">
        <w:rPr>
          <w:lang w:val="sl-SI"/>
        </w:rPr>
        <w:t xml:space="preserve">angl. Life Cycle Analysis, </w:t>
      </w:r>
      <w:r w:rsidR="003E48A3" w:rsidRPr="00701734">
        <w:rPr>
          <w:lang w:val="sl-SI"/>
        </w:rPr>
        <w:t xml:space="preserve">LCA) je ocena okoljskega vpliva izdelka </w:t>
      </w:r>
      <w:r w:rsidR="0020345F" w:rsidRPr="00701734">
        <w:rPr>
          <w:lang w:val="sl-SI"/>
        </w:rPr>
        <w:t xml:space="preserve">in/ali postopka </w:t>
      </w:r>
      <w:r w:rsidR="003E48A3" w:rsidRPr="00701734">
        <w:rPr>
          <w:lang w:val="sl-SI"/>
        </w:rPr>
        <w:t>v njegovem celotnem življenjskem ciklu.</w:t>
      </w:r>
    </w:p>
    <w:p w14:paraId="325453A3" w14:textId="57E97C20" w:rsidR="009C5C6D" w:rsidRPr="00701734" w:rsidRDefault="003E48A3" w:rsidP="00F86541">
      <w:pPr>
        <w:tabs>
          <w:tab w:val="left" w:pos="709"/>
        </w:tabs>
        <w:rPr>
          <w:highlight w:val="yellow"/>
          <w:lang w:val="sl-SI"/>
        </w:rPr>
      </w:pPr>
      <w:r w:rsidRPr="00701734">
        <w:rPr>
          <w:lang w:val="sl-SI"/>
        </w:rPr>
        <w:t>V okviru izbranega raziskovalnega vprašanja izvedite analizo življenjskega cikla</w:t>
      </w:r>
      <w:r w:rsidR="00F86541" w:rsidRPr="00701734">
        <w:rPr>
          <w:lang w:val="sl-SI"/>
        </w:rPr>
        <w:t>.</w:t>
      </w:r>
    </w:p>
    <w:p w14:paraId="3839E4C9" w14:textId="77777777" w:rsidR="00701734" w:rsidRPr="00701734" w:rsidRDefault="009C5C6D" w:rsidP="00701734">
      <w:pPr>
        <w:pStyle w:val="VSStepstext1-9"/>
        <w:tabs>
          <w:tab w:val="clear" w:pos="360"/>
          <w:tab w:val="left" w:pos="709"/>
        </w:tabs>
        <w:ind w:left="0" w:firstLine="0"/>
        <w:rPr>
          <w:color w:val="000000" w:themeColor="text1"/>
          <w:lang w:val="sl-SI"/>
        </w:rPr>
      </w:pPr>
      <w:r w:rsidRPr="00701734">
        <w:rPr>
          <w:b/>
          <w:bCs/>
          <w:color w:val="357B73"/>
          <w:lang w:val="sl-SI"/>
        </w:rPr>
        <w:t>R</w:t>
      </w:r>
      <w:r w:rsidR="004946CB" w:rsidRPr="00701734">
        <w:rPr>
          <w:b/>
          <w:bCs/>
          <w:color w:val="357B73"/>
          <w:lang w:val="sl-SI"/>
        </w:rPr>
        <w:t>V</w:t>
      </w:r>
      <w:r w:rsidRPr="00701734">
        <w:rPr>
          <w:b/>
          <w:bCs/>
          <w:color w:val="357B73"/>
          <w:lang w:val="sl-SI"/>
        </w:rPr>
        <w:t>1 – A</w:t>
      </w:r>
      <w:r w:rsidR="004946CB" w:rsidRPr="00701734">
        <w:rPr>
          <w:b/>
          <w:bCs/>
          <w:color w:val="357B73"/>
          <w:lang w:val="sl-SI"/>
        </w:rPr>
        <w:t>ktivnost</w:t>
      </w:r>
      <w:r w:rsidRPr="00701734">
        <w:rPr>
          <w:b/>
          <w:bCs/>
          <w:color w:val="357B73"/>
          <w:lang w:val="sl-SI"/>
        </w:rPr>
        <w:t>:</w:t>
      </w:r>
      <w:r w:rsidRPr="00701734">
        <w:rPr>
          <w:color w:val="357B73"/>
          <w:lang w:val="sl-SI"/>
        </w:rPr>
        <w:t xml:space="preserve"> </w:t>
      </w:r>
      <w:r w:rsidR="00B03380" w:rsidRPr="00701734">
        <w:rPr>
          <w:color w:val="000000" w:themeColor="text1"/>
          <w:lang w:val="sl-SI"/>
        </w:rPr>
        <w:t>Izvedite analizo življenjskega cikla za uporabo svežega sončničnega olja in rabljenega sončničnega olja pri proizvodnji</w:t>
      </w:r>
      <w:r w:rsidR="00002DA7" w:rsidRPr="00701734">
        <w:rPr>
          <w:color w:val="000000" w:themeColor="text1"/>
          <w:lang w:val="sl-SI"/>
        </w:rPr>
        <w:t xml:space="preserve"> in uporabi</w:t>
      </w:r>
      <w:r w:rsidR="00B03380" w:rsidRPr="00701734">
        <w:rPr>
          <w:color w:val="000000" w:themeColor="text1"/>
          <w:lang w:val="sl-SI"/>
        </w:rPr>
        <w:t xml:space="preserve"> biodizla ter življenjski cikel proizvodnje</w:t>
      </w:r>
      <w:r w:rsidR="00002DA7" w:rsidRPr="00701734">
        <w:rPr>
          <w:color w:val="000000" w:themeColor="text1"/>
          <w:lang w:val="sl-SI"/>
        </w:rPr>
        <w:t xml:space="preserve"> in uporabe</w:t>
      </w:r>
      <w:r w:rsidR="00B03380" w:rsidRPr="00701734">
        <w:rPr>
          <w:color w:val="000000" w:themeColor="text1"/>
          <w:lang w:val="sl-SI"/>
        </w:rPr>
        <w:t xml:space="preserve"> fosilnega goriva. Ocenite, katero od treh goriv najmanj negativno vpliva na ljudi in okolje.</w:t>
      </w:r>
    </w:p>
    <w:p w14:paraId="7E0664F2" w14:textId="2AC08EFA" w:rsidR="00D34CFA" w:rsidRPr="00701734" w:rsidRDefault="004946CB" w:rsidP="00701734">
      <w:pPr>
        <w:pStyle w:val="VSStepstext1-9"/>
        <w:tabs>
          <w:tab w:val="clear" w:pos="360"/>
          <w:tab w:val="left" w:pos="709"/>
        </w:tabs>
        <w:ind w:left="0" w:firstLine="0"/>
        <w:rPr>
          <w:color w:val="357B73"/>
          <w:lang w:val="sl-SI"/>
        </w:rPr>
      </w:pPr>
      <w:r w:rsidRPr="00701734">
        <w:rPr>
          <w:b/>
          <w:bCs/>
          <w:color w:val="357B73"/>
          <w:lang w:val="sl-SI"/>
        </w:rPr>
        <w:t>RV2 – Aktivnost:</w:t>
      </w:r>
      <w:r w:rsidR="009C5C6D" w:rsidRPr="00701734">
        <w:rPr>
          <w:color w:val="357B73"/>
          <w:szCs w:val="22"/>
          <w:lang w:val="sl-SI"/>
        </w:rPr>
        <w:t xml:space="preserve"> </w:t>
      </w:r>
      <w:r w:rsidR="00D34CFA" w:rsidRPr="00701734">
        <w:rPr>
          <w:color w:val="000000" w:themeColor="text1"/>
          <w:lang w:val="sl-SI"/>
        </w:rPr>
        <w:t xml:space="preserve">Izvedite analizo življenjskega cikla za uporabo različnih rastlinskih olj (npr. laneno olje, sončnično olje, sojino olje) pri proizvodnji </w:t>
      </w:r>
      <w:r w:rsidR="00D34CFA" w:rsidRPr="00701734">
        <w:rPr>
          <w:lang w:val="sl-SI"/>
        </w:rPr>
        <w:t xml:space="preserve">in uporabi </w:t>
      </w:r>
      <w:r w:rsidR="00D34CFA" w:rsidRPr="00701734">
        <w:rPr>
          <w:color w:val="000000" w:themeColor="text1"/>
          <w:lang w:val="sl-SI"/>
        </w:rPr>
        <w:t xml:space="preserve">biodizla in življenjski cikel proizvodnje </w:t>
      </w:r>
      <w:r w:rsidR="00D34CFA" w:rsidRPr="00701734">
        <w:rPr>
          <w:lang w:val="sl-SI"/>
        </w:rPr>
        <w:t xml:space="preserve">in uporabe </w:t>
      </w:r>
      <w:r w:rsidR="00D34CFA" w:rsidRPr="00701734">
        <w:rPr>
          <w:color w:val="000000" w:themeColor="text1"/>
          <w:lang w:val="sl-SI"/>
        </w:rPr>
        <w:t>fosilnega goriva. Oceni</w:t>
      </w:r>
      <w:r w:rsidR="001C3A43" w:rsidRPr="00701734">
        <w:rPr>
          <w:lang w:val="sl-SI"/>
        </w:rPr>
        <w:t>te</w:t>
      </w:r>
      <w:r w:rsidR="00D34CFA" w:rsidRPr="00701734">
        <w:rPr>
          <w:color w:val="000000" w:themeColor="text1"/>
          <w:lang w:val="sl-SI"/>
        </w:rPr>
        <w:t>, katero od goriv najmanj negativno vpliva na ljudi in okolje.</w:t>
      </w:r>
    </w:p>
    <w:p w14:paraId="6415C0F6" w14:textId="107D1640" w:rsidR="004128E4" w:rsidRPr="00701734" w:rsidRDefault="004946CB" w:rsidP="009C5C6D">
      <w:pPr>
        <w:pStyle w:val="VSStepstext1-9"/>
        <w:tabs>
          <w:tab w:val="left" w:pos="142"/>
        </w:tabs>
        <w:ind w:left="0" w:firstLine="0"/>
        <w:rPr>
          <w:color w:val="000000" w:themeColor="text1"/>
          <w:lang w:val="sl-SI"/>
        </w:rPr>
      </w:pPr>
      <w:r w:rsidRPr="00701734">
        <w:rPr>
          <w:b/>
          <w:bCs/>
          <w:color w:val="357B73"/>
          <w:lang w:val="sl-SI"/>
        </w:rPr>
        <w:t>RV3 – Aktivnost:</w:t>
      </w:r>
      <w:r w:rsidRPr="00701734">
        <w:rPr>
          <w:color w:val="357B73"/>
          <w:lang w:val="sl-SI"/>
        </w:rPr>
        <w:t xml:space="preserve"> </w:t>
      </w:r>
      <w:r w:rsidR="001C3A43" w:rsidRPr="00701734">
        <w:rPr>
          <w:color w:val="000000" w:themeColor="text1"/>
          <w:lang w:val="sl-SI"/>
        </w:rPr>
        <w:t>Izvedite analizo življenjskega cikla za uporabo različnih alkoholov (npr. metanola, etanola) pri proizvodnji in uporabi biodizla in življenjskega cikla proizvodnje</w:t>
      </w:r>
      <w:r w:rsidR="00FE6C05" w:rsidRPr="00701734">
        <w:rPr>
          <w:color w:val="000000" w:themeColor="text1"/>
          <w:lang w:val="sl-SI"/>
        </w:rPr>
        <w:t xml:space="preserve"> in uporabe</w:t>
      </w:r>
      <w:r w:rsidR="001C3A43" w:rsidRPr="00701734">
        <w:rPr>
          <w:color w:val="000000" w:themeColor="text1"/>
          <w:lang w:val="sl-SI"/>
        </w:rPr>
        <w:t xml:space="preserve"> fosilnega goriva. Oceni</w:t>
      </w:r>
      <w:r w:rsidR="00FE6C05" w:rsidRPr="00701734">
        <w:rPr>
          <w:color w:val="000000" w:themeColor="text1"/>
          <w:lang w:val="sl-SI"/>
        </w:rPr>
        <w:t>te</w:t>
      </w:r>
      <w:r w:rsidR="001C3A43" w:rsidRPr="00701734">
        <w:rPr>
          <w:color w:val="000000" w:themeColor="text1"/>
          <w:lang w:val="sl-SI"/>
        </w:rPr>
        <w:t>, katero od goriv najmanj negativno vpliva na ljudi in okolje.</w:t>
      </w:r>
    </w:p>
    <w:tbl>
      <w:tblPr>
        <w:tblStyle w:val="Tabelamrea"/>
        <w:tblW w:w="5003" w:type="pct"/>
        <w:tblInd w:w="-5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3670"/>
        <w:gridCol w:w="2701"/>
        <w:gridCol w:w="2701"/>
      </w:tblGrid>
      <w:tr w:rsidR="0027063F" w:rsidRPr="00E241CD" w14:paraId="31C272E9" w14:textId="59BECCB1" w:rsidTr="006A3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0" w:type="dxa"/>
            <w:tcBorders>
              <w:top w:val="nil"/>
              <w:left w:val="nil"/>
              <w:bottom w:val="single" w:sz="4" w:space="0" w:color="4AAEA3"/>
            </w:tcBorders>
            <w:shd w:val="clear" w:color="auto" w:fill="auto"/>
          </w:tcPr>
          <w:p w14:paraId="3340C751" w14:textId="77777777" w:rsidR="0027063F" w:rsidRPr="001A17C2" w:rsidRDefault="0027063F" w:rsidP="001E0263">
            <w:pPr>
              <w:rPr>
                <w:rFonts w:cstheme="minorBid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auto"/>
          </w:tcPr>
          <w:p w14:paraId="572B4352" w14:textId="77777777" w:rsidR="0027063F" w:rsidRPr="001A17C2" w:rsidRDefault="0027063F" w:rsidP="001E0263">
            <w:pPr>
              <w:rPr>
                <w:rFonts w:cstheme="minorBid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auto"/>
          </w:tcPr>
          <w:p w14:paraId="07BF8210" w14:textId="77777777" w:rsidR="0027063F" w:rsidRPr="001A17C2" w:rsidRDefault="0027063F" w:rsidP="001E0263">
            <w:pPr>
              <w:rPr>
                <w:rFonts w:cstheme="minorBidi"/>
                <w:b w:val="0"/>
                <w:sz w:val="20"/>
                <w:szCs w:val="20"/>
                <w:highlight w:val="yellow"/>
              </w:rPr>
            </w:pPr>
          </w:p>
        </w:tc>
      </w:tr>
      <w:tr w:rsidR="0027063F" w:rsidRPr="00E241CD" w14:paraId="6B8E039F" w14:textId="1C1F8853" w:rsidTr="006A3A0A">
        <w:tc>
          <w:tcPr>
            <w:tcW w:w="3670" w:type="dxa"/>
            <w:tcBorders>
              <w:top w:val="single" w:sz="4" w:space="0" w:color="4AAEA3"/>
            </w:tcBorders>
            <w:shd w:val="clear" w:color="auto" w:fill="F2F2F2" w:themeFill="background1" w:themeFillShade="F2"/>
          </w:tcPr>
          <w:p w14:paraId="186BD820" w14:textId="36A6447A" w:rsidR="0027063F" w:rsidRPr="0027063F" w:rsidRDefault="0027063F" w:rsidP="001E0263">
            <w:pPr>
              <w:rPr>
                <w:rFonts w:ascii="Verdana Pro" w:hAnsi="Verdana Pro" w:cstheme="minorBidi"/>
                <w:b/>
                <w:bCs/>
                <w:sz w:val="20"/>
                <w:szCs w:val="20"/>
              </w:rPr>
            </w:pPr>
            <w:r w:rsidRPr="004128E4">
              <w:rPr>
                <w:rFonts w:ascii="Verdana Pro" w:hAnsi="Verdana Pro" w:cstheme="minorBidi"/>
                <w:b/>
                <w:bCs/>
                <w:sz w:val="20"/>
                <w:szCs w:val="20"/>
              </w:rPr>
              <w:t>UPORABLJENE SNOVI</w:t>
            </w:r>
          </w:p>
          <w:p w14:paraId="7C4EF0CE" w14:textId="28576615" w:rsidR="0027063F" w:rsidRPr="00E241CD" w:rsidRDefault="00592F52" w:rsidP="001E0263">
            <w:pPr>
              <w:rPr>
                <w:rFonts w:cstheme="minorBidi"/>
                <w:b/>
                <w:bCs/>
                <w:sz w:val="20"/>
                <w:szCs w:val="20"/>
                <w:highlight w:val="yellow"/>
              </w:rPr>
            </w:pPr>
            <w:r w:rsidRPr="00592F52">
              <w:rPr>
                <w:rFonts w:cstheme="minorBidi"/>
                <w:bCs/>
                <w:sz w:val="20"/>
                <w:szCs w:val="20"/>
              </w:rPr>
              <w:t>Ka</w:t>
            </w:r>
            <w:r>
              <w:rPr>
                <w:rFonts w:cstheme="minorBidi"/>
                <w:bCs/>
                <w:sz w:val="20"/>
                <w:szCs w:val="20"/>
              </w:rPr>
              <w:t xml:space="preserve">tere snovi so bile uporabljene </w:t>
            </w:r>
            <w:r w:rsidR="005119D5">
              <w:rPr>
                <w:rFonts w:cstheme="minorBidi"/>
                <w:bCs/>
                <w:sz w:val="20"/>
                <w:szCs w:val="20"/>
              </w:rPr>
              <w:t>pri</w:t>
            </w:r>
            <w:r w:rsidRPr="00592F52">
              <w:rPr>
                <w:rFonts w:cstheme="minorBidi"/>
                <w:bCs/>
                <w:sz w:val="20"/>
                <w:szCs w:val="20"/>
              </w:rPr>
              <w:t xml:space="preserve"> izdelav</w:t>
            </w:r>
            <w:r w:rsidR="005119D5">
              <w:rPr>
                <w:rFonts w:cstheme="minorBidi"/>
                <w:bCs/>
                <w:sz w:val="20"/>
                <w:szCs w:val="20"/>
              </w:rPr>
              <w:t>i</w:t>
            </w:r>
            <w:r w:rsidRPr="00592F52">
              <w:rPr>
                <w:rFonts w:cstheme="minorBidi"/>
                <w:bCs/>
                <w:sz w:val="20"/>
                <w:szCs w:val="20"/>
              </w:rPr>
              <w:t xml:space="preserve"> izdelka</w:t>
            </w:r>
            <w:r w:rsidR="005119D5">
              <w:rPr>
                <w:rFonts w:cstheme="minorBidi"/>
                <w:bCs/>
                <w:sz w:val="20"/>
                <w:szCs w:val="20"/>
              </w:rPr>
              <w:t xml:space="preserve"> in/ali v postopku</w:t>
            </w:r>
            <w:r w:rsidRPr="00592F52">
              <w:rPr>
                <w:rFonts w:cstheme="minorBidi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701" w:type="dxa"/>
            <w:tcBorders>
              <w:top w:val="single" w:sz="4" w:space="0" w:color="4AAEA3"/>
            </w:tcBorders>
            <w:shd w:val="clear" w:color="auto" w:fill="auto"/>
          </w:tcPr>
          <w:p w14:paraId="7B78FCFA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  <w:tcBorders>
              <w:top w:val="single" w:sz="4" w:space="0" w:color="4AAEA3"/>
            </w:tcBorders>
          </w:tcPr>
          <w:p w14:paraId="00BD9A3E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</w:tr>
      <w:tr w:rsidR="0027063F" w:rsidRPr="00E241CD" w14:paraId="2CD5A5CB" w14:textId="13CAE0C9" w:rsidTr="006A3A0A">
        <w:tc>
          <w:tcPr>
            <w:tcW w:w="3670" w:type="dxa"/>
            <w:shd w:val="clear" w:color="auto" w:fill="F2F2F2" w:themeFill="background1" w:themeFillShade="F2"/>
          </w:tcPr>
          <w:p w14:paraId="422DCDE4" w14:textId="1FF316C1" w:rsidR="0027063F" w:rsidRPr="0027063F" w:rsidRDefault="0027063F" w:rsidP="001E0263">
            <w:pPr>
              <w:rPr>
                <w:rFonts w:ascii="Verdana Pro" w:hAnsi="Verdana Pro" w:cstheme="minorBidi"/>
                <w:b/>
                <w:bCs/>
                <w:sz w:val="20"/>
                <w:szCs w:val="20"/>
              </w:rPr>
            </w:pPr>
            <w:r w:rsidRPr="0027063F">
              <w:rPr>
                <w:rFonts w:ascii="Verdana Pro" w:hAnsi="Verdana Pro" w:cstheme="minorBidi"/>
                <w:b/>
                <w:bCs/>
                <w:sz w:val="20"/>
                <w:szCs w:val="20"/>
              </w:rPr>
              <w:t>PRIPRAVA/PROIZVODNJA</w:t>
            </w:r>
          </w:p>
          <w:p w14:paraId="724089A7" w14:textId="30B43B35" w:rsidR="0027063F" w:rsidRPr="00E241CD" w:rsidRDefault="002374E4" w:rsidP="001E0263">
            <w:pPr>
              <w:rPr>
                <w:rFonts w:ascii="Verdana Pro" w:hAnsi="Verdana Pro" w:cstheme="minorBidi"/>
                <w:b/>
                <w:bCs/>
                <w:sz w:val="20"/>
                <w:szCs w:val="20"/>
                <w:highlight w:val="yellow"/>
              </w:rPr>
            </w:pPr>
            <w:r w:rsidRPr="002374E4">
              <w:rPr>
                <w:rFonts w:cstheme="minorBidi"/>
                <w:sz w:val="20"/>
                <w:szCs w:val="20"/>
              </w:rPr>
              <w:t>Kako in kje je bil izdelek proizveden</w:t>
            </w:r>
            <w:r w:rsidR="0027063F" w:rsidRPr="002374E4">
              <w:rPr>
                <w:rFonts w:cstheme="minorBidi"/>
                <w:sz w:val="20"/>
                <w:szCs w:val="20"/>
              </w:rPr>
              <w:t>?</w:t>
            </w:r>
          </w:p>
        </w:tc>
        <w:tc>
          <w:tcPr>
            <w:tcW w:w="2701" w:type="dxa"/>
            <w:shd w:val="clear" w:color="auto" w:fill="auto"/>
          </w:tcPr>
          <w:p w14:paraId="30EDC61A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</w:tcPr>
          <w:p w14:paraId="691E2F3C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</w:tr>
      <w:tr w:rsidR="0027063F" w:rsidRPr="00E241CD" w14:paraId="424B0565" w14:textId="3E6E3F32" w:rsidTr="006A3A0A">
        <w:tc>
          <w:tcPr>
            <w:tcW w:w="3670" w:type="dxa"/>
            <w:shd w:val="clear" w:color="auto" w:fill="F2F2F2" w:themeFill="background1" w:themeFillShade="F2"/>
          </w:tcPr>
          <w:p w14:paraId="1B462820" w14:textId="4AB472A7" w:rsidR="0027063F" w:rsidRPr="00881B3A" w:rsidRDefault="0027063F" w:rsidP="001E0263">
            <w:pPr>
              <w:rPr>
                <w:rFonts w:ascii="Verdana Pro" w:hAnsi="Verdana Pro" w:cstheme="minorBidi"/>
                <w:b/>
                <w:bCs/>
                <w:sz w:val="20"/>
                <w:szCs w:val="20"/>
              </w:rPr>
            </w:pPr>
            <w:r w:rsidRPr="00881B3A">
              <w:rPr>
                <w:rFonts w:ascii="Verdana Pro" w:hAnsi="Verdana Pro" w:cstheme="minorBidi"/>
                <w:b/>
                <w:bCs/>
                <w:sz w:val="20"/>
                <w:szCs w:val="20"/>
              </w:rPr>
              <w:t>DISTRIBUCIJA</w:t>
            </w:r>
          </w:p>
          <w:p w14:paraId="6D7E231F" w14:textId="79A04FA5" w:rsidR="0027063F" w:rsidRPr="00E241CD" w:rsidRDefault="00C619E4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  <w:r w:rsidRPr="002A013F">
              <w:rPr>
                <w:rFonts w:cstheme="minorBidi"/>
                <w:sz w:val="20"/>
                <w:szCs w:val="20"/>
              </w:rPr>
              <w:t>Ka</w:t>
            </w:r>
            <w:r w:rsidR="002A013F" w:rsidRPr="002A013F">
              <w:rPr>
                <w:rFonts w:cstheme="minorBidi"/>
                <w:sz w:val="20"/>
                <w:szCs w:val="20"/>
              </w:rPr>
              <w:t>tere distribucijsek poti so bile uporabljene v vsaki fazi življenjskega cikla izdelka?</w:t>
            </w:r>
          </w:p>
        </w:tc>
        <w:tc>
          <w:tcPr>
            <w:tcW w:w="2701" w:type="dxa"/>
            <w:shd w:val="clear" w:color="auto" w:fill="auto"/>
          </w:tcPr>
          <w:p w14:paraId="1B1651C0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</w:tcPr>
          <w:p w14:paraId="267B3DC7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</w:tr>
      <w:tr w:rsidR="0027063F" w:rsidRPr="00E241CD" w14:paraId="7BB9938C" w14:textId="0488C220" w:rsidTr="006A3A0A">
        <w:tc>
          <w:tcPr>
            <w:tcW w:w="3670" w:type="dxa"/>
            <w:shd w:val="clear" w:color="auto" w:fill="F2F2F2" w:themeFill="background1" w:themeFillShade="F2"/>
          </w:tcPr>
          <w:p w14:paraId="531ADAF1" w14:textId="42C141EC" w:rsidR="0027063F" w:rsidRPr="00881B3A" w:rsidRDefault="0027063F" w:rsidP="001E0263">
            <w:pPr>
              <w:rPr>
                <w:rFonts w:ascii="Verdana Pro" w:hAnsi="Verdana Pro" w:cstheme="minorBidi"/>
                <w:b/>
                <w:bCs/>
                <w:sz w:val="20"/>
                <w:szCs w:val="20"/>
              </w:rPr>
            </w:pPr>
            <w:r w:rsidRPr="00881B3A">
              <w:rPr>
                <w:rFonts w:ascii="Verdana Pro" w:hAnsi="Verdana Pro" w:cstheme="minorBidi"/>
                <w:b/>
                <w:bCs/>
                <w:sz w:val="20"/>
                <w:szCs w:val="20"/>
              </w:rPr>
              <w:t>UPORABA</w:t>
            </w:r>
          </w:p>
          <w:p w14:paraId="484E34EE" w14:textId="6795F283" w:rsidR="0027063F" w:rsidRPr="00E241CD" w:rsidRDefault="00AD4FCB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  <w:r w:rsidRPr="003B7F56">
              <w:rPr>
                <w:rFonts w:cstheme="minorBidi"/>
                <w:sz w:val="20"/>
                <w:szCs w:val="20"/>
              </w:rPr>
              <w:t xml:space="preserve">Kakšen vpliv ima izdelek in/ali postopek </w:t>
            </w:r>
            <w:r w:rsidR="00A108B5" w:rsidRPr="003B7F56">
              <w:rPr>
                <w:rFonts w:cstheme="minorBidi"/>
                <w:sz w:val="20"/>
                <w:szCs w:val="20"/>
              </w:rPr>
              <w:t>v fazi uporabe, npr. na okolje, kakšna je njegova učinkovitost?</w:t>
            </w:r>
          </w:p>
        </w:tc>
        <w:tc>
          <w:tcPr>
            <w:tcW w:w="2701" w:type="dxa"/>
            <w:shd w:val="clear" w:color="auto" w:fill="auto"/>
          </w:tcPr>
          <w:p w14:paraId="7B515F15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</w:tcPr>
          <w:p w14:paraId="0D8C022C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</w:tr>
      <w:tr w:rsidR="0027063F" w:rsidRPr="00E241CD" w14:paraId="6A18A4E4" w14:textId="3CADDCC9" w:rsidTr="006A3A0A">
        <w:tc>
          <w:tcPr>
            <w:tcW w:w="3670" w:type="dxa"/>
            <w:shd w:val="clear" w:color="auto" w:fill="F2F2F2" w:themeFill="background1" w:themeFillShade="F2"/>
          </w:tcPr>
          <w:p w14:paraId="195E69DB" w14:textId="4CA4BCCC" w:rsidR="0027063F" w:rsidRPr="00881B3A" w:rsidRDefault="0027063F" w:rsidP="001E0263">
            <w:pPr>
              <w:rPr>
                <w:rFonts w:ascii="Verdana Pro" w:hAnsi="Verdana Pro" w:cstheme="minorBidi"/>
                <w:b/>
                <w:bCs/>
                <w:sz w:val="20"/>
                <w:szCs w:val="20"/>
              </w:rPr>
            </w:pPr>
            <w:r w:rsidRPr="00881B3A">
              <w:rPr>
                <w:rFonts w:ascii="Verdana Pro" w:hAnsi="Verdana Pro" w:cstheme="minorBidi"/>
                <w:b/>
                <w:bCs/>
                <w:sz w:val="20"/>
                <w:szCs w:val="20"/>
              </w:rPr>
              <w:lastRenderedPageBreak/>
              <w:t>ODSTRANJEVANJE</w:t>
            </w:r>
          </w:p>
          <w:p w14:paraId="560FC41C" w14:textId="672ACA6B" w:rsidR="0027063F" w:rsidRPr="00E241CD" w:rsidRDefault="003B7F56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  <w:r w:rsidRPr="0056008C">
              <w:rPr>
                <w:rFonts w:cstheme="minorBidi"/>
                <w:sz w:val="20"/>
                <w:szCs w:val="20"/>
              </w:rPr>
              <w:t>Kako ravnamo z izdelkom po uporabi</w:t>
            </w:r>
            <w:r w:rsidR="0056008C" w:rsidRPr="0056008C">
              <w:rPr>
                <w:rFonts w:cstheme="minorBidi"/>
                <w:sz w:val="20"/>
                <w:szCs w:val="20"/>
              </w:rPr>
              <w:t>?</w:t>
            </w:r>
          </w:p>
        </w:tc>
        <w:tc>
          <w:tcPr>
            <w:tcW w:w="2701" w:type="dxa"/>
            <w:shd w:val="clear" w:color="auto" w:fill="auto"/>
          </w:tcPr>
          <w:p w14:paraId="35E33FF0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</w:tcPr>
          <w:p w14:paraId="74FBF018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</w:tr>
      <w:tr w:rsidR="0027063F" w:rsidRPr="00E241CD" w14:paraId="50DBEEC7" w14:textId="49EF9250" w:rsidTr="006A3A0A">
        <w:tc>
          <w:tcPr>
            <w:tcW w:w="3670" w:type="dxa"/>
            <w:shd w:val="clear" w:color="auto" w:fill="F2F2F2" w:themeFill="background1" w:themeFillShade="F2"/>
          </w:tcPr>
          <w:p w14:paraId="4E7A9C57" w14:textId="5DF89C1F" w:rsidR="0027063F" w:rsidRPr="00E241CD" w:rsidRDefault="0027063F" w:rsidP="001E0263">
            <w:pPr>
              <w:rPr>
                <w:rFonts w:ascii="Verdana Pro Black" w:hAnsi="Verdana Pro Black" w:cstheme="minorBidi"/>
                <w:sz w:val="20"/>
                <w:szCs w:val="20"/>
                <w:highlight w:val="yellow"/>
              </w:rPr>
            </w:pPr>
            <w:r>
              <w:rPr>
                <w:rFonts w:ascii="Verdana Pro" w:hAnsi="Verdana Pro" w:cstheme="minorBidi"/>
                <w:b/>
                <w:bCs/>
                <w:sz w:val="20"/>
                <w:szCs w:val="20"/>
              </w:rPr>
              <w:t>DRUGE UGOTOVITVE/</w:t>
            </w:r>
            <w:r w:rsidRPr="001A6CBC">
              <w:rPr>
                <w:rFonts w:ascii="Verdana Pro" w:hAnsi="Verdana Pro" w:cstheme="minorBidi"/>
                <w:b/>
                <w:bCs/>
                <w:sz w:val="20"/>
                <w:szCs w:val="20"/>
              </w:rPr>
              <w:t>OPOMBE</w:t>
            </w:r>
          </w:p>
        </w:tc>
        <w:tc>
          <w:tcPr>
            <w:tcW w:w="2701" w:type="dxa"/>
            <w:shd w:val="clear" w:color="auto" w:fill="auto"/>
          </w:tcPr>
          <w:p w14:paraId="50CC8375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  <w:tc>
          <w:tcPr>
            <w:tcW w:w="2701" w:type="dxa"/>
          </w:tcPr>
          <w:p w14:paraId="06CCEA0C" w14:textId="77777777" w:rsidR="0027063F" w:rsidRPr="00E241CD" w:rsidRDefault="0027063F" w:rsidP="001E0263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</w:tr>
      <w:tr w:rsidR="006A3A0A" w:rsidRPr="00E241CD" w14:paraId="17C5ADBB" w14:textId="4CA550ED" w:rsidTr="006A3A0A">
        <w:trPr>
          <w:trHeight w:val="808"/>
        </w:trPr>
        <w:tc>
          <w:tcPr>
            <w:tcW w:w="3670" w:type="dxa"/>
            <w:shd w:val="clear" w:color="auto" w:fill="F2F2F2" w:themeFill="background1" w:themeFillShade="F2"/>
          </w:tcPr>
          <w:p w14:paraId="206428E1" w14:textId="7DEF4F74" w:rsidR="006A3A0A" w:rsidRPr="00E241CD" w:rsidRDefault="006A3A0A" w:rsidP="001E0263">
            <w:pPr>
              <w:rPr>
                <w:rFonts w:ascii="Verdana Pro" w:hAnsi="Verdana Pro"/>
                <w:b/>
                <w:bCs/>
                <w:sz w:val="20"/>
                <w:szCs w:val="20"/>
                <w:highlight w:val="yellow"/>
              </w:rPr>
            </w:pPr>
            <w:r w:rsidRPr="00881B3A">
              <w:rPr>
                <w:rFonts w:ascii="Verdana Pro" w:hAnsi="Verdana Pro" w:cstheme="minorBidi"/>
                <w:b/>
                <w:bCs/>
                <w:sz w:val="20"/>
                <w:szCs w:val="20"/>
              </w:rPr>
              <w:t>NAJPRIMERNEJŠE GORIVO S TRAJNOSTNEGA VIDIKA</w:t>
            </w:r>
          </w:p>
        </w:tc>
        <w:tc>
          <w:tcPr>
            <w:tcW w:w="5402" w:type="dxa"/>
            <w:gridSpan w:val="2"/>
            <w:shd w:val="clear" w:color="auto" w:fill="auto"/>
          </w:tcPr>
          <w:p w14:paraId="7D1E5F2C" w14:textId="77777777" w:rsidR="006A3A0A" w:rsidRPr="00E241CD" w:rsidRDefault="006A3A0A" w:rsidP="001E0263">
            <w:pPr>
              <w:jc w:val="both"/>
              <w:rPr>
                <w:rFonts w:cstheme="minorBidi"/>
                <w:sz w:val="20"/>
                <w:szCs w:val="20"/>
                <w:highlight w:val="yellow"/>
              </w:rPr>
            </w:pPr>
          </w:p>
        </w:tc>
      </w:tr>
      <w:tr w:rsidR="006A3A0A" w:rsidRPr="008657D8" w14:paraId="2C300C10" w14:textId="60C20936" w:rsidTr="003567A6">
        <w:trPr>
          <w:trHeight w:val="807"/>
        </w:trPr>
        <w:tc>
          <w:tcPr>
            <w:tcW w:w="3670" w:type="dxa"/>
            <w:shd w:val="clear" w:color="auto" w:fill="F2F2F2" w:themeFill="background1" w:themeFillShade="F2"/>
          </w:tcPr>
          <w:p w14:paraId="15A6A884" w14:textId="55EBDE04" w:rsidR="006A3A0A" w:rsidRPr="008657D8" w:rsidRDefault="006A3A0A" w:rsidP="001E0263">
            <w:pPr>
              <w:rPr>
                <w:rStyle w:val="eop"/>
                <w:rFonts w:ascii="Verdana Pro" w:hAnsi="Verdana Pro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Verdana Pro" w:hAnsi="Verdana Pro"/>
                <w:b/>
                <w:bCs/>
                <w:color w:val="auto"/>
                <w:sz w:val="20"/>
              </w:rPr>
              <w:t>V</w:t>
            </w:r>
            <w:r>
              <w:rPr>
                <w:rStyle w:val="eop"/>
                <w:rFonts w:ascii="Verdana Pro" w:hAnsi="Verdana Pro"/>
                <w:b/>
                <w:bCs/>
                <w:sz w:val="20"/>
              </w:rPr>
              <w:t>IRI</w:t>
            </w:r>
          </w:p>
        </w:tc>
        <w:tc>
          <w:tcPr>
            <w:tcW w:w="5402" w:type="dxa"/>
            <w:gridSpan w:val="2"/>
            <w:shd w:val="clear" w:color="auto" w:fill="auto"/>
          </w:tcPr>
          <w:p w14:paraId="0EE84DD6" w14:textId="77777777" w:rsidR="006A3A0A" w:rsidRPr="008657D8" w:rsidRDefault="006A3A0A" w:rsidP="001E0263">
            <w:pPr>
              <w:rPr>
                <w:rStyle w:val="eop"/>
                <w:rFonts w:ascii="Verdana Pro" w:hAnsi="Verdana Pro"/>
                <w:b/>
                <w:bCs/>
                <w:sz w:val="20"/>
                <w:szCs w:val="20"/>
              </w:rPr>
            </w:pPr>
          </w:p>
        </w:tc>
      </w:tr>
    </w:tbl>
    <w:p w14:paraId="0A0E9D2B" w14:textId="0A5C5607" w:rsidR="00FC5BF5" w:rsidRPr="00E31A0D" w:rsidRDefault="0056008C" w:rsidP="00FC5BF5">
      <w:pPr>
        <w:rPr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  <w:lang w:val="sl-SI"/>
        </w:rPr>
        <w:br/>
      </w:r>
      <w:r w:rsidR="00FC5BF5" w:rsidRPr="007541A6">
        <w:rPr>
          <w:rStyle w:val="normaltextrun"/>
          <w:color w:val="000000"/>
          <w:shd w:val="clear" w:color="auto" w:fill="FFFFFF"/>
          <w:lang w:val="sl-SI"/>
        </w:rPr>
        <w:t xml:space="preserve">Morda vas bo zanimalo tudi </w:t>
      </w:r>
      <w:r w:rsidR="00FC5BF5">
        <w:rPr>
          <w:rStyle w:val="normaltextrun"/>
          <w:color w:val="000000"/>
          <w:shd w:val="clear" w:color="auto" w:fill="FFFFFF"/>
          <w:lang w:val="sl-SI"/>
        </w:rPr>
        <w:t xml:space="preserve">vrednotenje eksperimentalnega dela </w:t>
      </w:r>
      <w:r w:rsidR="00305046">
        <w:rPr>
          <w:rStyle w:val="normaltextrun"/>
          <w:color w:val="000000"/>
          <w:shd w:val="clear" w:color="auto" w:fill="FFFFFF"/>
          <w:lang w:val="sl-SI"/>
        </w:rPr>
        <w:t>Sinteza biodizla iz rastlinskih olj</w:t>
      </w:r>
      <w:r w:rsidR="00FC5BF5">
        <w:rPr>
          <w:rStyle w:val="normaltextrun"/>
          <w:color w:val="000000"/>
          <w:shd w:val="clear" w:color="auto" w:fill="FFFFFF"/>
        </w:rPr>
        <w:t xml:space="preserve"> z metriko zelene kemije. </w:t>
      </w:r>
      <w:r w:rsidR="00FC5BF5" w:rsidRPr="007541A6">
        <w:rPr>
          <w:lang w:val="sl-SI"/>
        </w:rPr>
        <w:t xml:space="preserve">Navodila najdete v </w:t>
      </w:r>
      <w:r w:rsidR="00305046">
        <w:rPr>
          <w:lang w:val="sl-SI"/>
        </w:rPr>
        <w:t>D</w:t>
      </w:r>
      <w:r w:rsidR="00FC5BF5" w:rsidRPr="007541A6">
        <w:rPr>
          <w:lang w:val="sl-SI"/>
        </w:rPr>
        <w:t>elovnem listu za učence - 2. del.</w:t>
      </w:r>
    </w:p>
    <w:p w14:paraId="32D9EA7A" w14:textId="4DEED19F" w:rsidR="00565B32" w:rsidRDefault="00014AA7">
      <w:pPr>
        <w:pStyle w:val="Naslov3"/>
        <w:rPr>
          <w:rFonts w:cs="Times New Roman"/>
        </w:rPr>
      </w:pPr>
      <w:r w:rsidRPr="005B16F4">
        <w:t>Rezultati in</w:t>
      </w:r>
      <w:bookmarkEnd w:id="14"/>
      <w:bookmarkEnd w:id="15"/>
      <w:r w:rsidR="00C65856">
        <w:t xml:space="preserve"> RAZPRAVA</w:t>
      </w:r>
    </w:p>
    <w:p w14:paraId="52CAF5D2" w14:textId="4F0B18B1" w:rsidR="005468AF" w:rsidRPr="00C947DE" w:rsidRDefault="00BB18DD">
      <w:r w:rsidRPr="00C947DE">
        <w:rPr>
          <w:lang w:val="sl-SI"/>
        </w:rPr>
        <w:t>Skladno z zastavljenim raziskovalnim vprašanjem o</w:t>
      </w:r>
      <w:r w:rsidR="005468AF" w:rsidRPr="00C947DE">
        <w:rPr>
          <w:lang w:val="sl-SI"/>
        </w:rPr>
        <w:t>rganiziraj</w:t>
      </w:r>
      <w:r w:rsidR="006A3A0A">
        <w:rPr>
          <w:lang w:val="sl-SI"/>
        </w:rPr>
        <w:t>te</w:t>
      </w:r>
      <w:r w:rsidR="005468AF" w:rsidRPr="00C947DE">
        <w:rPr>
          <w:lang w:val="sl-SI"/>
        </w:rPr>
        <w:t>, interpretiraj</w:t>
      </w:r>
      <w:r w:rsidR="006A3A0A">
        <w:rPr>
          <w:lang w:val="sl-SI"/>
        </w:rPr>
        <w:t>te</w:t>
      </w:r>
      <w:r w:rsidR="005468AF" w:rsidRPr="00C947DE">
        <w:rPr>
          <w:lang w:val="sl-SI"/>
        </w:rPr>
        <w:t xml:space="preserve"> in predstavi</w:t>
      </w:r>
      <w:r w:rsidR="006A3A0A">
        <w:rPr>
          <w:lang w:val="sl-SI"/>
        </w:rPr>
        <w:t>te</w:t>
      </w:r>
      <w:r w:rsidR="005468AF" w:rsidRPr="00C947DE">
        <w:rPr>
          <w:lang w:val="sl-SI"/>
        </w:rPr>
        <w:t xml:space="preserve"> rezultate eksperimentalnega dela s pomočjo tabel, grafov in/ali diagramov. </w:t>
      </w:r>
      <w:r w:rsidR="001A629D" w:rsidRPr="00C947DE">
        <w:rPr>
          <w:lang w:val="sl-SI"/>
        </w:rPr>
        <w:t xml:space="preserve">V predstavitev rezultatov eksperimentalnega dela </w:t>
      </w:r>
      <w:r w:rsidR="0037568C" w:rsidRPr="00C947DE">
        <w:rPr>
          <w:lang w:val="sl-SI"/>
        </w:rPr>
        <w:t>vključi</w:t>
      </w:r>
      <w:r w:rsidR="006A3A0A">
        <w:rPr>
          <w:lang w:val="sl-SI"/>
        </w:rPr>
        <w:t>te</w:t>
      </w:r>
      <w:r w:rsidR="0037568C" w:rsidRPr="00C947DE">
        <w:rPr>
          <w:lang w:val="sl-SI"/>
        </w:rPr>
        <w:t xml:space="preserve"> tudi analizo življenjskega cikla </w:t>
      </w:r>
      <w:r w:rsidR="00A44C38" w:rsidRPr="00C947DE">
        <w:rPr>
          <w:lang w:val="sl-SI"/>
        </w:rPr>
        <w:t xml:space="preserve">izdelka in/ali postopka ter </w:t>
      </w:r>
      <w:r w:rsidR="00D34BEE" w:rsidRPr="00C947DE">
        <w:rPr>
          <w:lang w:val="sl-SI"/>
        </w:rPr>
        <w:t>ugotovitve vrednotenja eksperimentalnega dela</w:t>
      </w:r>
      <w:r w:rsidR="005468AF" w:rsidRPr="00C947DE">
        <w:rPr>
          <w:lang w:val="sl-SI"/>
        </w:rPr>
        <w:t xml:space="preserve"> z metriko zelene kemije (glej</w:t>
      </w:r>
      <w:r w:rsidR="006A3A0A">
        <w:rPr>
          <w:lang w:val="sl-SI"/>
        </w:rPr>
        <w:t>te</w:t>
      </w:r>
      <w:r w:rsidR="005468AF" w:rsidRPr="00C947DE">
        <w:rPr>
          <w:lang w:val="sl-SI"/>
        </w:rPr>
        <w:t xml:space="preserve"> Delovni list za učence – 2. del).</w:t>
      </w:r>
    </w:p>
    <w:p w14:paraId="3C99058B" w14:textId="77777777" w:rsidR="00630E20" w:rsidRPr="005E38EC" w:rsidRDefault="00630E20" w:rsidP="00630E20">
      <w:pPr>
        <w:pStyle w:val="Naslov3"/>
        <w:rPr>
          <w:lang w:val="sl-SI"/>
        </w:rPr>
      </w:pPr>
      <w:bookmarkStart w:id="16" w:name="_Toc127264913"/>
      <w:bookmarkStart w:id="17" w:name="_Toc1510164540"/>
      <w:r w:rsidRPr="005E38EC">
        <w:rPr>
          <w:lang w:val="sl-SI"/>
        </w:rPr>
        <w:t>ZAKLJUČEK</w:t>
      </w:r>
      <w:bookmarkEnd w:id="16"/>
      <w:bookmarkEnd w:id="17"/>
    </w:p>
    <w:p w14:paraId="5576882D" w14:textId="70293E18" w:rsidR="00630E20" w:rsidRPr="005E38EC" w:rsidRDefault="00630E20" w:rsidP="00630E20">
      <w:pPr>
        <w:rPr>
          <w:lang w:val="sl-SI"/>
        </w:rPr>
      </w:pPr>
      <w:r w:rsidRPr="005E38EC">
        <w:rPr>
          <w:lang w:val="sl-SI"/>
        </w:rPr>
        <w:t>Povzemi</w:t>
      </w:r>
      <w:r>
        <w:rPr>
          <w:lang w:val="sl-SI"/>
        </w:rPr>
        <w:t>te</w:t>
      </w:r>
      <w:r w:rsidRPr="005E38EC">
        <w:rPr>
          <w:lang w:val="sl-SI"/>
        </w:rPr>
        <w:t xml:space="preserve"> in ovrednoti</w:t>
      </w:r>
      <w:r>
        <w:rPr>
          <w:lang w:val="sl-SI"/>
        </w:rPr>
        <w:t>te</w:t>
      </w:r>
      <w:r w:rsidRPr="005E38EC">
        <w:rPr>
          <w:lang w:val="sl-SI"/>
        </w:rPr>
        <w:t xml:space="preserve"> rezultate eksperimentalnega dela.</w:t>
      </w:r>
    </w:p>
    <w:p w14:paraId="6CEFA6F6" w14:textId="6630A98A" w:rsidR="00212A3B" w:rsidRPr="00236D07" w:rsidRDefault="00212A3B" w:rsidP="0029076B">
      <w:pPr>
        <w:ind w:left="426" w:hanging="426"/>
        <w:rPr>
          <w:rStyle w:val="eop"/>
          <w:lang w:val="en-US"/>
        </w:rPr>
        <w:sectPr w:rsidR="00212A3B" w:rsidRPr="00236D07" w:rsidSect="00B27325">
          <w:headerReference w:type="default" r:id="rId16"/>
          <w:footerReference w:type="default" r:id="rId17"/>
          <w:pgSz w:w="11906" w:h="16838"/>
          <w:pgMar w:top="1701" w:right="1417" w:bottom="1417" w:left="1417" w:header="568" w:footer="708" w:gutter="0"/>
          <w:cols w:space="708"/>
          <w:docGrid w:linePitch="360"/>
        </w:sectPr>
      </w:pPr>
    </w:p>
    <w:p w14:paraId="152192D8" w14:textId="77777777" w:rsidR="00565B32" w:rsidRDefault="00014AA7">
      <w:pPr>
        <w:pStyle w:val="Naslov1"/>
        <w:pBdr>
          <w:bottom w:val="single" w:sz="24" w:space="1" w:color="357B73"/>
        </w:pBdr>
        <w:rPr>
          <w:b w:val="0"/>
          <w:bCs w:val="0"/>
          <w:caps/>
        </w:rPr>
      </w:pPr>
      <w:bookmarkStart w:id="18" w:name="_Toc127255439"/>
      <w:bookmarkStart w:id="19" w:name="_Toc127264914"/>
      <w:r w:rsidRPr="00563432">
        <w:rPr>
          <w:b w:val="0"/>
          <w:bCs w:val="0"/>
          <w:caps/>
        </w:rPr>
        <w:lastRenderedPageBreak/>
        <w:t>Delovni list za učence - 2. del</w:t>
      </w:r>
      <w:bookmarkEnd w:id="18"/>
      <w:bookmarkEnd w:id="19"/>
    </w:p>
    <w:p w14:paraId="2B187956" w14:textId="77777777" w:rsidR="00BF792C" w:rsidRPr="000C41B4" w:rsidRDefault="00BF792C" w:rsidP="00BF792C">
      <w:pPr>
        <w:pStyle w:val="Naslov2"/>
        <w:rPr>
          <w:lang w:val="sl-SI"/>
        </w:rPr>
      </w:pPr>
      <w:bookmarkStart w:id="20" w:name="_Toc127255440"/>
      <w:bookmarkStart w:id="21" w:name="_Toc127264915"/>
      <w:r w:rsidRPr="000C41B4">
        <w:rPr>
          <w:lang w:val="sl-SI"/>
        </w:rPr>
        <w:t>Vrednotenje eksperimentalnega dela z metriko</w:t>
      </w:r>
      <w:bookmarkEnd w:id="20"/>
      <w:bookmarkEnd w:id="21"/>
      <w:r w:rsidRPr="000C41B4">
        <w:rPr>
          <w:lang w:val="sl-SI"/>
        </w:rPr>
        <w:t xml:space="preserve"> zelene kemije </w:t>
      </w:r>
    </w:p>
    <w:p w14:paraId="64F39F6C" w14:textId="77777777" w:rsidR="00BF792C" w:rsidRPr="000C41B4" w:rsidRDefault="00BF792C" w:rsidP="00BF792C">
      <w:pPr>
        <w:rPr>
          <w:rFonts w:eastAsia="Verdana Pro Cond Light" w:cs="Verdana Pro Cond Light"/>
          <w:lang w:val="sl-SI"/>
        </w:rPr>
      </w:pPr>
      <w:bookmarkStart w:id="22" w:name="_Hlk127255794"/>
      <w:r w:rsidRPr="000C41B4">
        <w:rPr>
          <w:rFonts w:eastAsia="Verdana Pro Cond Light" w:cs="Verdana Pro Cond Light"/>
          <w:lang w:val="sl-SI"/>
        </w:rPr>
        <w:t>Ovrednotite eksperimentalno delo</w:t>
      </w:r>
      <w:bookmarkStart w:id="23" w:name="_Hlk127519351"/>
      <w:r w:rsidRPr="000C41B4">
        <w:rPr>
          <w:rFonts w:eastAsia="Verdana Pro Cond Light" w:cs="Verdana Pro Cond Light"/>
          <w:lang w:val="sl-SI"/>
        </w:rPr>
        <w:t xml:space="preserve"> </w:t>
      </w:r>
      <w:bookmarkEnd w:id="23"/>
      <w:r>
        <w:rPr>
          <w:rFonts w:eastAsia="Verdana Pro Cond Light" w:cs="Verdana Pro Cond Light"/>
          <w:i/>
          <w:iCs/>
          <w:lang w:val="sl-SI"/>
        </w:rPr>
        <w:t>Sinteza biodizla iz rastlinskih olj</w:t>
      </w:r>
      <w:r w:rsidRPr="000C41B4">
        <w:rPr>
          <w:rFonts w:eastAsia="Verdana Pro Cond Light" w:cs="Verdana Pro Cond Light"/>
          <w:lang w:val="sl-SI"/>
        </w:rPr>
        <w:t xml:space="preserve"> z metriko zelene kemije. Pri tej aktivnosti boste:</w:t>
      </w:r>
    </w:p>
    <w:p w14:paraId="7137E180" w14:textId="77777777" w:rsidR="00BF792C" w:rsidRPr="000C41B4" w:rsidRDefault="00BF792C" w:rsidP="00BF792C">
      <w:pPr>
        <w:pStyle w:val="Odstavekseznama"/>
        <w:numPr>
          <w:ilvl w:val="0"/>
          <w:numId w:val="22"/>
        </w:numPr>
        <w:jc w:val="left"/>
        <w:rPr>
          <w:lang w:val="sl-SI"/>
        </w:rPr>
      </w:pPr>
      <w:bookmarkStart w:id="24" w:name="_Hlk127255774"/>
      <w:r w:rsidRPr="000C41B4">
        <w:rPr>
          <w:lang w:val="sl-SI"/>
        </w:rPr>
        <w:t>identificirali morebitne nevarne lastnosti snovi pri eksperimentalnem delu s pomočjo varnostnih listov in spoznali pomen stavkov o nevarnosti</w:t>
      </w:r>
      <w:r>
        <w:rPr>
          <w:lang w:val="sl-SI"/>
        </w:rPr>
        <w:t>h</w:t>
      </w:r>
      <w:r w:rsidRPr="000C41B4">
        <w:rPr>
          <w:lang w:val="sl-SI"/>
        </w:rPr>
        <w:t xml:space="preserve"> (H-stavki) in previdnostnih stavkov (P-stavki);</w:t>
      </w:r>
    </w:p>
    <w:p w14:paraId="07D2E197" w14:textId="77777777" w:rsidR="00BF792C" w:rsidRPr="000C41B4" w:rsidRDefault="00BF792C" w:rsidP="00BF792C">
      <w:pPr>
        <w:pStyle w:val="Odstavekseznama"/>
        <w:numPr>
          <w:ilvl w:val="0"/>
          <w:numId w:val="22"/>
        </w:numPr>
        <w:jc w:val="left"/>
        <w:rPr>
          <w:lang w:val="sl-SI"/>
        </w:rPr>
      </w:pPr>
      <w:r w:rsidRPr="000C41B4">
        <w:rPr>
          <w:lang w:val="sl-SI"/>
        </w:rPr>
        <w:t xml:space="preserve">preučili izpolnjevanje principov zelene kemije pri eksperimentalnem delu; </w:t>
      </w:r>
    </w:p>
    <w:p w14:paraId="40251B86" w14:textId="77777777" w:rsidR="00BF792C" w:rsidRPr="000C41B4" w:rsidRDefault="00BF792C" w:rsidP="00BF792C">
      <w:pPr>
        <w:pStyle w:val="Odstavekseznama"/>
        <w:numPr>
          <w:ilvl w:val="0"/>
          <w:numId w:val="22"/>
        </w:numPr>
        <w:jc w:val="left"/>
        <w:rPr>
          <w:lang w:val="sl-SI"/>
        </w:rPr>
      </w:pPr>
      <w:r w:rsidRPr="000C41B4">
        <w:rPr>
          <w:lang w:val="sl-SI"/>
        </w:rPr>
        <w:t>izdelali zeleno zvezdo, s katero boste predstavili rezultate izpolnjevanja principov zelene kemije pri eksperimentalnem delu.</w:t>
      </w:r>
    </w:p>
    <w:bookmarkEnd w:id="24"/>
    <w:p w14:paraId="6A9DA9F6" w14:textId="77777777" w:rsidR="00BF792C" w:rsidRPr="000C41B4" w:rsidRDefault="00BF792C" w:rsidP="00BF792C">
      <w:pPr>
        <w:rPr>
          <w:rFonts w:eastAsia="Verdana Pro Cond Light" w:cs="Verdana Pro Cond Light"/>
          <w:lang w:val="sl-SI"/>
        </w:rPr>
      </w:pPr>
      <w:r w:rsidRPr="000C41B4">
        <w:rPr>
          <w:rFonts w:eastAsia="Verdana Pro Cond Light" w:cs="Verdana Pro Cond Light"/>
          <w:lang w:val="sl-SI"/>
        </w:rPr>
        <w:t>Sledite navodilom in si pri</w:t>
      </w:r>
      <w:r>
        <w:rPr>
          <w:rFonts w:eastAsia="Verdana Pro Cond Light" w:cs="Verdana Pro Cond Light"/>
          <w:lang w:val="sl-SI"/>
        </w:rPr>
        <w:t xml:space="preserve"> aktivnosti</w:t>
      </w:r>
      <w:r w:rsidRPr="000C41B4">
        <w:rPr>
          <w:rFonts w:eastAsia="Verdana Pro Cond Light" w:cs="Verdana Pro Cond Light"/>
          <w:lang w:val="sl-SI"/>
        </w:rPr>
        <w:t xml:space="preserve"> pomagajte tudi s prilogami 1-4.</w:t>
      </w:r>
    </w:p>
    <w:p w14:paraId="3D8E2ABE" w14:textId="77777777" w:rsidR="00BF792C" w:rsidRPr="009E4DFD" w:rsidRDefault="00BF792C" w:rsidP="00BF792C">
      <w:pPr>
        <w:pStyle w:val="Naslov3"/>
      </w:pPr>
      <w:bookmarkStart w:id="25" w:name="_Toc126841463"/>
      <w:bookmarkStart w:id="26" w:name="_Toc528472910"/>
      <w:bookmarkStart w:id="27" w:name="_Toc127264916"/>
      <w:bookmarkEnd w:id="22"/>
      <w:r w:rsidRPr="009E4DFD">
        <w:t xml:space="preserve">1. </w:t>
      </w:r>
      <w:r>
        <w:t>IDENTIFIKACIJA MOREBITNIH NEVARNIH LASTNOSTI SNOVI PRI EKSPERIMENTALNEM DELU</w:t>
      </w:r>
      <w:bookmarkEnd w:id="25"/>
      <w:bookmarkEnd w:id="26"/>
      <w:bookmarkEnd w:id="27"/>
    </w:p>
    <w:p w14:paraId="120A95D7" w14:textId="77777777" w:rsidR="00BF792C" w:rsidRPr="0023330F" w:rsidRDefault="00BF792C" w:rsidP="00BF792C">
      <w:pPr>
        <w:pStyle w:val="Odstavekseznama"/>
        <w:numPr>
          <w:ilvl w:val="0"/>
          <w:numId w:val="4"/>
        </w:numPr>
        <w:jc w:val="left"/>
        <w:rPr>
          <w:lang w:val="sl-SI"/>
        </w:rPr>
      </w:pPr>
      <w:r w:rsidRPr="0023330F">
        <w:rPr>
          <w:lang w:val="sl-SI"/>
        </w:rPr>
        <w:t>V prvi stolpec Tabele 1 zapišite vse snovi, s katerimi se srečate tekom eksperimentalnega dela.</w:t>
      </w:r>
    </w:p>
    <w:p w14:paraId="3B231247" w14:textId="77777777" w:rsidR="00BF792C" w:rsidRPr="0023330F" w:rsidRDefault="00BF792C" w:rsidP="00BF792C">
      <w:pPr>
        <w:pStyle w:val="Odstavekseznama"/>
        <w:numPr>
          <w:ilvl w:val="0"/>
          <w:numId w:val="4"/>
        </w:numPr>
        <w:jc w:val="left"/>
        <w:rPr>
          <w:lang w:val="sl-SI"/>
        </w:rPr>
      </w:pPr>
      <w:r w:rsidRPr="0023330F">
        <w:rPr>
          <w:lang w:val="sl-SI"/>
        </w:rPr>
        <w:t>Za vsako snov poiščite varnostni list in v drugi stolpec Tabele 1 zapišite kode stavkov o nevarnosti.</w:t>
      </w:r>
    </w:p>
    <w:p w14:paraId="4B80F7F9" w14:textId="77777777" w:rsidR="00BF792C" w:rsidRPr="0023330F" w:rsidRDefault="00BF792C" w:rsidP="00BF792C">
      <w:pPr>
        <w:pStyle w:val="Odstavekseznama"/>
        <w:numPr>
          <w:ilvl w:val="0"/>
          <w:numId w:val="4"/>
        </w:numPr>
        <w:jc w:val="left"/>
        <w:rPr>
          <w:lang w:val="sl-SI"/>
        </w:rPr>
      </w:pPr>
      <w:r w:rsidRPr="0023330F">
        <w:rPr>
          <w:lang w:val="sl-SI"/>
        </w:rPr>
        <w:t>S pomočjo Priloge 2 "</w:t>
      </w:r>
      <w:r>
        <w:rPr>
          <w:lang w:val="sl-SI"/>
        </w:rPr>
        <w:t>Kriteriji</w:t>
      </w:r>
      <w:r w:rsidRPr="0023330F">
        <w:rPr>
          <w:lang w:val="sl-SI"/>
        </w:rPr>
        <w:t xml:space="preserve"> za razvrščanje nevarnih </w:t>
      </w:r>
      <w:r>
        <w:rPr>
          <w:lang w:val="sl-SI"/>
        </w:rPr>
        <w:t xml:space="preserve">lastnosti </w:t>
      </w:r>
      <w:r w:rsidRPr="0023330F">
        <w:rPr>
          <w:lang w:val="sl-SI"/>
        </w:rPr>
        <w:t>snovi</w:t>
      </w:r>
      <w:r>
        <w:rPr>
          <w:lang w:val="sl-SI"/>
        </w:rPr>
        <w:t xml:space="preserve"> (KRNS)</w:t>
      </w:r>
      <w:r w:rsidRPr="0023330F">
        <w:rPr>
          <w:lang w:val="sl-SI"/>
        </w:rPr>
        <w:t xml:space="preserve">” pridobite </w:t>
      </w:r>
      <w:r>
        <w:rPr>
          <w:lang w:val="sl-SI"/>
        </w:rPr>
        <w:t>točke</w:t>
      </w:r>
      <w:r w:rsidRPr="0023330F">
        <w:rPr>
          <w:lang w:val="sl-SI"/>
        </w:rPr>
        <w:t xml:space="preserve"> (</w:t>
      </w:r>
      <w:r>
        <w:rPr>
          <w:lang w:val="sl-SI"/>
        </w:rPr>
        <w:t>T</w:t>
      </w:r>
      <w:r w:rsidRPr="0023330F">
        <w:rPr>
          <w:lang w:val="sl-SI"/>
        </w:rPr>
        <w:t xml:space="preserve">), ki se nanašajo na morebitne nevarnosti za zdravje, okolje in fizikalne nevarnosti vsake od snovi pri eksperimentalnem delu. </w:t>
      </w:r>
      <w:r>
        <w:rPr>
          <w:lang w:val="sl-SI"/>
        </w:rPr>
        <w:t xml:space="preserve">Točke </w:t>
      </w:r>
      <w:r w:rsidRPr="0023330F">
        <w:rPr>
          <w:lang w:val="sl-SI"/>
        </w:rPr>
        <w:t xml:space="preserve">zapišite v ustrezen stolpec v </w:t>
      </w:r>
      <w:r>
        <w:rPr>
          <w:lang w:val="sl-SI"/>
        </w:rPr>
        <w:t>T</w:t>
      </w:r>
      <w:r w:rsidRPr="0023330F">
        <w:rPr>
          <w:lang w:val="sl-SI"/>
        </w:rPr>
        <w:t xml:space="preserve">abeli </w:t>
      </w:r>
      <w:r>
        <w:rPr>
          <w:lang w:val="sl-SI"/>
        </w:rPr>
        <w:t xml:space="preserve">1 </w:t>
      </w:r>
      <w:r w:rsidRPr="0023330F">
        <w:rPr>
          <w:lang w:val="sl-SI"/>
        </w:rPr>
        <w:t xml:space="preserve">(tretji/četrti/peti). V kolikor določena snov ni nevarna, zanjo zapišite </w:t>
      </w:r>
      <w:r>
        <w:rPr>
          <w:lang w:val="sl-SI"/>
        </w:rPr>
        <w:t xml:space="preserve">točko </w:t>
      </w:r>
      <w:r w:rsidRPr="0023330F">
        <w:rPr>
          <w:lang w:val="sl-SI"/>
        </w:rPr>
        <w:t>1.</w:t>
      </w:r>
    </w:p>
    <w:p w14:paraId="2DB5DE8E" w14:textId="77777777" w:rsidR="00BF792C" w:rsidRDefault="00BF792C" w:rsidP="00BF792C">
      <w:pPr>
        <w:pStyle w:val="Tablecaption"/>
        <w:rPr>
          <w:lang w:val="sl-SI"/>
        </w:rPr>
      </w:pPr>
      <w:r w:rsidRPr="00E82779">
        <w:rPr>
          <w:lang w:val="sl-SI"/>
        </w:rPr>
        <w:t>Tabela 1:</w:t>
      </w:r>
      <w:r w:rsidRPr="00E82779">
        <w:rPr>
          <w:rFonts w:ascii="Courier New" w:hAnsi="Courier New" w:cs="Courier New"/>
          <w:sz w:val="20"/>
          <w:szCs w:val="20"/>
          <w:lang w:val="sl-SI"/>
        </w:rPr>
        <w:t xml:space="preserve"> </w:t>
      </w:r>
      <w:r w:rsidRPr="00E82779">
        <w:rPr>
          <w:lang w:val="sl-SI"/>
        </w:rPr>
        <w:t xml:space="preserve">Nevarne lastnosti snovi pri eksperimentalnem delu </w:t>
      </w:r>
      <w:r w:rsidRPr="00D824EB">
        <w:rPr>
          <w:i/>
          <w:iCs/>
          <w:lang w:val="sl-SI"/>
        </w:rPr>
        <w:t>Sinteza biodizla iz rastlinskih olj</w:t>
      </w:r>
      <w:r w:rsidRPr="00915BBD">
        <w:rPr>
          <w:lang w:val="sl-SI"/>
        </w:rPr>
        <w:t>.</w:t>
      </w:r>
    </w:p>
    <w:tbl>
      <w:tblPr>
        <w:tblStyle w:val="Tabelamrea"/>
        <w:tblW w:w="5000" w:type="pct"/>
        <w:tblBorders>
          <w:top w:val="single" w:sz="4" w:space="0" w:color="ED553B"/>
          <w:left w:val="single" w:sz="4" w:space="0" w:color="ED553B"/>
          <w:bottom w:val="single" w:sz="4" w:space="0" w:color="ED553B"/>
          <w:right w:val="single" w:sz="4" w:space="0" w:color="ED553B"/>
          <w:insideH w:val="single" w:sz="4" w:space="0" w:color="ED553B"/>
          <w:insideV w:val="single" w:sz="4" w:space="0" w:color="ED553B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69"/>
        <w:gridCol w:w="1383"/>
        <w:gridCol w:w="1413"/>
        <w:gridCol w:w="36"/>
        <w:gridCol w:w="1099"/>
        <w:gridCol w:w="9"/>
      </w:tblGrid>
      <w:tr w:rsidR="00BF792C" w:rsidRPr="001E1F2C" w14:paraId="3C0A5E89" w14:textId="77777777" w:rsidTr="001E02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300"/>
          <w:tblHeader/>
        </w:trPr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527B1EC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4EE17763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  <w:r w:rsidRPr="00E82779">
              <w:rPr>
                <w:lang w:val="sl-SI"/>
              </w:rPr>
              <w:t>Koda stavka o nevarnosti</w:t>
            </w:r>
          </w:p>
        </w:tc>
        <w:tc>
          <w:tcPr>
            <w:tcW w:w="39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</w:tcPr>
          <w:p w14:paraId="3AADE3D6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  <w:r w:rsidRPr="0037417B">
              <w:rPr>
                <w:lang w:val="sl-SI"/>
              </w:rPr>
              <w:t xml:space="preserve">KRNS [T]* povezani z </w:t>
            </w:r>
            <w:r w:rsidRPr="0037417B">
              <w:br/>
            </w:r>
            <w:r w:rsidRPr="0037417B">
              <w:rPr>
                <w:lang w:val="sl-SI"/>
              </w:rPr>
              <w:t>določeno vrsto nevarnosti</w:t>
            </w:r>
          </w:p>
        </w:tc>
      </w:tr>
      <w:tr w:rsidR="00BF792C" w:rsidRPr="001E1F2C" w14:paraId="794480A8" w14:textId="77777777" w:rsidTr="001E0263">
        <w:trPr>
          <w:gridAfter w:val="1"/>
          <w:wAfter w:w="9" w:type="dxa"/>
          <w:trHeight w:val="184"/>
        </w:trPr>
        <w:tc>
          <w:tcPr>
            <w:tcW w:w="2258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4D986C8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49EC4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2A1BA5A3" w14:textId="77777777" w:rsidR="00BF792C" w:rsidRPr="0052310A" w:rsidRDefault="00BF792C" w:rsidP="001E026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Nevarnosti za zdravje</w:t>
            </w:r>
          </w:p>
        </w:tc>
        <w:tc>
          <w:tcPr>
            <w:tcW w:w="14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01AE2F4B" w14:textId="77777777" w:rsidR="00BF792C" w:rsidRPr="0052310A" w:rsidRDefault="00BF792C" w:rsidP="001E026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Nevarnosti za okolje</w:t>
            </w:r>
          </w:p>
        </w:tc>
        <w:tc>
          <w:tcPr>
            <w:tcW w:w="10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1258F1E4" w14:textId="77777777" w:rsidR="00BF792C" w:rsidRPr="0052310A" w:rsidRDefault="00BF792C" w:rsidP="001E026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Fizikalne nevarnosti</w:t>
            </w:r>
          </w:p>
        </w:tc>
      </w:tr>
      <w:tr w:rsidR="00BF792C" w:rsidRPr="00A71047" w14:paraId="6CCDBE66" w14:textId="77777777" w:rsidTr="001E0263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  <w:vAlign w:val="center"/>
          </w:tcPr>
          <w:p w14:paraId="5408B327" w14:textId="77777777" w:rsidR="00BF792C" w:rsidRPr="00A71047" w:rsidRDefault="00BF792C" w:rsidP="001E0263">
            <w:pPr>
              <w:pStyle w:val="paragraph"/>
              <w:tabs>
                <w:tab w:val="right" w:pos="8866"/>
              </w:tabs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Reagenti</w:t>
            </w:r>
          </w:p>
        </w:tc>
      </w:tr>
      <w:tr w:rsidR="00BF792C" w:rsidRPr="001E1F2C" w14:paraId="535D734D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2C0E4A17" w14:textId="77777777" w:rsidR="00BF792C" w:rsidRPr="001E1F2C" w:rsidRDefault="00BF792C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B3D11B9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30DDB6FB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4C18DAE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50652586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1E1F2C" w14:paraId="370C9503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31D20D9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4F81F06F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6F1B6BA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1FBE6B2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77CE0E6E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474A64" w14:paraId="1468E992" w14:textId="77777777" w:rsidTr="001E0263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78BD6216" w14:textId="77777777" w:rsidR="00BF792C" w:rsidRPr="00474A64" w:rsidRDefault="00BF792C" w:rsidP="001E0263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Topila in pomožne snovi</w:t>
            </w:r>
          </w:p>
        </w:tc>
      </w:tr>
      <w:tr w:rsidR="00BF792C" w:rsidRPr="001E1F2C" w14:paraId="77B9EA13" w14:textId="77777777" w:rsidTr="001E0263">
        <w:trPr>
          <w:gridAfter w:val="1"/>
          <w:wAfter w:w="9" w:type="dxa"/>
          <w:trHeight w:val="354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17D53805" w14:textId="77777777" w:rsidR="00BF792C" w:rsidRPr="001E1F2C" w:rsidRDefault="00BF792C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69D2D136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57B0E3B3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381C3720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2D7B8C16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1E1F2C" w14:paraId="4C122C74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3255E30C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rPr>
                <w:color w:val="EE553B"/>
              </w:rPr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3F41ED9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7503C5A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0C283A84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7E598A0E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474A64" w14:paraId="69ADB57E" w14:textId="77777777" w:rsidTr="001E0263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7040313C" w14:textId="77777777" w:rsidR="00BF792C" w:rsidRPr="00474A64" w:rsidRDefault="00BF792C" w:rsidP="001E0263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 w:rsidRPr="00474A64">
              <w:rPr>
                <w:b/>
                <w:bCs/>
                <w:color w:val="FFFFFF" w:themeColor="background1"/>
              </w:rPr>
              <w:t>Produ</w:t>
            </w:r>
            <w:r>
              <w:rPr>
                <w:b/>
                <w:bCs/>
                <w:color w:val="FFFFFF" w:themeColor="background1"/>
              </w:rPr>
              <w:t>k</w:t>
            </w:r>
            <w:r w:rsidRPr="00474A64">
              <w:rPr>
                <w:b/>
                <w:bCs/>
                <w:color w:val="FFFFFF" w:themeColor="background1"/>
              </w:rPr>
              <w:t>t</w:t>
            </w:r>
            <w:r>
              <w:rPr>
                <w:b/>
                <w:bCs/>
                <w:color w:val="FFFFFF" w:themeColor="background1"/>
              </w:rPr>
              <w:t>i</w:t>
            </w:r>
          </w:p>
        </w:tc>
      </w:tr>
      <w:tr w:rsidR="00BF792C" w:rsidRPr="001E1F2C" w14:paraId="1BBED8CF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81895CA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2373940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B9C4868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59296DF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23B2C1BB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474A64" w14:paraId="511AA6D1" w14:textId="77777777" w:rsidTr="001E0263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039047AF" w14:textId="77777777" w:rsidR="00BF792C" w:rsidRPr="00474A64" w:rsidRDefault="00BF792C" w:rsidP="001E0263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Odpadki </w:t>
            </w:r>
          </w:p>
        </w:tc>
      </w:tr>
      <w:tr w:rsidR="00BF792C" w:rsidRPr="001E1F2C" w14:paraId="3315EDFE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067E7A25" w14:textId="77777777" w:rsidR="00BF792C" w:rsidRPr="001E1F2C" w:rsidRDefault="00BF792C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D20853B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23A3ED38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2D04D71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6C37C88E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1E1F2C" w14:paraId="4CCA7294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6B57ED3B" w14:textId="77777777" w:rsidR="00BF792C" w:rsidRPr="001E1F2C" w:rsidRDefault="00BF792C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734E6F9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338D9FB8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5B3537B3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23A6B069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1E1F2C" w14:paraId="0CADBFB1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0D9A67B8" w14:textId="77777777" w:rsidR="00BF792C" w:rsidRPr="001E1F2C" w:rsidRDefault="00BF792C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789AA0C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774D9501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765A30EF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7D143E7A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BF792C" w:rsidRPr="001E1F2C" w14:paraId="62E5B549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009F960A" w14:textId="77777777" w:rsidR="00BF792C" w:rsidRPr="001E1F2C" w:rsidRDefault="00BF792C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054B9B9C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09D55F6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EF79CBB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2C44B522" w14:textId="77777777" w:rsidR="00BF792C" w:rsidRPr="001E1F2C" w:rsidRDefault="00BF792C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</w:tbl>
    <w:p w14:paraId="2168ACDB" w14:textId="77777777" w:rsidR="00BF792C" w:rsidRPr="007108AF" w:rsidRDefault="00BF792C" w:rsidP="00BF792C">
      <w:pPr>
        <w:rPr>
          <w:lang w:val="sl-SI"/>
        </w:rPr>
      </w:pPr>
      <w:r w:rsidRPr="00645F0F">
        <w:rPr>
          <w:lang w:val="sl-SI"/>
        </w:rPr>
        <w:lastRenderedPageBreak/>
        <w:t>* Točke (T), dodeljene za določeno vrsto nevarnosti lahko znašajo od 1 (najmanjša nevarnost) do 3 (največja nevarnost).</w:t>
      </w:r>
    </w:p>
    <w:p w14:paraId="47BC0049" w14:textId="77777777" w:rsidR="00BF792C" w:rsidRPr="009E4DFD" w:rsidRDefault="00BF792C" w:rsidP="00BF792C">
      <w:pPr>
        <w:pStyle w:val="Naslov3"/>
      </w:pPr>
      <w:bookmarkStart w:id="28" w:name="_Toc126841464"/>
      <w:bookmarkStart w:id="29" w:name="_Toc31526596"/>
      <w:bookmarkStart w:id="30" w:name="_Toc127264917"/>
      <w:r w:rsidRPr="009E4DFD">
        <w:t xml:space="preserve">2. </w:t>
      </w:r>
      <w:r>
        <w:t>IZPOLNJEVANJE PRINCIPOV ZELENE KEMIJE PRI EKSPERIMENTALNEM DELU</w:t>
      </w:r>
      <w:bookmarkEnd w:id="28"/>
      <w:bookmarkEnd w:id="29"/>
      <w:bookmarkEnd w:id="30"/>
    </w:p>
    <w:p w14:paraId="1263C93D" w14:textId="77777777" w:rsidR="00BF792C" w:rsidRPr="000730DD" w:rsidRDefault="00BF792C" w:rsidP="00BF792C">
      <w:pPr>
        <w:pStyle w:val="Odstavekseznama"/>
        <w:numPr>
          <w:ilvl w:val="0"/>
          <w:numId w:val="5"/>
        </w:numPr>
        <w:jc w:val="left"/>
        <w:rPr>
          <w:lang w:val="sl-SI"/>
        </w:rPr>
      </w:pPr>
      <w:r w:rsidRPr="000730DD">
        <w:rPr>
          <w:lang w:val="sl-SI"/>
        </w:rPr>
        <w:t>Pri izpolnjevanju Tabele 2 si pomagajte s Prilogo 4 “Kriteriji izpolnjevanja principov zelene kemije pri eksperimentalnem delu</w:t>
      </w:r>
      <w:r>
        <w:rPr>
          <w:lang w:val="sl-SI"/>
        </w:rPr>
        <w:t xml:space="preserve"> (KPZK)</w:t>
      </w:r>
      <w:r w:rsidRPr="000730DD">
        <w:rPr>
          <w:lang w:val="sl-SI"/>
        </w:rPr>
        <w:t>”.</w:t>
      </w:r>
    </w:p>
    <w:p w14:paraId="192BDF09" w14:textId="77777777" w:rsidR="00BF792C" w:rsidRPr="000730DD" w:rsidRDefault="00BF792C" w:rsidP="00BF792C">
      <w:pPr>
        <w:pStyle w:val="Odstavekseznama"/>
        <w:numPr>
          <w:ilvl w:val="0"/>
          <w:numId w:val="5"/>
        </w:numPr>
        <w:jc w:val="left"/>
        <w:rPr>
          <w:lang w:val="sl-SI"/>
        </w:rPr>
      </w:pPr>
      <w:r w:rsidRPr="000730DD">
        <w:rPr>
          <w:lang w:val="sl-SI"/>
        </w:rPr>
        <w:t>Določite smiselno število principov zelene kemije, ki jih boste upoštevali pri vrednotenju eksperimen</w:t>
      </w:r>
      <w:r>
        <w:rPr>
          <w:lang w:val="sl-SI"/>
        </w:rPr>
        <w:t>t</w:t>
      </w:r>
      <w:r w:rsidRPr="000730DD">
        <w:rPr>
          <w:lang w:val="sl-SI"/>
        </w:rPr>
        <w:t>alnega dela z vidika zelene kemije (npr. 6 ali 10 principov).</w:t>
      </w:r>
    </w:p>
    <w:p w14:paraId="431826C0" w14:textId="77777777" w:rsidR="00BF792C" w:rsidRPr="000730DD" w:rsidRDefault="00BF792C" w:rsidP="00BF792C">
      <w:pPr>
        <w:pStyle w:val="Odstavekseznama"/>
        <w:numPr>
          <w:ilvl w:val="0"/>
          <w:numId w:val="5"/>
        </w:numPr>
        <w:jc w:val="left"/>
        <w:rPr>
          <w:lang w:val="sl-SI"/>
        </w:rPr>
      </w:pPr>
      <w:r w:rsidRPr="000730DD">
        <w:rPr>
          <w:lang w:val="sl-SI"/>
        </w:rPr>
        <w:t>Število doseženih točk (T) pri izpo</w:t>
      </w:r>
      <w:r>
        <w:rPr>
          <w:lang w:val="sl-SI"/>
        </w:rPr>
        <w:t>l</w:t>
      </w:r>
      <w:r w:rsidRPr="000730DD">
        <w:rPr>
          <w:lang w:val="sl-SI"/>
        </w:rPr>
        <w:t>njevanju principov zelene kemije pridobite s pomočjo Prilog 2-4. Za vsak princip je mogoče zbrati 1 (</w:t>
      </w:r>
      <w:r>
        <w:rPr>
          <w:lang w:val="sl-SI"/>
        </w:rPr>
        <w:t>dosežen princip</w:t>
      </w:r>
      <w:r w:rsidRPr="000730DD">
        <w:rPr>
          <w:lang w:val="sl-SI"/>
        </w:rPr>
        <w:t>) do 3 (</w:t>
      </w:r>
      <w:r>
        <w:rPr>
          <w:lang w:val="sl-SI"/>
        </w:rPr>
        <w:t>nedosežen princip</w:t>
      </w:r>
      <w:r w:rsidRPr="000730DD">
        <w:rPr>
          <w:lang w:val="sl-SI"/>
        </w:rPr>
        <w:t>) točke. Kjer točk ni mogoče ali ni smiselno določiti, zapišite X.</w:t>
      </w:r>
    </w:p>
    <w:p w14:paraId="10935C5C" w14:textId="77777777" w:rsidR="00BF792C" w:rsidRPr="00915BBD" w:rsidRDefault="00BF792C" w:rsidP="00BF792C">
      <w:pPr>
        <w:pStyle w:val="Tablecaption"/>
        <w:rPr>
          <w:lang w:val="sl-SI"/>
        </w:rPr>
      </w:pPr>
      <w:r w:rsidRPr="00915BBD">
        <w:rPr>
          <w:lang w:val="sl-SI"/>
        </w:rPr>
        <w:t xml:space="preserve">Tabela 2: </w:t>
      </w:r>
      <w:r>
        <w:rPr>
          <w:lang w:val="sl-SI"/>
        </w:rPr>
        <w:t xml:space="preserve">Izpolnjevanje principov zelene kemije za izdelavo zelene zvezde eksperimentalnega dela </w:t>
      </w:r>
      <w:r w:rsidRPr="00D824EB">
        <w:rPr>
          <w:i/>
          <w:iCs/>
          <w:lang w:val="sl-SI"/>
        </w:rPr>
        <w:t>Sinteza biodizla iz rastlinskih olj</w:t>
      </w:r>
      <w:r w:rsidRPr="00915BBD">
        <w:rPr>
          <w:lang w:val="sl-SI"/>
        </w:rPr>
        <w:t>.</w:t>
      </w:r>
    </w:p>
    <w:tbl>
      <w:tblPr>
        <w:tblStyle w:val="TableGrid4"/>
        <w:tblW w:w="4925" w:type="pct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4956"/>
        <w:gridCol w:w="1559"/>
        <w:gridCol w:w="2411"/>
      </w:tblGrid>
      <w:tr w:rsidR="00BF792C" w:rsidRPr="00915BBD" w14:paraId="2BA7177E" w14:textId="77777777" w:rsidTr="001E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6" w:type="dxa"/>
            <w:shd w:val="clear" w:color="auto" w:fill="357B73"/>
            <w:vAlign w:val="center"/>
          </w:tcPr>
          <w:p w14:paraId="004AE947" w14:textId="77777777" w:rsidR="00BF792C" w:rsidRPr="00915BBD" w:rsidRDefault="00BF792C" w:rsidP="001E0263">
            <w:pPr>
              <w:rPr>
                <w:color w:val="FFFFFF" w:themeColor="background1"/>
                <w:lang w:val="sl-SI"/>
              </w:rPr>
            </w:pPr>
            <w:r>
              <w:rPr>
                <w:color w:val="FFFFFF" w:themeColor="background1"/>
                <w:lang w:val="sl-SI"/>
              </w:rPr>
              <w:t>12 p</w:t>
            </w:r>
            <w:r w:rsidRPr="00915BBD">
              <w:rPr>
                <w:color w:val="FFFFFF" w:themeColor="background1"/>
                <w:lang w:val="sl-SI"/>
              </w:rPr>
              <w:t>rincip</w:t>
            </w:r>
            <w:r>
              <w:rPr>
                <w:color w:val="FFFFFF" w:themeColor="background1"/>
                <w:lang w:val="sl-SI"/>
              </w:rPr>
              <w:t>ov</w:t>
            </w:r>
            <w:r w:rsidRPr="00915BBD">
              <w:rPr>
                <w:color w:val="FFFFFF" w:themeColor="background1"/>
                <w:lang w:val="sl-SI"/>
              </w:rPr>
              <w:t xml:space="preserve"> zelene kemije</w:t>
            </w:r>
          </w:p>
        </w:tc>
        <w:tc>
          <w:tcPr>
            <w:tcW w:w="1559" w:type="dxa"/>
            <w:shd w:val="clear" w:color="auto" w:fill="357B73"/>
            <w:vAlign w:val="center"/>
          </w:tcPr>
          <w:p w14:paraId="54E3F094" w14:textId="77777777" w:rsidR="00BF792C" w:rsidRPr="00915BBD" w:rsidRDefault="00BF792C" w:rsidP="001E0263">
            <w:pPr>
              <w:jc w:val="center"/>
              <w:rPr>
                <w:color w:val="FFFFFF" w:themeColor="background1"/>
                <w:highlight w:val="yellow"/>
                <w:lang w:val="sl-SI"/>
              </w:rPr>
            </w:pPr>
            <w:r w:rsidRPr="006243B0">
              <w:rPr>
                <w:color w:val="FFFFFF" w:themeColor="background1"/>
                <w:lang w:val="sl-SI"/>
              </w:rPr>
              <w:t xml:space="preserve">KPZK [T] </w:t>
            </w:r>
            <w:r w:rsidRPr="006243B0">
              <w:rPr>
                <w:color w:val="FFFFFF" w:themeColor="background1"/>
                <w:lang w:val="sl-SI"/>
              </w:rPr>
              <w:br/>
            </w:r>
          </w:p>
        </w:tc>
        <w:tc>
          <w:tcPr>
            <w:tcW w:w="2411" w:type="dxa"/>
            <w:shd w:val="clear" w:color="auto" w:fill="357B73"/>
          </w:tcPr>
          <w:p w14:paraId="479148EA" w14:textId="77777777" w:rsidR="00BF792C" w:rsidRPr="006243B0" w:rsidRDefault="00BF792C" w:rsidP="001E0263">
            <w:pPr>
              <w:jc w:val="center"/>
              <w:rPr>
                <w:color w:val="FFFFFF" w:themeColor="background1"/>
                <w:lang w:val="sl-SI"/>
              </w:rPr>
            </w:pPr>
            <w:r>
              <w:rPr>
                <w:color w:val="FFFFFF" w:themeColor="background1"/>
                <w:lang w:val="sl-SI"/>
              </w:rPr>
              <w:t>Opis (izbirno)</w:t>
            </w:r>
          </w:p>
        </w:tc>
      </w:tr>
      <w:tr w:rsidR="00BF792C" w:rsidRPr="00915BBD" w14:paraId="36E429E3" w14:textId="77777777" w:rsidTr="001E0263">
        <w:tc>
          <w:tcPr>
            <w:tcW w:w="4956" w:type="dxa"/>
          </w:tcPr>
          <w:p w14:paraId="443D187C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 – Preprečevanje nastajanja odpadkov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13379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38808E69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22370D1A" w14:textId="77777777" w:rsidTr="001E0263">
        <w:tc>
          <w:tcPr>
            <w:tcW w:w="4956" w:type="dxa"/>
            <w:shd w:val="clear" w:color="auto" w:fill="EDEDED" w:themeFill="accent3" w:themeFillTint="33"/>
          </w:tcPr>
          <w:p w14:paraId="6A27B7D6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P2 – Atomska ekonomičnost*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0C48CCC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5F5A31D8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1D19EB92" w14:textId="77777777" w:rsidTr="001E0263">
        <w:tc>
          <w:tcPr>
            <w:tcW w:w="4956" w:type="dxa"/>
            <w:shd w:val="clear" w:color="auto" w:fill="EDEDED" w:themeFill="accent3" w:themeFillTint="33"/>
          </w:tcPr>
          <w:p w14:paraId="34FE6BEC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P3 – Varnejša kemijska sinteza*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F7F0F88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6883A33B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2E541E15" w14:textId="77777777" w:rsidTr="001E0263">
        <w:tc>
          <w:tcPr>
            <w:tcW w:w="4956" w:type="dxa"/>
            <w:shd w:val="clear" w:color="auto" w:fill="DBDBDB" w:themeFill="accent3" w:themeFillTint="66"/>
            <w:vAlign w:val="center"/>
          </w:tcPr>
          <w:p w14:paraId="066F116A" w14:textId="77777777" w:rsidR="00BF792C" w:rsidRPr="00915BBD" w:rsidRDefault="00BF792C" w:rsidP="001E0263">
            <w:pPr>
              <w:spacing w:before="0" w:after="0"/>
              <w:rPr>
                <w:sz w:val="21"/>
                <w:szCs w:val="21"/>
                <w:lang w:val="sl-SI"/>
              </w:rPr>
            </w:pPr>
            <w:r w:rsidRPr="00915BBD">
              <w:rPr>
                <w:lang w:val="sl-SI"/>
              </w:rPr>
              <w:t>P4 – Izbor sinteznih strategij za zmanjšanje toksičnosti vseh uporabljenih snovi **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6DFBCD05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14:paraId="6FF53DE3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04F07780" w14:textId="77777777" w:rsidTr="001E0263">
        <w:tc>
          <w:tcPr>
            <w:tcW w:w="4956" w:type="dxa"/>
          </w:tcPr>
          <w:p w14:paraId="6C12E5C4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P5 – Uporaba bolj varnih topil in pomožnih snovi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57DC0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69B5F7CE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3D5841C1" w14:textId="77777777" w:rsidTr="001E0263">
        <w:tc>
          <w:tcPr>
            <w:tcW w:w="4956" w:type="dxa"/>
          </w:tcPr>
          <w:p w14:paraId="18251EED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P6 – Večja energetska učinkovitost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03121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6509A051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6F8443FD" w14:textId="77777777" w:rsidTr="001E0263">
        <w:tc>
          <w:tcPr>
            <w:tcW w:w="4956" w:type="dxa"/>
          </w:tcPr>
          <w:p w14:paraId="7DDF6C64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P7 – Uporaba obnovljivih surovin in materialov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E2C04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74FB80AC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14B74533" w14:textId="77777777" w:rsidTr="001E0263">
        <w:tc>
          <w:tcPr>
            <w:tcW w:w="4956" w:type="dxa"/>
            <w:shd w:val="clear" w:color="auto" w:fill="EDEDED" w:themeFill="accent3" w:themeFillTint="33"/>
          </w:tcPr>
          <w:p w14:paraId="40312457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P8 – Izogibanje dodatnim pretvorbam*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384BF8F2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559A1F80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6823D578" w14:textId="77777777" w:rsidTr="001E0263">
        <w:tc>
          <w:tcPr>
            <w:tcW w:w="4956" w:type="dxa"/>
            <w:shd w:val="clear" w:color="auto" w:fill="EDEDED" w:themeFill="accent3" w:themeFillTint="33"/>
          </w:tcPr>
          <w:p w14:paraId="55E664E2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P9 – Uporaba katalizatorjev*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02B90427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0EE0FBAD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7DE420F7" w14:textId="77777777" w:rsidTr="001E0263">
        <w:tc>
          <w:tcPr>
            <w:tcW w:w="4956" w:type="dxa"/>
          </w:tcPr>
          <w:p w14:paraId="41C14139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P10 – Uporaba snovi, ki se po uporabi razgradijo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FFF60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6B24CD48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042D9455" w14:textId="77777777" w:rsidTr="001E0263">
        <w:tc>
          <w:tcPr>
            <w:tcW w:w="4956" w:type="dxa"/>
            <w:shd w:val="clear" w:color="auto" w:fill="DBDBDB" w:themeFill="accent3" w:themeFillTint="66"/>
            <w:vAlign w:val="center"/>
          </w:tcPr>
          <w:p w14:paraId="33D18D75" w14:textId="77777777" w:rsidR="00BF792C" w:rsidRPr="00915BBD" w:rsidRDefault="00BF792C" w:rsidP="001E0263">
            <w:pPr>
              <w:spacing w:before="0" w:after="0"/>
              <w:rPr>
                <w:sz w:val="21"/>
                <w:szCs w:val="21"/>
                <w:lang w:val="sl-SI"/>
              </w:rPr>
            </w:pPr>
            <w:r w:rsidRPr="00915BBD">
              <w:rPr>
                <w:lang w:val="sl-SI"/>
              </w:rPr>
              <w:t>P11 – Analiza v realnem času za preprečevanje onesnaževanja**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092C805F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14:paraId="0B457F34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BF792C" w:rsidRPr="00915BBD" w14:paraId="0EEF7C3D" w14:textId="77777777" w:rsidTr="001E0263">
        <w:tc>
          <w:tcPr>
            <w:tcW w:w="4956" w:type="dxa"/>
          </w:tcPr>
          <w:p w14:paraId="63A03B52" w14:textId="77777777" w:rsidR="00BF792C" w:rsidRPr="00915BBD" w:rsidRDefault="00BF792C" w:rsidP="001E0263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P12 – Zmanjšati možnost nesreč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0ACB5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3BBE4F28" w14:textId="77777777" w:rsidR="00BF792C" w:rsidRPr="00915BBD" w:rsidRDefault="00BF792C" w:rsidP="001E0263">
            <w:pPr>
              <w:spacing w:before="0" w:after="0"/>
              <w:jc w:val="center"/>
              <w:rPr>
                <w:lang w:val="sl-SI"/>
              </w:rPr>
            </w:pPr>
          </w:p>
        </w:tc>
      </w:tr>
    </w:tbl>
    <w:p w14:paraId="147DE74F" w14:textId="77777777" w:rsidR="00BF792C" w:rsidRPr="00915BBD" w:rsidRDefault="00BF792C" w:rsidP="00BF792C">
      <w:pPr>
        <w:rPr>
          <w:rFonts w:eastAsia="Verdana Pro Cond Light" w:cs="Verdana Pro Cond Light"/>
          <w:lang w:val="sl-SI"/>
        </w:rPr>
      </w:pPr>
      <w:r w:rsidRPr="00915BBD">
        <w:rPr>
          <w:rFonts w:eastAsia="Verdana Pro Cond Light" w:cs="Verdana Pro Cond Light"/>
          <w:lang w:val="sl-SI"/>
        </w:rPr>
        <w:t xml:space="preserve">* Izpolniti pri upoštevanju 10 ali 12 principov. </w:t>
      </w:r>
      <w:r w:rsidRPr="00915BBD">
        <w:rPr>
          <w:rFonts w:eastAsia="Verdana Pro Cond Light" w:cs="Verdana Pro Cond Light"/>
          <w:lang w:val="sl-SI"/>
        </w:rPr>
        <w:br/>
        <w:t>** Izpolniti pri upoštevanju 12 principov.</w:t>
      </w:r>
    </w:p>
    <w:p w14:paraId="3D1F8F8D" w14:textId="77777777" w:rsidR="00BF792C" w:rsidRPr="009E4DFD" w:rsidRDefault="00BF792C" w:rsidP="00BF792C">
      <w:pPr>
        <w:pStyle w:val="Naslov3"/>
      </w:pPr>
      <w:bookmarkStart w:id="31" w:name="_Toc126841465"/>
      <w:bookmarkStart w:id="32" w:name="_Toc1554707445"/>
      <w:bookmarkStart w:id="33" w:name="_Toc127264918"/>
      <w:r w:rsidRPr="009E4DFD">
        <w:t xml:space="preserve">3. </w:t>
      </w:r>
      <w:r>
        <w:t>IZDELAVA ZELENE ZVEZDE</w:t>
      </w:r>
      <w:bookmarkEnd w:id="31"/>
      <w:bookmarkEnd w:id="32"/>
      <w:bookmarkEnd w:id="33"/>
    </w:p>
    <w:p w14:paraId="7ED2E37E" w14:textId="77777777" w:rsidR="00BF792C" w:rsidRPr="007F7317" w:rsidRDefault="00BF792C" w:rsidP="00BF792C">
      <w:pPr>
        <w:contextualSpacing/>
        <w:rPr>
          <w:rFonts w:eastAsia="Verdana Pro Cond Light" w:cs="Verdana Pro Cond Light"/>
          <w:lang w:val="sl-SI"/>
        </w:rPr>
      </w:pPr>
      <w:r w:rsidRPr="007F7317">
        <w:rPr>
          <w:rStyle w:val="normaltextrun"/>
          <w:color w:val="000000"/>
          <w:shd w:val="clear" w:color="auto" w:fill="FFFFFF"/>
          <w:lang w:val="sl-SI"/>
        </w:rPr>
        <w:t>Z izdelavo zelene zvezde predstavite rezultate vrednotenja eksperimentalnega dela s principi zelene kemije</w:t>
      </w:r>
      <w:r>
        <w:rPr>
          <w:rStyle w:val="normaltextrun"/>
          <w:color w:val="000000"/>
          <w:shd w:val="clear" w:color="auto" w:fill="FFFFFF"/>
          <w:lang w:val="sl-SI"/>
        </w:rPr>
        <w:t xml:space="preserve"> (nanašajoč se na aktivnost pri 2. točki ''I</w:t>
      </w:r>
      <w:r w:rsidRPr="00EA1204">
        <w:rPr>
          <w:rStyle w:val="normaltextrun"/>
          <w:color w:val="000000"/>
          <w:shd w:val="clear" w:color="auto" w:fill="FFFFFF"/>
          <w:lang w:val="sl-SI"/>
        </w:rPr>
        <w:t>zpolnjevanje principov zelene kemije pri eksperimentalnem delu</w:t>
      </w:r>
      <w:r>
        <w:rPr>
          <w:rStyle w:val="normaltextrun"/>
          <w:color w:val="000000"/>
          <w:shd w:val="clear" w:color="auto" w:fill="FFFFFF"/>
          <w:lang w:val="sl-SI"/>
        </w:rPr>
        <w:t>'').</w:t>
      </w:r>
    </w:p>
    <w:p w14:paraId="7B6E5FB7" w14:textId="77777777" w:rsidR="00BF792C" w:rsidRPr="007F7317" w:rsidRDefault="00BF792C" w:rsidP="00BF792C">
      <w:pPr>
        <w:pStyle w:val="Odstavekseznama"/>
        <w:numPr>
          <w:ilvl w:val="0"/>
          <w:numId w:val="6"/>
        </w:numPr>
        <w:jc w:val="left"/>
        <w:rPr>
          <w:lang w:val="sl-SI"/>
        </w:rPr>
      </w:pPr>
      <w:bookmarkStart w:id="34" w:name="_Hlk127256001"/>
      <w:r w:rsidRPr="007F7317">
        <w:rPr>
          <w:lang w:val="sl-SI"/>
        </w:rPr>
        <w:t>V kolikor izpolnjujete ta delovni list v tiskani obliki, ustrezno pobarvajte krake zvezde na slik</w:t>
      </w:r>
      <w:r>
        <w:rPr>
          <w:lang w:val="sl-SI"/>
        </w:rPr>
        <w:t>i</w:t>
      </w:r>
      <w:r w:rsidRPr="007F7317">
        <w:rPr>
          <w:lang w:val="sl-SI"/>
        </w:rPr>
        <w:t xml:space="preserve"> 1. Krak zvezde, ki ustreza določenemu principu zelene kemije (npr. P1, P2, P3 itd.), obarvajte glede na podatke zbrane v Tabeli 2. </w:t>
      </w:r>
    </w:p>
    <w:p w14:paraId="545AF4ED" w14:textId="77777777" w:rsidR="00BF792C" w:rsidRPr="007F7317" w:rsidRDefault="00BF792C" w:rsidP="00BF792C">
      <w:pPr>
        <w:pStyle w:val="Odstavekseznama"/>
        <w:numPr>
          <w:ilvl w:val="0"/>
          <w:numId w:val="6"/>
        </w:numPr>
        <w:jc w:val="left"/>
        <w:rPr>
          <w:lang w:val="sl-SI"/>
        </w:rPr>
      </w:pPr>
      <w:r w:rsidRPr="007F7317">
        <w:rPr>
          <w:lang w:val="sl-SI"/>
        </w:rPr>
        <w:t xml:space="preserve">V kolikor izpolnjujete ta delovni list v elektronski obliki, si lahko pri izdelavi zelene zvezde pomagate s Prilogo 1 (Excel datoteko) in izdelano sliko zelene zvezde nato vstavite v ta Wordov dokument. </w:t>
      </w:r>
    </w:p>
    <w:p w14:paraId="40731545" w14:textId="77777777" w:rsidR="00BF792C" w:rsidRPr="007F7317" w:rsidRDefault="00BF792C" w:rsidP="00BF792C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7F7317">
        <w:rPr>
          <w:lang w:val="sl-SI"/>
        </w:rPr>
        <w:lastRenderedPageBreak/>
        <w:t xml:space="preserve">Odprite prilogo 1 (Excel dokument) in izberite zavihek “Zelena zvezda (10 principov)”. </w:t>
      </w:r>
    </w:p>
    <w:p w14:paraId="1A03C47F" w14:textId="77777777" w:rsidR="00BF792C" w:rsidRPr="00FD2F8C" w:rsidRDefault="00BF792C" w:rsidP="00BF792C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FD2F8C">
        <w:rPr>
          <w:lang w:val="sl-SI"/>
        </w:rPr>
        <w:t xml:space="preserve">Podatke zbrane v Tabeli 2 vstavite v ustrezna polja, ki so obarvana zeleno. </w:t>
      </w:r>
    </w:p>
    <w:p w14:paraId="1DA8999B" w14:textId="689C5B66" w:rsidR="00BF792C" w:rsidRPr="006A3A0A" w:rsidRDefault="00BF792C" w:rsidP="006A3A0A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FD2F8C">
        <w:rPr>
          <w:lang w:val="sl-SI"/>
        </w:rPr>
        <w:t>Kopirajte sliko zelene zvezde in jo zamenjajte s spodnjo sliko.</w:t>
      </w:r>
      <w:bookmarkStart w:id="35" w:name="_Hlk127256043"/>
      <w:bookmarkEnd w:id="34"/>
    </w:p>
    <w:p w14:paraId="681980D6" w14:textId="77777777" w:rsidR="00BF792C" w:rsidRPr="00E82779" w:rsidRDefault="00BF792C" w:rsidP="00BF792C">
      <w:pPr>
        <w:pStyle w:val="Tablecaption"/>
        <w:rPr>
          <w:lang w:val="sl-SI"/>
        </w:rPr>
      </w:pPr>
      <w:r w:rsidRPr="00FD2F8C">
        <w:rPr>
          <w:noProof/>
          <w:lang w:val="sl-SI"/>
        </w:rPr>
        <w:drawing>
          <wp:inline distT="0" distB="0" distL="0" distR="0" wp14:anchorId="2EE599DC" wp14:editId="394C5EE5">
            <wp:extent cx="3638550" cy="3522812"/>
            <wp:effectExtent l="38100" t="38100" r="38100" b="40005"/>
            <wp:docPr id="1" name="Picture 7" descr="A generic green star. An example green star that is not yet fille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47" cy="3540623"/>
                    </a:xfrm>
                    <a:prstGeom prst="rect">
                      <a:avLst/>
                    </a:prstGeom>
                    <a:ln w="28575">
                      <a:solidFill>
                        <a:srgbClr val="357B73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br/>
      </w:r>
      <w:r w:rsidRPr="00FD2F8C">
        <w:rPr>
          <w:lang w:val="sl-SI"/>
        </w:rPr>
        <w:t xml:space="preserve">Slika 1: Zelena zvezda eksperimentalnega dela </w:t>
      </w:r>
      <w:r w:rsidRPr="00D824EB">
        <w:rPr>
          <w:i/>
          <w:iCs/>
          <w:lang w:val="sl-SI"/>
        </w:rPr>
        <w:t>Sinteza biodizla iz rastlinskih olj</w:t>
      </w:r>
      <w:r w:rsidRPr="00915BBD">
        <w:rPr>
          <w:lang w:val="sl-SI"/>
        </w:rPr>
        <w:t>.</w:t>
      </w:r>
    </w:p>
    <w:p w14:paraId="35706E0E" w14:textId="77777777" w:rsidR="00BF792C" w:rsidRPr="003A0F90" w:rsidRDefault="00BF792C" w:rsidP="00BF792C">
      <w:pPr>
        <w:pStyle w:val="Naslov3"/>
        <w:rPr>
          <w:lang w:val="sl-SI"/>
        </w:rPr>
      </w:pPr>
      <w:bookmarkStart w:id="36" w:name="_Toc126841466"/>
      <w:bookmarkStart w:id="37" w:name="_Toc1829983036"/>
      <w:bookmarkStart w:id="38" w:name="_Toc127264919"/>
      <w:bookmarkEnd w:id="35"/>
      <w:r w:rsidRPr="003A0F90">
        <w:rPr>
          <w:lang w:val="sl-SI"/>
        </w:rPr>
        <w:t>4. RAZMISLEK O REZULTATIH VREDNOTENJA EKSPERIMENTALNEGA DELA Z UPORABO ZELENE METRIKE</w:t>
      </w:r>
      <w:bookmarkEnd w:id="36"/>
      <w:bookmarkEnd w:id="37"/>
      <w:bookmarkEnd w:id="38"/>
    </w:p>
    <w:p w14:paraId="353AE089" w14:textId="77777777" w:rsidR="00BF792C" w:rsidRPr="003A0F90" w:rsidRDefault="00BF792C" w:rsidP="00BF792C">
      <w:pPr>
        <w:rPr>
          <w:lang w:val="sl-SI"/>
        </w:rPr>
      </w:pPr>
      <w:r w:rsidRPr="00A531FE">
        <w:rPr>
          <w:lang w:val="sl-SI"/>
        </w:rPr>
        <w:t>Ali bi lahko metanol nadomestili z drugim alkoholom? Ali bi lahko uporabili drug katalizator z manj nevarnimi lastnostmi?</w:t>
      </w:r>
    </w:p>
    <w:p w14:paraId="2EC4AC41" w14:textId="77777777" w:rsidR="00BF792C" w:rsidRPr="009E4DFD" w:rsidRDefault="00BF792C" w:rsidP="00BF792C">
      <w:pPr>
        <w:pStyle w:val="Naslov3"/>
      </w:pPr>
      <w:bookmarkStart w:id="39" w:name="_Toc126841467"/>
      <w:bookmarkStart w:id="40" w:name="_Toc857577710"/>
      <w:bookmarkStart w:id="41" w:name="_Toc127264920"/>
      <w:r>
        <w:t>VIRI</w:t>
      </w:r>
      <w:bookmarkEnd w:id="39"/>
      <w:bookmarkEnd w:id="40"/>
      <w:bookmarkEnd w:id="41"/>
    </w:p>
    <w:p w14:paraId="4A111434" w14:textId="77777777" w:rsidR="00BF792C" w:rsidRPr="009E4DFD" w:rsidRDefault="00BF792C" w:rsidP="00BF792C">
      <w:pPr>
        <w:ind w:left="426" w:hanging="426"/>
      </w:pPr>
      <w:r w:rsidRPr="009E4DFD">
        <w:t>Ribeiro, M. G. T., Costa, D. A.</w:t>
      </w:r>
      <w:r>
        <w:t xml:space="preserve"> in</w:t>
      </w:r>
      <w:r w:rsidRPr="009E4DFD">
        <w:t xml:space="preserve"> Machado, A. A. (2010). “Green Star”: a holistic Green Chemistry metric for evaluation of teaching laboratory experiments. </w:t>
      </w:r>
      <w:r w:rsidRPr="009E4DFD">
        <w:rPr>
          <w:i/>
          <w:iCs/>
        </w:rPr>
        <w:t>Green Chemistry Letters and Reviews, 3</w:t>
      </w:r>
      <w:r w:rsidRPr="009E4DFD">
        <w:t xml:space="preserve">(2), 149-159. </w:t>
      </w:r>
      <w:r w:rsidRPr="00CD2168">
        <w:t>https://doi.org/10.1080/17518251003623376</w:t>
      </w:r>
      <w:r>
        <w:t xml:space="preserve"> </w:t>
      </w:r>
    </w:p>
    <w:p w14:paraId="0C40D986" w14:textId="77777777" w:rsidR="00BF792C" w:rsidRPr="00CF2EC0" w:rsidRDefault="00BF792C" w:rsidP="00BF792C">
      <w:pPr>
        <w:pStyle w:val="VSParagraphText"/>
        <w:ind w:left="426" w:hanging="426"/>
        <w:rPr>
          <w:color w:val="0563C1" w:themeColor="hyperlink"/>
          <w:szCs w:val="22"/>
          <w:u w:val="single"/>
          <w:lang w:val="en-GB"/>
        </w:rPr>
      </w:pPr>
      <w:r w:rsidRPr="009E4DFD">
        <w:rPr>
          <w:color w:val="000000" w:themeColor="text1"/>
          <w:szCs w:val="22"/>
          <w:lang w:val="en-GB"/>
        </w:rPr>
        <w:t>Ribeiro, M. G. T.</w:t>
      </w:r>
      <w:r>
        <w:rPr>
          <w:color w:val="000000" w:themeColor="text1"/>
          <w:szCs w:val="22"/>
          <w:lang w:val="en-GB"/>
        </w:rPr>
        <w:t xml:space="preserve"> in</w:t>
      </w:r>
      <w:r w:rsidRPr="009E4DFD">
        <w:rPr>
          <w:color w:val="000000" w:themeColor="text1"/>
          <w:szCs w:val="22"/>
          <w:lang w:val="en-GB"/>
        </w:rPr>
        <w:t xml:space="preserve"> Machado, A. A. (2014). Green star construction. </w:t>
      </w:r>
      <w:r w:rsidRPr="00CD2168">
        <w:rPr>
          <w:color w:val="auto"/>
          <w:szCs w:val="22"/>
          <w:lang w:val="en-GB"/>
        </w:rPr>
        <w:t>http://educa.fc.up.pt/documentosQV/EV/Construction%20of%20Green%20Star_6_points_GSAI.xlsx</w:t>
      </w:r>
    </w:p>
    <w:p w14:paraId="38D8DDB1" w14:textId="4BAE5E49" w:rsidR="00565B32" w:rsidRDefault="00565B32" w:rsidP="00BF792C">
      <w:pPr>
        <w:pStyle w:val="Naslov2"/>
        <w:rPr>
          <w:color w:val="0563C1" w:themeColor="hyperlink"/>
          <w:szCs w:val="22"/>
          <w:u w:val="single"/>
        </w:rPr>
      </w:pPr>
    </w:p>
    <w:sectPr w:rsidR="00565B32" w:rsidSect="00AC0E90">
      <w:headerReference w:type="default" r:id="rId19"/>
      <w:footerReference w:type="default" r:id="rId20"/>
      <w:pgSz w:w="11906" w:h="16838"/>
      <w:pgMar w:top="1843" w:right="1417" w:bottom="1417" w:left="1417" w:header="56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A32A" w14:textId="77777777" w:rsidR="003849D4" w:rsidRDefault="003849D4" w:rsidP="000930B4">
      <w:r>
        <w:separator/>
      </w:r>
    </w:p>
  </w:endnote>
  <w:endnote w:type="continuationSeparator" w:id="0">
    <w:p w14:paraId="0787AFF8" w14:textId="77777777" w:rsidR="003849D4" w:rsidRDefault="003849D4" w:rsidP="000930B4">
      <w:r>
        <w:continuationSeparator/>
      </w:r>
    </w:p>
  </w:endnote>
  <w:endnote w:type="continuationNotice" w:id="1">
    <w:p w14:paraId="0CD73F8A" w14:textId="77777777" w:rsidR="003849D4" w:rsidRDefault="003849D4" w:rsidP="00093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Cond Light">
    <w:altName w:val="Arial"/>
    <w:charset w:val="00"/>
    <w:family w:val="swiss"/>
    <w:pitch w:val="variable"/>
    <w:sig w:usb0="80000287" w:usb1="00000043" w:usb2="00000000" w:usb3="00000000" w:csb0="0000009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Cond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A024" w14:textId="77777777" w:rsidR="00565B32" w:rsidRDefault="00014AA7">
    <w:pPr>
      <w:rPr>
        <w:rFonts w:ascii="Calibri" w:eastAsia="Calibri" w:hAnsi="Calibri"/>
        <w:i/>
        <w:iCs/>
        <w:sz w:val="16"/>
        <w:szCs w:val="16"/>
      </w:rPr>
    </w:pPr>
    <w:r w:rsidRPr="00FC4DFB">
      <w:rPr>
        <w:i/>
        <w:iCs/>
        <w:noProof/>
      </w:rPr>
      <w:drawing>
        <wp:anchor distT="0" distB="0" distL="36195" distR="36195" simplePos="0" relativeHeight="251658243" behindDoc="0" locked="0" layoutInCell="1" allowOverlap="1" wp14:anchorId="58E3198C" wp14:editId="1B57F025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29" name="Slik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58244" behindDoc="0" locked="0" layoutInCell="1" allowOverlap="1" wp14:anchorId="17A47E94" wp14:editId="1C98C404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31" name="Slika 31">
            <a:hlinkClick xmlns:a="http://schemas.openxmlformats.org/drawingml/2006/main" r:id="rId2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hlinkClick r:id="rId2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/>
        <w:i/>
        <w:iCs/>
        <w:sz w:val="16"/>
        <w:szCs w:val="16"/>
      </w:rPr>
      <w:t xml:space="preserve">Ta dokument </w:t>
    </w:r>
    <w:r>
      <w:rPr>
        <w:rFonts w:ascii="Calibri" w:eastAsia="Calibri" w:hAnsi="Calibri"/>
        <w:i/>
        <w:iCs/>
        <w:sz w:val="16"/>
        <w:szCs w:val="16"/>
      </w:rPr>
      <w:t>(</w:t>
    </w:r>
    <w:r w:rsidRPr="00C60CF8">
      <w:rPr>
        <w:rFonts w:ascii="Calibri" w:eastAsia="Calibri" w:hAnsi="Calibri"/>
        <w:b/>
        <w:bCs/>
        <w:i/>
        <w:iCs/>
        <w:sz w:val="16"/>
        <w:szCs w:val="16"/>
      </w:rPr>
      <w:t xml:space="preserve">v. </w:t>
    </w:r>
    <w:r>
      <w:rPr>
        <w:rFonts w:ascii="Calibri" w:eastAsia="Calibri" w:hAnsi="Calibri"/>
        <w:b/>
        <w:bCs/>
        <w:i/>
        <w:iCs/>
        <w:sz w:val="16"/>
        <w:szCs w:val="16"/>
      </w:rPr>
      <w:t>20-02-2023</w:t>
    </w:r>
    <w:r>
      <w:rPr>
        <w:rFonts w:ascii="Calibri" w:eastAsia="Calibri" w:hAnsi="Calibri"/>
        <w:i/>
        <w:iCs/>
        <w:sz w:val="16"/>
        <w:szCs w:val="16"/>
      </w:rPr>
      <w:t xml:space="preserve">) </w:t>
    </w:r>
    <w:r w:rsidRPr="00FC4DFB">
      <w:rPr>
        <w:rFonts w:ascii="Calibri" w:eastAsia="Calibri" w:hAnsi="Calibri"/>
        <w:i/>
        <w:iCs/>
        <w:sz w:val="16"/>
        <w:szCs w:val="16"/>
      </w:rPr>
      <w:t xml:space="preserve">in njegova metodologija izhajata iz projekta ORCheSSE, ki ga sofinancira </w:t>
    </w:r>
    <w:r>
      <w:rPr>
        <w:rFonts w:ascii="Calibri" w:eastAsia="Calibri" w:hAnsi="Calibri"/>
        <w:i/>
        <w:iCs/>
        <w:sz w:val="16"/>
        <w:szCs w:val="16"/>
      </w:rPr>
      <w:t xml:space="preserve">program </w:t>
    </w:r>
    <w:r w:rsidRPr="00FC4DFB">
      <w:rPr>
        <w:rFonts w:ascii="Calibri" w:eastAsia="Calibri" w:hAnsi="Calibri"/>
        <w:i/>
        <w:iCs/>
        <w:sz w:val="16"/>
        <w:szCs w:val="16"/>
      </w:rPr>
      <w:t xml:space="preserve">ERASMUS+ Evropske unije. Izvirna predloga je na voljo na spletni strani www.chesse.org. Niti Evropska komisija niti projekt ne moreta biti odgovorna za kakršno koli uporabo informacij, ki jih </w:t>
    </w:r>
    <w:r>
      <w:rPr>
        <w:rFonts w:ascii="Calibri" w:eastAsia="Calibri" w:hAnsi="Calibri"/>
        <w:i/>
        <w:iCs/>
        <w:sz w:val="16"/>
        <w:szCs w:val="16"/>
      </w:rPr>
      <w:t>vsebuje</w:t>
    </w:r>
    <w:r w:rsidRPr="00FC4DFB">
      <w:rPr>
        <w:rFonts w:ascii="Calibri" w:eastAsia="Calibri" w:hAnsi="Calibri"/>
        <w:i/>
        <w:iCs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5305" w14:textId="77777777" w:rsidR="00565B32" w:rsidRDefault="00014AA7">
    <w:pPr>
      <w:rPr>
        <w:rFonts w:ascii="Calibri" w:eastAsia="Calibri" w:hAnsi="Calibri"/>
        <w:i/>
        <w:iCs/>
        <w:sz w:val="16"/>
        <w:szCs w:val="16"/>
      </w:rPr>
    </w:pPr>
    <w:bookmarkStart w:id="42" w:name="_Hlk111806979"/>
    <w:bookmarkStart w:id="43" w:name="_Hlk111806980"/>
    <w:r w:rsidRPr="00FC4DFB">
      <w:rPr>
        <w:i/>
        <w:iCs/>
        <w:noProof/>
      </w:rPr>
      <w:drawing>
        <wp:anchor distT="0" distB="0" distL="36195" distR="36195" simplePos="0" relativeHeight="251658241" behindDoc="0" locked="0" layoutInCell="1" allowOverlap="1" wp14:anchorId="008C7DB7" wp14:editId="28BF8B35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99" name="Slika 99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58242" behindDoc="0" locked="0" layoutInCell="1" allowOverlap="1" wp14:anchorId="574C2CCC" wp14:editId="205F6A76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100" name="Slika 100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/>
        <w:i/>
        <w:iCs/>
        <w:sz w:val="16"/>
        <w:szCs w:val="16"/>
      </w:rPr>
      <w:t xml:space="preserve">Ta dokument </w:t>
    </w:r>
    <w:r>
      <w:rPr>
        <w:rFonts w:ascii="Calibri" w:eastAsia="Calibri" w:hAnsi="Calibri"/>
        <w:i/>
        <w:iCs/>
        <w:sz w:val="16"/>
        <w:szCs w:val="16"/>
      </w:rPr>
      <w:t>(</w:t>
    </w:r>
    <w:r w:rsidRPr="00C60CF8">
      <w:rPr>
        <w:rFonts w:ascii="Calibri" w:eastAsia="Calibri" w:hAnsi="Calibri"/>
        <w:b/>
        <w:bCs/>
        <w:i/>
        <w:iCs/>
        <w:sz w:val="16"/>
        <w:szCs w:val="16"/>
      </w:rPr>
      <w:t xml:space="preserve">v. </w:t>
    </w:r>
    <w:r>
      <w:rPr>
        <w:rFonts w:ascii="Calibri" w:eastAsia="Calibri" w:hAnsi="Calibri"/>
        <w:b/>
        <w:bCs/>
        <w:i/>
        <w:iCs/>
        <w:sz w:val="16"/>
        <w:szCs w:val="16"/>
      </w:rPr>
      <w:t>20-02-2023</w:t>
    </w:r>
    <w:r>
      <w:rPr>
        <w:rFonts w:ascii="Calibri" w:eastAsia="Calibri" w:hAnsi="Calibri"/>
        <w:i/>
        <w:iCs/>
        <w:sz w:val="16"/>
        <w:szCs w:val="16"/>
      </w:rPr>
      <w:t xml:space="preserve">) </w:t>
    </w:r>
    <w:r w:rsidRPr="00FC4DFB">
      <w:rPr>
        <w:rFonts w:ascii="Calibri" w:eastAsia="Calibri" w:hAnsi="Calibri"/>
        <w:i/>
        <w:iCs/>
        <w:sz w:val="16"/>
        <w:szCs w:val="16"/>
      </w:rPr>
      <w:t xml:space="preserve">in njegova metodologija izhajata iz projekta ORCheSSE, ki ga sofinancira </w:t>
    </w:r>
    <w:r>
      <w:rPr>
        <w:rFonts w:ascii="Calibri" w:eastAsia="Calibri" w:hAnsi="Calibri"/>
        <w:i/>
        <w:iCs/>
        <w:sz w:val="16"/>
        <w:szCs w:val="16"/>
      </w:rPr>
      <w:t xml:space="preserve">program </w:t>
    </w:r>
    <w:r w:rsidRPr="00FC4DFB">
      <w:rPr>
        <w:rFonts w:ascii="Calibri" w:eastAsia="Calibri" w:hAnsi="Calibri"/>
        <w:i/>
        <w:iCs/>
        <w:sz w:val="16"/>
        <w:szCs w:val="16"/>
      </w:rPr>
      <w:t xml:space="preserve">ERASMUS+ Evropske unije. Izvirna predloga je na voljo na spletni strani www.chesse.org. Niti Evropska komisija niti projekt ne moreta biti odgovorna za kakršno koli uporabo informacij, ki jih </w:t>
    </w:r>
    <w:r>
      <w:rPr>
        <w:rFonts w:ascii="Calibri" w:eastAsia="Calibri" w:hAnsi="Calibri"/>
        <w:i/>
        <w:iCs/>
        <w:sz w:val="16"/>
        <w:szCs w:val="16"/>
      </w:rPr>
      <w:t>vsebuje</w:t>
    </w:r>
    <w:r w:rsidRPr="00FC4DFB">
      <w:rPr>
        <w:rFonts w:ascii="Calibri" w:eastAsia="Calibri" w:hAnsi="Calibri"/>
        <w:i/>
        <w:iCs/>
        <w:sz w:val="16"/>
        <w:szCs w:val="16"/>
      </w:rPr>
      <w:t>.</w:t>
    </w:r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00AC" w14:textId="77777777" w:rsidR="003849D4" w:rsidRDefault="003849D4" w:rsidP="000930B4">
      <w:bookmarkStart w:id="0" w:name="_Hlk93658421"/>
      <w:bookmarkEnd w:id="0"/>
      <w:r>
        <w:separator/>
      </w:r>
    </w:p>
  </w:footnote>
  <w:footnote w:type="continuationSeparator" w:id="0">
    <w:p w14:paraId="2BCFF3D1" w14:textId="77777777" w:rsidR="003849D4" w:rsidRDefault="003849D4" w:rsidP="000930B4">
      <w:r>
        <w:continuationSeparator/>
      </w:r>
    </w:p>
  </w:footnote>
  <w:footnote w:type="continuationNotice" w:id="1">
    <w:p w14:paraId="42CE94AB" w14:textId="77777777" w:rsidR="003849D4" w:rsidRDefault="003849D4" w:rsidP="00093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E506" w14:textId="7B7F37CF" w:rsidR="002D1003" w:rsidRPr="00D972B7" w:rsidRDefault="002D1003" w:rsidP="00D972B7">
    <w:pPr>
      <w:pStyle w:val="Glava"/>
    </w:pPr>
    <w:r w:rsidRPr="00CC004E">
      <w:rPr>
        <w:noProof/>
      </w:rPr>
      <w:drawing>
        <wp:inline distT="0" distB="0" distL="0" distR="0" wp14:anchorId="70BFA7CC" wp14:editId="039523EA">
          <wp:extent cx="1946157" cy="516697"/>
          <wp:effectExtent l="0" t="0" r="0" b="0"/>
          <wp:docPr id="28" name="Slika 28" descr="CheSSE projec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 descr="CheSSE projec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5520" w14:textId="77777777" w:rsidR="00565B32" w:rsidRDefault="00014AA7">
    <w:pPr>
      <w:pStyle w:val="Glava"/>
    </w:pPr>
    <w:r w:rsidRPr="00CC004E">
      <w:rPr>
        <w:noProof/>
      </w:rPr>
      <w:drawing>
        <wp:anchor distT="0" distB="0" distL="114300" distR="114300" simplePos="0" relativeHeight="251658240" behindDoc="0" locked="0" layoutInCell="1" allowOverlap="1" wp14:anchorId="76AFA5F0" wp14:editId="78660042">
          <wp:simplePos x="0" y="0"/>
          <wp:positionH relativeFrom="column">
            <wp:posOffset>-65</wp:posOffset>
          </wp:positionH>
          <wp:positionV relativeFrom="paragraph">
            <wp:posOffset>1168</wp:posOffset>
          </wp:positionV>
          <wp:extent cx="1946157" cy="516697"/>
          <wp:effectExtent l="0" t="0" r="0" b="0"/>
          <wp:wrapNone/>
          <wp:docPr id="98" name="Slika 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8B9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BC0"/>
    <w:multiLevelType w:val="hybridMultilevel"/>
    <w:tmpl w:val="06126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6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66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color w:val="357B7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6E01"/>
    <w:multiLevelType w:val="hybridMultilevel"/>
    <w:tmpl w:val="EC9A77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773"/>
    <w:multiLevelType w:val="multilevel"/>
    <w:tmpl w:val="EE2EE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524D3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F0C"/>
    <w:multiLevelType w:val="hybridMultilevel"/>
    <w:tmpl w:val="E1644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13D29"/>
    <w:multiLevelType w:val="multilevel"/>
    <w:tmpl w:val="040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81470"/>
    <w:multiLevelType w:val="multilevel"/>
    <w:tmpl w:val="92680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D0D74"/>
    <w:multiLevelType w:val="multilevel"/>
    <w:tmpl w:val="7F38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E5B84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64D62"/>
    <w:multiLevelType w:val="hybridMultilevel"/>
    <w:tmpl w:val="7E3C2678"/>
    <w:lvl w:ilvl="0" w:tplc="843690BE">
      <w:start w:val="1"/>
      <w:numFmt w:val="decimal"/>
      <w:lvlText w:val="%1."/>
      <w:lvlJc w:val="left"/>
      <w:pPr>
        <w:ind w:left="360" w:hanging="360"/>
      </w:pPr>
      <w:rPr>
        <w:rFonts w:hint="default"/>
        <w:color w:val="357B7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82727"/>
    <w:multiLevelType w:val="hybridMultilevel"/>
    <w:tmpl w:val="6822557C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90613"/>
    <w:multiLevelType w:val="multilevel"/>
    <w:tmpl w:val="5F001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13B2D"/>
    <w:multiLevelType w:val="hybridMultilevel"/>
    <w:tmpl w:val="AB240B9E"/>
    <w:lvl w:ilvl="0" w:tplc="0F0A726E">
      <w:start w:val="1"/>
      <w:numFmt w:val="bullet"/>
      <w:pStyle w:val="Odstavekseznam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401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20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2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3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E5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D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D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2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0197A"/>
    <w:multiLevelType w:val="hybridMultilevel"/>
    <w:tmpl w:val="AE08F7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F6E3B"/>
    <w:multiLevelType w:val="hybridMultilevel"/>
    <w:tmpl w:val="7E7E24A2"/>
    <w:lvl w:ilvl="0" w:tplc="BF526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5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9"/>
  </w:num>
  <w:num w:numId="16">
    <w:abstractNumId w:val="14"/>
  </w:num>
  <w:num w:numId="17">
    <w:abstractNumId w:val="17"/>
  </w:num>
  <w:num w:numId="18">
    <w:abstractNumId w:val="4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6"/>
  </w:num>
  <w:num w:numId="22">
    <w:abstractNumId w:val="3"/>
  </w:num>
  <w:num w:numId="23">
    <w:abstractNumId w:val="10"/>
  </w:num>
  <w:num w:numId="24">
    <w:abstractNumId w:val="5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022CB"/>
    <w:rsid w:val="00002DA7"/>
    <w:rsid w:val="00003318"/>
    <w:rsid w:val="000101B4"/>
    <w:rsid w:val="00011E4F"/>
    <w:rsid w:val="00014AA7"/>
    <w:rsid w:val="000164CC"/>
    <w:rsid w:val="000217EA"/>
    <w:rsid w:val="00023132"/>
    <w:rsid w:val="00024F5D"/>
    <w:rsid w:val="00031D54"/>
    <w:rsid w:val="0003354B"/>
    <w:rsid w:val="00042853"/>
    <w:rsid w:val="000438D2"/>
    <w:rsid w:val="00044586"/>
    <w:rsid w:val="00044A1E"/>
    <w:rsid w:val="00047F64"/>
    <w:rsid w:val="0005163E"/>
    <w:rsid w:val="00053643"/>
    <w:rsid w:val="00054525"/>
    <w:rsid w:val="0005516E"/>
    <w:rsid w:val="00066EBD"/>
    <w:rsid w:val="00072227"/>
    <w:rsid w:val="00080A22"/>
    <w:rsid w:val="000816E5"/>
    <w:rsid w:val="00082A36"/>
    <w:rsid w:val="00083036"/>
    <w:rsid w:val="000836DC"/>
    <w:rsid w:val="00085F26"/>
    <w:rsid w:val="000870AF"/>
    <w:rsid w:val="0009090E"/>
    <w:rsid w:val="00091AF6"/>
    <w:rsid w:val="000930B4"/>
    <w:rsid w:val="00096F4F"/>
    <w:rsid w:val="000A01D7"/>
    <w:rsid w:val="000A1981"/>
    <w:rsid w:val="000A5A0E"/>
    <w:rsid w:val="000B0C99"/>
    <w:rsid w:val="000B3AE5"/>
    <w:rsid w:val="000B79DB"/>
    <w:rsid w:val="000C2D25"/>
    <w:rsid w:val="000C30E5"/>
    <w:rsid w:val="000C3BBC"/>
    <w:rsid w:val="000C51D3"/>
    <w:rsid w:val="000D4163"/>
    <w:rsid w:val="000E04E4"/>
    <w:rsid w:val="000E2BC5"/>
    <w:rsid w:val="000E5BED"/>
    <w:rsid w:val="000E652F"/>
    <w:rsid w:val="000E71F1"/>
    <w:rsid w:val="0010467D"/>
    <w:rsid w:val="00105003"/>
    <w:rsid w:val="00105817"/>
    <w:rsid w:val="00107494"/>
    <w:rsid w:val="00107588"/>
    <w:rsid w:val="00111C31"/>
    <w:rsid w:val="00112CE9"/>
    <w:rsid w:val="00113F83"/>
    <w:rsid w:val="00117492"/>
    <w:rsid w:val="0012159F"/>
    <w:rsid w:val="001275CC"/>
    <w:rsid w:val="001306BA"/>
    <w:rsid w:val="0013183C"/>
    <w:rsid w:val="00131C2D"/>
    <w:rsid w:val="00137BB4"/>
    <w:rsid w:val="0014262F"/>
    <w:rsid w:val="00142A18"/>
    <w:rsid w:val="001431B3"/>
    <w:rsid w:val="001524CF"/>
    <w:rsid w:val="00152B45"/>
    <w:rsid w:val="0015630D"/>
    <w:rsid w:val="00166599"/>
    <w:rsid w:val="00167F7C"/>
    <w:rsid w:val="001708E6"/>
    <w:rsid w:val="00171FB0"/>
    <w:rsid w:val="00173F01"/>
    <w:rsid w:val="001756BB"/>
    <w:rsid w:val="00175EB3"/>
    <w:rsid w:val="001836DB"/>
    <w:rsid w:val="001914D4"/>
    <w:rsid w:val="00191A81"/>
    <w:rsid w:val="001925B4"/>
    <w:rsid w:val="001953A4"/>
    <w:rsid w:val="00197EF8"/>
    <w:rsid w:val="001A17C2"/>
    <w:rsid w:val="001A1E52"/>
    <w:rsid w:val="001A5A54"/>
    <w:rsid w:val="001A629D"/>
    <w:rsid w:val="001A6CBC"/>
    <w:rsid w:val="001B036B"/>
    <w:rsid w:val="001B0A13"/>
    <w:rsid w:val="001C1812"/>
    <w:rsid w:val="001C1E87"/>
    <w:rsid w:val="001C1F00"/>
    <w:rsid w:val="001C27B8"/>
    <w:rsid w:val="001C3A43"/>
    <w:rsid w:val="001C5850"/>
    <w:rsid w:val="001C591D"/>
    <w:rsid w:val="001C79C2"/>
    <w:rsid w:val="001D1F61"/>
    <w:rsid w:val="001D47BF"/>
    <w:rsid w:val="001D4F5A"/>
    <w:rsid w:val="001D60ED"/>
    <w:rsid w:val="001F7EFB"/>
    <w:rsid w:val="00201927"/>
    <w:rsid w:val="002020A7"/>
    <w:rsid w:val="0020345F"/>
    <w:rsid w:val="00205EEC"/>
    <w:rsid w:val="002062BD"/>
    <w:rsid w:val="0020685D"/>
    <w:rsid w:val="00211506"/>
    <w:rsid w:val="00212A3B"/>
    <w:rsid w:val="00220361"/>
    <w:rsid w:val="002228AC"/>
    <w:rsid w:val="00222F47"/>
    <w:rsid w:val="00223B48"/>
    <w:rsid w:val="00224E4B"/>
    <w:rsid w:val="00225606"/>
    <w:rsid w:val="00225ACC"/>
    <w:rsid w:val="00226D80"/>
    <w:rsid w:val="00231955"/>
    <w:rsid w:val="00233752"/>
    <w:rsid w:val="00234E1E"/>
    <w:rsid w:val="00236C59"/>
    <w:rsid w:val="00236D07"/>
    <w:rsid w:val="002374E4"/>
    <w:rsid w:val="0024097E"/>
    <w:rsid w:val="00240A15"/>
    <w:rsid w:val="00241374"/>
    <w:rsid w:val="00245DDA"/>
    <w:rsid w:val="00250170"/>
    <w:rsid w:val="002529C6"/>
    <w:rsid w:val="0025470A"/>
    <w:rsid w:val="00255661"/>
    <w:rsid w:val="00255BBF"/>
    <w:rsid w:val="00256857"/>
    <w:rsid w:val="00256868"/>
    <w:rsid w:val="00260BD1"/>
    <w:rsid w:val="00261C0C"/>
    <w:rsid w:val="00263502"/>
    <w:rsid w:val="00267D09"/>
    <w:rsid w:val="0027063F"/>
    <w:rsid w:val="0027113E"/>
    <w:rsid w:val="00272606"/>
    <w:rsid w:val="002727B9"/>
    <w:rsid w:val="00274C60"/>
    <w:rsid w:val="00276D08"/>
    <w:rsid w:val="00287DD3"/>
    <w:rsid w:val="0029076B"/>
    <w:rsid w:val="002922DE"/>
    <w:rsid w:val="002963CF"/>
    <w:rsid w:val="0029669E"/>
    <w:rsid w:val="00296DC2"/>
    <w:rsid w:val="002A013F"/>
    <w:rsid w:val="002A10B6"/>
    <w:rsid w:val="002A32F4"/>
    <w:rsid w:val="002A6AF3"/>
    <w:rsid w:val="002A7023"/>
    <w:rsid w:val="002A7E51"/>
    <w:rsid w:val="002B6A81"/>
    <w:rsid w:val="002C3B84"/>
    <w:rsid w:val="002C5DC1"/>
    <w:rsid w:val="002C731C"/>
    <w:rsid w:val="002C7BFA"/>
    <w:rsid w:val="002D1003"/>
    <w:rsid w:val="002E2A61"/>
    <w:rsid w:val="002E3B6A"/>
    <w:rsid w:val="003001CD"/>
    <w:rsid w:val="003023CB"/>
    <w:rsid w:val="00303412"/>
    <w:rsid w:val="00305046"/>
    <w:rsid w:val="00310125"/>
    <w:rsid w:val="003118B9"/>
    <w:rsid w:val="00311B9B"/>
    <w:rsid w:val="00314EEB"/>
    <w:rsid w:val="00315E8A"/>
    <w:rsid w:val="0032200B"/>
    <w:rsid w:val="0033404F"/>
    <w:rsid w:val="003369DF"/>
    <w:rsid w:val="00347C7A"/>
    <w:rsid w:val="00351015"/>
    <w:rsid w:val="00352ABF"/>
    <w:rsid w:val="00353636"/>
    <w:rsid w:val="00355A66"/>
    <w:rsid w:val="00357408"/>
    <w:rsid w:val="00357431"/>
    <w:rsid w:val="0037568C"/>
    <w:rsid w:val="00376952"/>
    <w:rsid w:val="00376BA0"/>
    <w:rsid w:val="00377723"/>
    <w:rsid w:val="00383C4A"/>
    <w:rsid w:val="00383E7F"/>
    <w:rsid w:val="003849D4"/>
    <w:rsid w:val="00385A4B"/>
    <w:rsid w:val="00390FA9"/>
    <w:rsid w:val="00392924"/>
    <w:rsid w:val="003932E9"/>
    <w:rsid w:val="003A1A6F"/>
    <w:rsid w:val="003A5B20"/>
    <w:rsid w:val="003A663B"/>
    <w:rsid w:val="003A78B0"/>
    <w:rsid w:val="003B031A"/>
    <w:rsid w:val="003B0421"/>
    <w:rsid w:val="003B17C4"/>
    <w:rsid w:val="003B26C5"/>
    <w:rsid w:val="003B3615"/>
    <w:rsid w:val="003B54E6"/>
    <w:rsid w:val="003B65DB"/>
    <w:rsid w:val="003B7F56"/>
    <w:rsid w:val="003B7F7A"/>
    <w:rsid w:val="003C7A73"/>
    <w:rsid w:val="003D353D"/>
    <w:rsid w:val="003D5B5A"/>
    <w:rsid w:val="003D71CE"/>
    <w:rsid w:val="003E0E9C"/>
    <w:rsid w:val="003E1EA4"/>
    <w:rsid w:val="003E2199"/>
    <w:rsid w:val="003E435F"/>
    <w:rsid w:val="003E48A3"/>
    <w:rsid w:val="003E49F2"/>
    <w:rsid w:val="003E6467"/>
    <w:rsid w:val="003F189D"/>
    <w:rsid w:val="003F21E7"/>
    <w:rsid w:val="003F29C0"/>
    <w:rsid w:val="003F72D8"/>
    <w:rsid w:val="003F77E9"/>
    <w:rsid w:val="003F7CC2"/>
    <w:rsid w:val="004026E7"/>
    <w:rsid w:val="00403E3F"/>
    <w:rsid w:val="00411609"/>
    <w:rsid w:val="004128E4"/>
    <w:rsid w:val="00416FA8"/>
    <w:rsid w:val="004212C0"/>
    <w:rsid w:val="00435343"/>
    <w:rsid w:val="00436333"/>
    <w:rsid w:val="00437100"/>
    <w:rsid w:val="00452A7E"/>
    <w:rsid w:val="004531A1"/>
    <w:rsid w:val="004549EC"/>
    <w:rsid w:val="00454D45"/>
    <w:rsid w:val="0045551F"/>
    <w:rsid w:val="00456FE7"/>
    <w:rsid w:val="00457562"/>
    <w:rsid w:val="00457839"/>
    <w:rsid w:val="00461CB0"/>
    <w:rsid w:val="004654E8"/>
    <w:rsid w:val="00465D9D"/>
    <w:rsid w:val="00466A0D"/>
    <w:rsid w:val="00471544"/>
    <w:rsid w:val="00473503"/>
    <w:rsid w:val="0047417A"/>
    <w:rsid w:val="004755FA"/>
    <w:rsid w:val="00481090"/>
    <w:rsid w:val="00486854"/>
    <w:rsid w:val="00486A1B"/>
    <w:rsid w:val="004946CB"/>
    <w:rsid w:val="00494DF3"/>
    <w:rsid w:val="00496C76"/>
    <w:rsid w:val="004A27BE"/>
    <w:rsid w:val="004A5A43"/>
    <w:rsid w:val="004B1282"/>
    <w:rsid w:val="004B1EB5"/>
    <w:rsid w:val="004B3C65"/>
    <w:rsid w:val="004B4026"/>
    <w:rsid w:val="004B78AB"/>
    <w:rsid w:val="004C1312"/>
    <w:rsid w:val="004C6C06"/>
    <w:rsid w:val="004D232C"/>
    <w:rsid w:val="004D4529"/>
    <w:rsid w:val="004D4D0A"/>
    <w:rsid w:val="004E21C4"/>
    <w:rsid w:val="004E5237"/>
    <w:rsid w:val="004E548D"/>
    <w:rsid w:val="004F0CD6"/>
    <w:rsid w:val="004F34A5"/>
    <w:rsid w:val="004F3511"/>
    <w:rsid w:val="004F3A2B"/>
    <w:rsid w:val="004F60A2"/>
    <w:rsid w:val="004F632C"/>
    <w:rsid w:val="004F7278"/>
    <w:rsid w:val="00500DA6"/>
    <w:rsid w:val="005027AC"/>
    <w:rsid w:val="00507798"/>
    <w:rsid w:val="005119D5"/>
    <w:rsid w:val="005125E1"/>
    <w:rsid w:val="00515AC5"/>
    <w:rsid w:val="005168C9"/>
    <w:rsid w:val="00517CE0"/>
    <w:rsid w:val="0052015D"/>
    <w:rsid w:val="005217B1"/>
    <w:rsid w:val="00523038"/>
    <w:rsid w:val="005259B8"/>
    <w:rsid w:val="00526E7B"/>
    <w:rsid w:val="00527DC0"/>
    <w:rsid w:val="00530F84"/>
    <w:rsid w:val="00533A7E"/>
    <w:rsid w:val="005345FA"/>
    <w:rsid w:val="0053625B"/>
    <w:rsid w:val="00544C8A"/>
    <w:rsid w:val="00544CA1"/>
    <w:rsid w:val="005468AF"/>
    <w:rsid w:val="00552506"/>
    <w:rsid w:val="00555472"/>
    <w:rsid w:val="0055625D"/>
    <w:rsid w:val="0055688C"/>
    <w:rsid w:val="005574B7"/>
    <w:rsid w:val="0056008C"/>
    <w:rsid w:val="00563432"/>
    <w:rsid w:val="00563FE8"/>
    <w:rsid w:val="00565B32"/>
    <w:rsid w:val="00571A79"/>
    <w:rsid w:val="00576B4C"/>
    <w:rsid w:val="00577C36"/>
    <w:rsid w:val="00577CAB"/>
    <w:rsid w:val="00580E67"/>
    <w:rsid w:val="005827C4"/>
    <w:rsid w:val="00584403"/>
    <w:rsid w:val="00592EE6"/>
    <w:rsid w:val="00592F52"/>
    <w:rsid w:val="0059426C"/>
    <w:rsid w:val="00597026"/>
    <w:rsid w:val="005A54DE"/>
    <w:rsid w:val="005A5507"/>
    <w:rsid w:val="005A665D"/>
    <w:rsid w:val="005A6B60"/>
    <w:rsid w:val="005A6F83"/>
    <w:rsid w:val="005B0A59"/>
    <w:rsid w:val="005B16F4"/>
    <w:rsid w:val="005B3E37"/>
    <w:rsid w:val="005C2C61"/>
    <w:rsid w:val="005C31A3"/>
    <w:rsid w:val="005C3E0E"/>
    <w:rsid w:val="005C57BE"/>
    <w:rsid w:val="005D0447"/>
    <w:rsid w:val="005D19F6"/>
    <w:rsid w:val="005D1B11"/>
    <w:rsid w:val="005D52D5"/>
    <w:rsid w:val="005D72EE"/>
    <w:rsid w:val="005E00DA"/>
    <w:rsid w:val="005F5DE0"/>
    <w:rsid w:val="00600198"/>
    <w:rsid w:val="006049EC"/>
    <w:rsid w:val="0060531C"/>
    <w:rsid w:val="00613B7E"/>
    <w:rsid w:val="00614047"/>
    <w:rsid w:val="0061525A"/>
    <w:rsid w:val="006161B4"/>
    <w:rsid w:val="00616BA8"/>
    <w:rsid w:val="00622D2D"/>
    <w:rsid w:val="00623D45"/>
    <w:rsid w:val="00625503"/>
    <w:rsid w:val="00625E20"/>
    <w:rsid w:val="0063000A"/>
    <w:rsid w:val="00630E20"/>
    <w:rsid w:val="00636166"/>
    <w:rsid w:val="00636BA1"/>
    <w:rsid w:val="0064289C"/>
    <w:rsid w:val="00643CBC"/>
    <w:rsid w:val="00653995"/>
    <w:rsid w:val="006565E9"/>
    <w:rsid w:val="006605BC"/>
    <w:rsid w:val="006652D2"/>
    <w:rsid w:val="00665A3C"/>
    <w:rsid w:val="00675B3E"/>
    <w:rsid w:val="00675BED"/>
    <w:rsid w:val="00682A5B"/>
    <w:rsid w:val="0068592A"/>
    <w:rsid w:val="0069598D"/>
    <w:rsid w:val="00696424"/>
    <w:rsid w:val="00697DE4"/>
    <w:rsid w:val="006A391B"/>
    <w:rsid w:val="006A3A0A"/>
    <w:rsid w:val="006A7D01"/>
    <w:rsid w:val="006A7E27"/>
    <w:rsid w:val="006B11F1"/>
    <w:rsid w:val="006B2DBA"/>
    <w:rsid w:val="006B59EC"/>
    <w:rsid w:val="006B7E64"/>
    <w:rsid w:val="006C0E4D"/>
    <w:rsid w:val="006C1794"/>
    <w:rsid w:val="006C2C5C"/>
    <w:rsid w:val="006C58F1"/>
    <w:rsid w:val="006C7A56"/>
    <w:rsid w:val="006D3612"/>
    <w:rsid w:val="006E0469"/>
    <w:rsid w:val="006E16C5"/>
    <w:rsid w:val="006E3D56"/>
    <w:rsid w:val="006E4C47"/>
    <w:rsid w:val="006E5D85"/>
    <w:rsid w:val="006F0FB6"/>
    <w:rsid w:val="006F105F"/>
    <w:rsid w:val="006F3465"/>
    <w:rsid w:val="006F3677"/>
    <w:rsid w:val="006F5AB7"/>
    <w:rsid w:val="00701734"/>
    <w:rsid w:val="007018A1"/>
    <w:rsid w:val="00701CA8"/>
    <w:rsid w:val="00705DFA"/>
    <w:rsid w:val="007075CD"/>
    <w:rsid w:val="00707A45"/>
    <w:rsid w:val="0071330B"/>
    <w:rsid w:val="00713840"/>
    <w:rsid w:val="00715047"/>
    <w:rsid w:val="007154D4"/>
    <w:rsid w:val="0071606B"/>
    <w:rsid w:val="00717C78"/>
    <w:rsid w:val="00730F84"/>
    <w:rsid w:val="00734BAD"/>
    <w:rsid w:val="00743237"/>
    <w:rsid w:val="00743A39"/>
    <w:rsid w:val="0074546F"/>
    <w:rsid w:val="00745B95"/>
    <w:rsid w:val="00747A13"/>
    <w:rsid w:val="00753E52"/>
    <w:rsid w:val="0075455C"/>
    <w:rsid w:val="00757722"/>
    <w:rsid w:val="0076154B"/>
    <w:rsid w:val="00762925"/>
    <w:rsid w:val="00763BB2"/>
    <w:rsid w:val="0076451E"/>
    <w:rsid w:val="007648CF"/>
    <w:rsid w:val="00765E26"/>
    <w:rsid w:val="00765E2E"/>
    <w:rsid w:val="007738AD"/>
    <w:rsid w:val="00777FC7"/>
    <w:rsid w:val="007804CE"/>
    <w:rsid w:val="00786008"/>
    <w:rsid w:val="00797284"/>
    <w:rsid w:val="007976FC"/>
    <w:rsid w:val="007A0419"/>
    <w:rsid w:val="007A0611"/>
    <w:rsid w:val="007A2735"/>
    <w:rsid w:val="007A2E7B"/>
    <w:rsid w:val="007B189C"/>
    <w:rsid w:val="007B2D61"/>
    <w:rsid w:val="007B4B0F"/>
    <w:rsid w:val="007C0DBA"/>
    <w:rsid w:val="007C4F0C"/>
    <w:rsid w:val="007C61BE"/>
    <w:rsid w:val="007D13DC"/>
    <w:rsid w:val="007D2F1B"/>
    <w:rsid w:val="007D3663"/>
    <w:rsid w:val="007E4750"/>
    <w:rsid w:val="007E57A6"/>
    <w:rsid w:val="007F724D"/>
    <w:rsid w:val="00800D66"/>
    <w:rsid w:val="00801B49"/>
    <w:rsid w:val="0080267D"/>
    <w:rsid w:val="00805361"/>
    <w:rsid w:val="00805578"/>
    <w:rsid w:val="00811895"/>
    <w:rsid w:val="00811E99"/>
    <w:rsid w:val="00812361"/>
    <w:rsid w:val="00814EC1"/>
    <w:rsid w:val="008166CD"/>
    <w:rsid w:val="008201F3"/>
    <w:rsid w:val="00842C9B"/>
    <w:rsid w:val="00844C89"/>
    <w:rsid w:val="008467AC"/>
    <w:rsid w:val="008509D4"/>
    <w:rsid w:val="008534D2"/>
    <w:rsid w:val="00853A08"/>
    <w:rsid w:val="008552F5"/>
    <w:rsid w:val="008575E9"/>
    <w:rsid w:val="00863339"/>
    <w:rsid w:val="00864AAC"/>
    <w:rsid w:val="008655ED"/>
    <w:rsid w:val="008657D8"/>
    <w:rsid w:val="00866698"/>
    <w:rsid w:val="0087609B"/>
    <w:rsid w:val="008768F2"/>
    <w:rsid w:val="00880514"/>
    <w:rsid w:val="00881B3A"/>
    <w:rsid w:val="0088376E"/>
    <w:rsid w:val="00883FFA"/>
    <w:rsid w:val="0088456E"/>
    <w:rsid w:val="00886C1C"/>
    <w:rsid w:val="00887E8F"/>
    <w:rsid w:val="00897852"/>
    <w:rsid w:val="00897C9F"/>
    <w:rsid w:val="008A3512"/>
    <w:rsid w:val="008A4083"/>
    <w:rsid w:val="008A6940"/>
    <w:rsid w:val="008B0880"/>
    <w:rsid w:val="008B1649"/>
    <w:rsid w:val="008B3259"/>
    <w:rsid w:val="008B606F"/>
    <w:rsid w:val="008B7074"/>
    <w:rsid w:val="008C79C7"/>
    <w:rsid w:val="008C7B73"/>
    <w:rsid w:val="008D01A5"/>
    <w:rsid w:val="008D0584"/>
    <w:rsid w:val="008D0654"/>
    <w:rsid w:val="008D190A"/>
    <w:rsid w:val="008D268B"/>
    <w:rsid w:val="008D3F9F"/>
    <w:rsid w:val="008D47C4"/>
    <w:rsid w:val="008D62D9"/>
    <w:rsid w:val="008D6C46"/>
    <w:rsid w:val="008E2574"/>
    <w:rsid w:val="008E605D"/>
    <w:rsid w:val="008E68A7"/>
    <w:rsid w:val="008E698E"/>
    <w:rsid w:val="008F34B4"/>
    <w:rsid w:val="008F45A6"/>
    <w:rsid w:val="008F6823"/>
    <w:rsid w:val="009007B6"/>
    <w:rsid w:val="009014A6"/>
    <w:rsid w:val="00904848"/>
    <w:rsid w:val="009053D3"/>
    <w:rsid w:val="00905586"/>
    <w:rsid w:val="00907243"/>
    <w:rsid w:val="00913D9F"/>
    <w:rsid w:val="009160DB"/>
    <w:rsid w:val="009169DB"/>
    <w:rsid w:val="00920543"/>
    <w:rsid w:val="009211D0"/>
    <w:rsid w:val="00924484"/>
    <w:rsid w:val="009248D4"/>
    <w:rsid w:val="00930CC0"/>
    <w:rsid w:val="009312E0"/>
    <w:rsid w:val="00931D60"/>
    <w:rsid w:val="0093481D"/>
    <w:rsid w:val="0093747B"/>
    <w:rsid w:val="00945754"/>
    <w:rsid w:val="00946B0A"/>
    <w:rsid w:val="00960640"/>
    <w:rsid w:val="00961DD1"/>
    <w:rsid w:val="00963E8F"/>
    <w:rsid w:val="009700B9"/>
    <w:rsid w:val="0097596B"/>
    <w:rsid w:val="00984B8C"/>
    <w:rsid w:val="00984C49"/>
    <w:rsid w:val="00985839"/>
    <w:rsid w:val="0099046B"/>
    <w:rsid w:val="00995595"/>
    <w:rsid w:val="00997FB6"/>
    <w:rsid w:val="009A099B"/>
    <w:rsid w:val="009A261D"/>
    <w:rsid w:val="009A48B9"/>
    <w:rsid w:val="009B00E1"/>
    <w:rsid w:val="009B4A87"/>
    <w:rsid w:val="009B5F54"/>
    <w:rsid w:val="009B66B0"/>
    <w:rsid w:val="009C108E"/>
    <w:rsid w:val="009C4AF0"/>
    <w:rsid w:val="009C5C6D"/>
    <w:rsid w:val="009C6BEC"/>
    <w:rsid w:val="009C7AE2"/>
    <w:rsid w:val="009D0572"/>
    <w:rsid w:val="009D27FB"/>
    <w:rsid w:val="009D28E8"/>
    <w:rsid w:val="009D2B89"/>
    <w:rsid w:val="009D79AD"/>
    <w:rsid w:val="009E2FEB"/>
    <w:rsid w:val="009E3460"/>
    <w:rsid w:val="009E3BDF"/>
    <w:rsid w:val="009E3CCF"/>
    <w:rsid w:val="009E4A8B"/>
    <w:rsid w:val="009E5416"/>
    <w:rsid w:val="009F01F1"/>
    <w:rsid w:val="009F1112"/>
    <w:rsid w:val="009F2AB1"/>
    <w:rsid w:val="009F5395"/>
    <w:rsid w:val="00A05BBB"/>
    <w:rsid w:val="00A068F9"/>
    <w:rsid w:val="00A108B5"/>
    <w:rsid w:val="00A10A3C"/>
    <w:rsid w:val="00A10FDD"/>
    <w:rsid w:val="00A13D8D"/>
    <w:rsid w:val="00A13EB3"/>
    <w:rsid w:val="00A24842"/>
    <w:rsid w:val="00A303DF"/>
    <w:rsid w:val="00A3046C"/>
    <w:rsid w:val="00A31D6A"/>
    <w:rsid w:val="00A34C97"/>
    <w:rsid w:val="00A3510D"/>
    <w:rsid w:val="00A43CE9"/>
    <w:rsid w:val="00A445F0"/>
    <w:rsid w:val="00A44C38"/>
    <w:rsid w:val="00A4631E"/>
    <w:rsid w:val="00A47366"/>
    <w:rsid w:val="00A517AB"/>
    <w:rsid w:val="00A54CA4"/>
    <w:rsid w:val="00A630BA"/>
    <w:rsid w:val="00A639AE"/>
    <w:rsid w:val="00A671D8"/>
    <w:rsid w:val="00A71047"/>
    <w:rsid w:val="00A734F0"/>
    <w:rsid w:val="00A74463"/>
    <w:rsid w:val="00A74FF5"/>
    <w:rsid w:val="00A7760F"/>
    <w:rsid w:val="00A856DC"/>
    <w:rsid w:val="00A8573E"/>
    <w:rsid w:val="00A85D58"/>
    <w:rsid w:val="00A87258"/>
    <w:rsid w:val="00A943B4"/>
    <w:rsid w:val="00AA1950"/>
    <w:rsid w:val="00AA20E8"/>
    <w:rsid w:val="00AA3433"/>
    <w:rsid w:val="00AB2383"/>
    <w:rsid w:val="00AB26E6"/>
    <w:rsid w:val="00AB502C"/>
    <w:rsid w:val="00AB5BE2"/>
    <w:rsid w:val="00AB7064"/>
    <w:rsid w:val="00AC0E90"/>
    <w:rsid w:val="00AC3D3B"/>
    <w:rsid w:val="00AD0E34"/>
    <w:rsid w:val="00AD27EC"/>
    <w:rsid w:val="00AD2C2A"/>
    <w:rsid w:val="00AD4FCB"/>
    <w:rsid w:val="00AE0A3D"/>
    <w:rsid w:val="00AE2564"/>
    <w:rsid w:val="00AE407D"/>
    <w:rsid w:val="00AE6BC8"/>
    <w:rsid w:val="00AF2329"/>
    <w:rsid w:val="00AF30FA"/>
    <w:rsid w:val="00AF5C00"/>
    <w:rsid w:val="00AF6515"/>
    <w:rsid w:val="00AF7881"/>
    <w:rsid w:val="00AF7B38"/>
    <w:rsid w:val="00B027BD"/>
    <w:rsid w:val="00B02EBB"/>
    <w:rsid w:val="00B03380"/>
    <w:rsid w:val="00B05B2F"/>
    <w:rsid w:val="00B10A13"/>
    <w:rsid w:val="00B115E9"/>
    <w:rsid w:val="00B120DA"/>
    <w:rsid w:val="00B1268A"/>
    <w:rsid w:val="00B16ACA"/>
    <w:rsid w:val="00B17A09"/>
    <w:rsid w:val="00B17C21"/>
    <w:rsid w:val="00B2048D"/>
    <w:rsid w:val="00B238EC"/>
    <w:rsid w:val="00B26CA0"/>
    <w:rsid w:val="00B27325"/>
    <w:rsid w:val="00B30A8A"/>
    <w:rsid w:val="00B35339"/>
    <w:rsid w:val="00B37D05"/>
    <w:rsid w:val="00B43C9F"/>
    <w:rsid w:val="00B44D16"/>
    <w:rsid w:val="00B4797E"/>
    <w:rsid w:val="00B51AD1"/>
    <w:rsid w:val="00B56A5D"/>
    <w:rsid w:val="00B61B27"/>
    <w:rsid w:val="00B73756"/>
    <w:rsid w:val="00B744D6"/>
    <w:rsid w:val="00B82AB5"/>
    <w:rsid w:val="00B84386"/>
    <w:rsid w:val="00B923B3"/>
    <w:rsid w:val="00B94DF4"/>
    <w:rsid w:val="00B95B9C"/>
    <w:rsid w:val="00B962B4"/>
    <w:rsid w:val="00BA216C"/>
    <w:rsid w:val="00BA2757"/>
    <w:rsid w:val="00BA2EAF"/>
    <w:rsid w:val="00BA4A21"/>
    <w:rsid w:val="00BA63DD"/>
    <w:rsid w:val="00BB18DD"/>
    <w:rsid w:val="00BC1BAD"/>
    <w:rsid w:val="00BC1C3D"/>
    <w:rsid w:val="00BC4379"/>
    <w:rsid w:val="00BD0701"/>
    <w:rsid w:val="00BD2F06"/>
    <w:rsid w:val="00BD363E"/>
    <w:rsid w:val="00BD722B"/>
    <w:rsid w:val="00BE1DCC"/>
    <w:rsid w:val="00BE4DC1"/>
    <w:rsid w:val="00BF1003"/>
    <w:rsid w:val="00BF1963"/>
    <w:rsid w:val="00BF47A4"/>
    <w:rsid w:val="00BF792C"/>
    <w:rsid w:val="00BF7AF7"/>
    <w:rsid w:val="00C017D0"/>
    <w:rsid w:val="00C04723"/>
    <w:rsid w:val="00C05104"/>
    <w:rsid w:val="00C1026C"/>
    <w:rsid w:val="00C11926"/>
    <w:rsid w:val="00C12A1D"/>
    <w:rsid w:val="00C133D5"/>
    <w:rsid w:val="00C205AC"/>
    <w:rsid w:val="00C221C8"/>
    <w:rsid w:val="00C24874"/>
    <w:rsid w:val="00C24B3D"/>
    <w:rsid w:val="00C2601F"/>
    <w:rsid w:val="00C271C7"/>
    <w:rsid w:val="00C35162"/>
    <w:rsid w:val="00C35FE6"/>
    <w:rsid w:val="00C40783"/>
    <w:rsid w:val="00C43A76"/>
    <w:rsid w:val="00C44F34"/>
    <w:rsid w:val="00C45F76"/>
    <w:rsid w:val="00C508EE"/>
    <w:rsid w:val="00C60EE7"/>
    <w:rsid w:val="00C619E4"/>
    <w:rsid w:val="00C64CEB"/>
    <w:rsid w:val="00C65856"/>
    <w:rsid w:val="00C70B8C"/>
    <w:rsid w:val="00C72ADF"/>
    <w:rsid w:val="00C733EF"/>
    <w:rsid w:val="00C77DB0"/>
    <w:rsid w:val="00C8210A"/>
    <w:rsid w:val="00C84525"/>
    <w:rsid w:val="00C9265F"/>
    <w:rsid w:val="00C947DE"/>
    <w:rsid w:val="00C95867"/>
    <w:rsid w:val="00CA2945"/>
    <w:rsid w:val="00CA3BA2"/>
    <w:rsid w:val="00CA6036"/>
    <w:rsid w:val="00CC004E"/>
    <w:rsid w:val="00CC07A1"/>
    <w:rsid w:val="00CD0179"/>
    <w:rsid w:val="00CD308B"/>
    <w:rsid w:val="00CD6F62"/>
    <w:rsid w:val="00CE3F57"/>
    <w:rsid w:val="00CE648F"/>
    <w:rsid w:val="00CF1C9B"/>
    <w:rsid w:val="00CF3253"/>
    <w:rsid w:val="00CF4071"/>
    <w:rsid w:val="00CF41BD"/>
    <w:rsid w:val="00CF6EB9"/>
    <w:rsid w:val="00CF7D14"/>
    <w:rsid w:val="00D05834"/>
    <w:rsid w:val="00D061AE"/>
    <w:rsid w:val="00D07EEF"/>
    <w:rsid w:val="00D10E2F"/>
    <w:rsid w:val="00D12786"/>
    <w:rsid w:val="00D13820"/>
    <w:rsid w:val="00D1430B"/>
    <w:rsid w:val="00D14EF2"/>
    <w:rsid w:val="00D15453"/>
    <w:rsid w:val="00D172DE"/>
    <w:rsid w:val="00D25053"/>
    <w:rsid w:val="00D251EE"/>
    <w:rsid w:val="00D26D54"/>
    <w:rsid w:val="00D272E5"/>
    <w:rsid w:val="00D32268"/>
    <w:rsid w:val="00D32EF9"/>
    <w:rsid w:val="00D348D0"/>
    <w:rsid w:val="00D34BEE"/>
    <w:rsid w:val="00D34CFA"/>
    <w:rsid w:val="00D35E4A"/>
    <w:rsid w:val="00D44C8F"/>
    <w:rsid w:val="00D465E9"/>
    <w:rsid w:val="00D55676"/>
    <w:rsid w:val="00D55779"/>
    <w:rsid w:val="00D60E01"/>
    <w:rsid w:val="00D66F2A"/>
    <w:rsid w:val="00D70286"/>
    <w:rsid w:val="00D72CC4"/>
    <w:rsid w:val="00D73FE7"/>
    <w:rsid w:val="00D80FEC"/>
    <w:rsid w:val="00D825B1"/>
    <w:rsid w:val="00D84E26"/>
    <w:rsid w:val="00D86854"/>
    <w:rsid w:val="00D93500"/>
    <w:rsid w:val="00D93E80"/>
    <w:rsid w:val="00D954CF"/>
    <w:rsid w:val="00D9664A"/>
    <w:rsid w:val="00D972B7"/>
    <w:rsid w:val="00DA0081"/>
    <w:rsid w:val="00DA30D8"/>
    <w:rsid w:val="00DA64DC"/>
    <w:rsid w:val="00DA675C"/>
    <w:rsid w:val="00DA737F"/>
    <w:rsid w:val="00DB1DB6"/>
    <w:rsid w:val="00DB26BB"/>
    <w:rsid w:val="00DB4094"/>
    <w:rsid w:val="00DB511C"/>
    <w:rsid w:val="00DC07D0"/>
    <w:rsid w:val="00DC6EA9"/>
    <w:rsid w:val="00DD12BE"/>
    <w:rsid w:val="00DD1BDE"/>
    <w:rsid w:val="00DD38C8"/>
    <w:rsid w:val="00DD3B62"/>
    <w:rsid w:val="00DD3DD2"/>
    <w:rsid w:val="00DE106C"/>
    <w:rsid w:val="00DE241C"/>
    <w:rsid w:val="00DE541E"/>
    <w:rsid w:val="00DF1530"/>
    <w:rsid w:val="00DF3768"/>
    <w:rsid w:val="00DF6682"/>
    <w:rsid w:val="00DF6C03"/>
    <w:rsid w:val="00E0044A"/>
    <w:rsid w:val="00E01694"/>
    <w:rsid w:val="00E047D3"/>
    <w:rsid w:val="00E06945"/>
    <w:rsid w:val="00E06984"/>
    <w:rsid w:val="00E1077A"/>
    <w:rsid w:val="00E166EF"/>
    <w:rsid w:val="00E20322"/>
    <w:rsid w:val="00E241CD"/>
    <w:rsid w:val="00E25E2C"/>
    <w:rsid w:val="00E25F52"/>
    <w:rsid w:val="00E26A9D"/>
    <w:rsid w:val="00E26ECD"/>
    <w:rsid w:val="00E34CEA"/>
    <w:rsid w:val="00E446D7"/>
    <w:rsid w:val="00E448BD"/>
    <w:rsid w:val="00E51EF4"/>
    <w:rsid w:val="00E54E89"/>
    <w:rsid w:val="00E5745E"/>
    <w:rsid w:val="00E601B3"/>
    <w:rsid w:val="00E67F46"/>
    <w:rsid w:val="00E717FA"/>
    <w:rsid w:val="00E71EBC"/>
    <w:rsid w:val="00E7502A"/>
    <w:rsid w:val="00E75107"/>
    <w:rsid w:val="00E80852"/>
    <w:rsid w:val="00E82865"/>
    <w:rsid w:val="00E85F62"/>
    <w:rsid w:val="00E86316"/>
    <w:rsid w:val="00E86674"/>
    <w:rsid w:val="00E87543"/>
    <w:rsid w:val="00E9088A"/>
    <w:rsid w:val="00E90E1C"/>
    <w:rsid w:val="00E9226C"/>
    <w:rsid w:val="00E92602"/>
    <w:rsid w:val="00E96F75"/>
    <w:rsid w:val="00EA0C8C"/>
    <w:rsid w:val="00EA25BB"/>
    <w:rsid w:val="00EA64A8"/>
    <w:rsid w:val="00EA7E07"/>
    <w:rsid w:val="00EB2C5F"/>
    <w:rsid w:val="00EC0578"/>
    <w:rsid w:val="00EC0625"/>
    <w:rsid w:val="00EC458C"/>
    <w:rsid w:val="00ED2C77"/>
    <w:rsid w:val="00EE0A48"/>
    <w:rsid w:val="00EE137D"/>
    <w:rsid w:val="00EE460B"/>
    <w:rsid w:val="00EF019E"/>
    <w:rsid w:val="00EF4ED4"/>
    <w:rsid w:val="00EF6D3B"/>
    <w:rsid w:val="00F01889"/>
    <w:rsid w:val="00F05DD0"/>
    <w:rsid w:val="00F110BA"/>
    <w:rsid w:val="00F13B19"/>
    <w:rsid w:val="00F155DC"/>
    <w:rsid w:val="00F22A95"/>
    <w:rsid w:val="00F24D58"/>
    <w:rsid w:val="00F26F06"/>
    <w:rsid w:val="00F27D60"/>
    <w:rsid w:val="00F3122F"/>
    <w:rsid w:val="00F3150F"/>
    <w:rsid w:val="00F33D91"/>
    <w:rsid w:val="00F34A3A"/>
    <w:rsid w:val="00F36F2D"/>
    <w:rsid w:val="00F46601"/>
    <w:rsid w:val="00F47E00"/>
    <w:rsid w:val="00F6322B"/>
    <w:rsid w:val="00F65A90"/>
    <w:rsid w:val="00F70714"/>
    <w:rsid w:val="00F71DBC"/>
    <w:rsid w:val="00F72BF8"/>
    <w:rsid w:val="00F72F9D"/>
    <w:rsid w:val="00F75495"/>
    <w:rsid w:val="00F76807"/>
    <w:rsid w:val="00F76F46"/>
    <w:rsid w:val="00F807D3"/>
    <w:rsid w:val="00F84DC1"/>
    <w:rsid w:val="00F850F5"/>
    <w:rsid w:val="00F86541"/>
    <w:rsid w:val="00F92DAC"/>
    <w:rsid w:val="00F9354E"/>
    <w:rsid w:val="00F9738B"/>
    <w:rsid w:val="00FA1674"/>
    <w:rsid w:val="00FA575C"/>
    <w:rsid w:val="00FB022F"/>
    <w:rsid w:val="00FB07A3"/>
    <w:rsid w:val="00FB25C7"/>
    <w:rsid w:val="00FB786F"/>
    <w:rsid w:val="00FC408B"/>
    <w:rsid w:val="00FC43A6"/>
    <w:rsid w:val="00FC5605"/>
    <w:rsid w:val="00FC5BF5"/>
    <w:rsid w:val="00FD0659"/>
    <w:rsid w:val="00FD5A97"/>
    <w:rsid w:val="00FD6351"/>
    <w:rsid w:val="00FE4E9B"/>
    <w:rsid w:val="00FE6C05"/>
    <w:rsid w:val="00FF400B"/>
    <w:rsid w:val="00FF55E4"/>
    <w:rsid w:val="00FF649F"/>
    <w:rsid w:val="052451E3"/>
    <w:rsid w:val="05F2C3E0"/>
    <w:rsid w:val="0966E55B"/>
    <w:rsid w:val="0A32D68F"/>
    <w:rsid w:val="0ABFD31B"/>
    <w:rsid w:val="0B35BF75"/>
    <w:rsid w:val="0BDEA814"/>
    <w:rsid w:val="0C66D88E"/>
    <w:rsid w:val="0F47384E"/>
    <w:rsid w:val="0FEEB6C9"/>
    <w:rsid w:val="1052009F"/>
    <w:rsid w:val="122E8C40"/>
    <w:rsid w:val="12622C6D"/>
    <w:rsid w:val="15A3681F"/>
    <w:rsid w:val="179D19EA"/>
    <w:rsid w:val="186A4C63"/>
    <w:rsid w:val="19A0ECEB"/>
    <w:rsid w:val="1BDD0E46"/>
    <w:rsid w:val="1C116726"/>
    <w:rsid w:val="1C584BC1"/>
    <w:rsid w:val="20533C15"/>
    <w:rsid w:val="20808F49"/>
    <w:rsid w:val="21EB645A"/>
    <w:rsid w:val="21F917FF"/>
    <w:rsid w:val="225AC876"/>
    <w:rsid w:val="22612704"/>
    <w:rsid w:val="26EF43D0"/>
    <w:rsid w:val="299E73FC"/>
    <w:rsid w:val="2C4BE438"/>
    <w:rsid w:val="2E126D0E"/>
    <w:rsid w:val="30949645"/>
    <w:rsid w:val="31700E3E"/>
    <w:rsid w:val="31A13DC9"/>
    <w:rsid w:val="323C3B48"/>
    <w:rsid w:val="335797D3"/>
    <w:rsid w:val="33A1B47F"/>
    <w:rsid w:val="34DA0F3A"/>
    <w:rsid w:val="3616BD2B"/>
    <w:rsid w:val="368458E6"/>
    <w:rsid w:val="368CA3A7"/>
    <w:rsid w:val="3AC18CB6"/>
    <w:rsid w:val="3C33B47A"/>
    <w:rsid w:val="3F9A5CE2"/>
    <w:rsid w:val="4074435A"/>
    <w:rsid w:val="455D9799"/>
    <w:rsid w:val="46F80250"/>
    <w:rsid w:val="482C8C40"/>
    <w:rsid w:val="482E909D"/>
    <w:rsid w:val="48FB1949"/>
    <w:rsid w:val="49485FAB"/>
    <w:rsid w:val="4B5C46DF"/>
    <w:rsid w:val="4D736141"/>
    <w:rsid w:val="4E6DA78D"/>
    <w:rsid w:val="4EEFB36D"/>
    <w:rsid w:val="509668C2"/>
    <w:rsid w:val="50CA0D76"/>
    <w:rsid w:val="512ADFB5"/>
    <w:rsid w:val="51644A96"/>
    <w:rsid w:val="51A582C3"/>
    <w:rsid w:val="52552C8D"/>
    <w:rsid w:val="53C9F56C"/>
    <w:rsid w:val="56119115"/>
    <w:rsid w:val="566EAA6F"/>
    <w:rsid w:val="574D8471"/>
    <w:rsid w:val="5A61735E"/>
    <w:rsid w:val="5AA83B72"/>
    <w:rsid w:val="5C1114F6"/>
    <w:rsid w:val="5C9E11BD"/>
    <w:rsid w:val="5E3A06CF"/>
    <w:rsid w:val="5E580234"/>
    <w:rsid w:val="5F886C1D"/>
    <w:rsid w:val="5FD5B27F"/>
    <w:rsid w:val="608CC6AA"/>
    <w:rsid w:val="61D4668E"/>
    <w:rsid w:val="6216364F"/>
    <w:rsid w:val="62406F02"/>
    <w:rsid w:val="62FD1648"/>
    <w:rsid w:val="6307E874"/>
    <w:rsid w:val="6351E426"/>
    <w:rsid w:val="6512461A"/>
    <w:rsid w:val="6716635B"/>
    <w:rsid w:val="68F594AE"/>
    <w:rsid w:val="690582A7"/>
    <w:rsid w:val="69FC6A94"/>
    <w:rsid w:val="6DD33D10"/>
    <w:rsid w:val="6DE79C31"/>
    <w:rsid w:val="7152EBC0"/>
    <w:rsid w:val="73B002CF"/>
    <w:rsid w:val="73F08AEE"/>
    <w:rsid w:val="7548FF99"/>
    <w:rsid w:val="75F33C16"/>
    <w:rsid w:val="770BC81C"/>
    <w:rsid w:val="77298559"/>
    <w:rsid w:val="77591A36"/>
    <w:rsid w:val="77D7FA1C"/>
    <w:rsid w:val="793B1CC6"/>
    <w:rsid w:val="7C19677D"/>
    <w:rsid w:val="7C2C942B"/>
    <w:rsid w:val="7CACAABF"/>
    <w:rsid w:val="7D725E80"/>
    <w:rsid w:val="7E5633CF"/>
    <w:rsid w:val="7EEEB127"/>
    <w:rsid w:val="7F5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3E5C"/>
  <w15:docId w15:val="{63EB815A-9E91-4054-9EF0-6B04ED1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599"/>
    <w:pPr>
      <w:spacing w:before="120" w:after="12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Naslov1">
    <w:name w:val="heading 1"/>
    <w:basedOn w:val="paragraph"/>
    <w:next w:val="Navaden"/>
    <w:link w:val="Naslov1Znak"/>
    <w:uiPriority w:val="9"/>
    <w:qFormat/>
    <w:rsid w:val="00577C36"/>
    <w:pPr>
      <w:spacing w:before="240" w:beforeAutospacing="0" w:after="240" w:afterAutospacing="0"/>
      <w:outlineLvl w:val="0"/>
    </w:pPr>
    <w:rPr>
      <w:rFonts w:ascii="Verdana Pro" w:hAnsi="Verdana Pro"/>
      <w:b/>
      <w:bCs/>
      <w:color w:val="357B73"/>
      <w:sz w:val="36"/>
      <w:szCs w:val="36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577C36"/>
    <w:pPr>
      <w:outlineLvl w:val="1"/>
    </w:pPr>
    <w:rPr>
      <w:sz w:val="32"/>
      <w:szCs w:val="32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85839"/>
    <w:pPr>
      <w:spacing w:before="360" w:after="120"/>
      <w:outlineLvl w:val="2"/>
    </w:pPr>
    <w:rPr>
      <w:caps/>
      <w:sz w:val="22"/>
      <w:szCs w:val="22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786008"/>
    <w:pPr>
      <w:outlineLvl w:val="3"/>
    </w:pPr>
    <w:rPr>
      <w:b w:val="0"/>
      <w:bCs w:val="0"/>
      <w:caps w:val="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A5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2AB1"/>
  </w:style>
  <w:style w:type="paragraph" w:styleId="Noga">
    <w:name w:val="footer"/>
    <w:basedOn w:val="Navaden"/>
    <w:link w:val="Nog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2AB1"/>
  </w:style>
  <w:style w:type="paragraph" w:customStyle="1" w:styleId="paragraph">
    <w:name w:val="paragraph"/>
    <w:basedOn w:val="Navaden"/>
    <w:rsid w:val="00701CA8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701CA8"/>
  </w:style>
  <w:style w:type="character" w:customStyle="1" w:styleId="eop">
    <w:name w:val="eop"/>
    <w:basedOn w:val="Privzetapisavaodstavka"/>
    <w:rsid w:val="00701CA8"/>
  </w:style>
  <w:style w:type="character" w:styleId="Besedilooznabemesta">
    <w:name w:val="Placeholder Text"/>
    <w:basedOn w:val="Privzetapisavaodstavka"/>
    <w:uiPriority w:val="99"/>
    <w:semiHidden/>
    <w:rsid w:val="00A8573E"/>
    <w:rPr>
      <w:color w:val="808080"/>
    </w:rPr>
  </w:style>
  <w:style w:type="table" w:styleId="Tabelamrea">
    <w:name w:val="Table Grid"/>
    <w:basedOn w:val="Navadnatabela"/>
    <w:uiPriority w:val="59"/>
    <w:rsid w:val="0027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character" w:styleId="Hiperpovezava">
    <w:name w:val="Hyperlink"/>
    <w:basedOn w:val="Privzetapisavaodstavka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avaden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avaden"/>
    <w:rsid w:val="00255BBF"/>
    <w:pPr>
      <w:overflowPunct w:val="0"/>
      <w:autoSpaceDE w:val="0"/>
      <w:autoSpaceDN w:val="0"/>
      <w:adjustRightInd w:val="0"/>
      <w:spacing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avaden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avaden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avaden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avaden"/>
    <w:rsid w:val="00255BBF"/>
    <w:pPr>
      <w:widowControl w:val="0"/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avaden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avaden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avaden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avaden"/>
    <w:link w:val="VSSubHead1stCharCharChar"/>
    <w:rsid w:val="00240A15"/>
    <w:pPr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Navadnatabela"/>
    <w:next w:val="Tabelamrea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D32EF9"/>
    <w:pPr>
      <w:numPr>
        <w:numId w:val="3"/>
      </w:numPr>
      <w:contextualSpacing/>
      <w:jc w:val="both"/>
    </w:pPr>
    <w:rPr>
      <w:rFonts w:eastAsia="Verdana Pro Cond Light" w:cs="Verdana Pro Cond Light"/>
    </w:rPr>
  </w:style>
  <w:style w:type="table" w:customStyle="1" w:styleId="TableGrid2">
    <w:name w:val="Table Grid2"/>
    <w:basedOn w:val="Navadnatabela"/>
    <w:next w:val="Tabelamrea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Privzetapisavaodstavka"/>
    <w:rsid w:val="00DF37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-inactive">
    <w:name w:val="tab-inactive"/>
    <w:basedOn w:val="Navaden"/>
    <w:rsid w:val="00F76807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1D47B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D47B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D47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21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21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zija">
    <w:name w:val="Revision"/>
    <w:hidden/>
    <w:uiPriority w:val="99"/>
    <w:semiHidden/>
    <w:rsid w:val="000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AF7B38"/>
    <w:rPr>
      <w:color w:val="605E5C"/>
      <w:shd w:val="clear" w:color="auto" w:fill="E1DFDD"/>
    </w:rPr>
  </w:style>
  <w:style w:type="character" w:customStyle="1" w:styleId="unsupportedobjecttext">
    <w:name w:val="unsupportedobjecttext"/>
    <w:basedOn w:val="Privzetapisavaodstavka"/>
    <w:rsid w:val="004F632C"/>
  </w:style>
  <w:style w:type="character" w:styleId="SledenaHiperpovezava">
    <w:name w:val="FollowedHyperlink"/>
    <w:basedOn w:val="Privzetapisavaodstavka"/>
    <w:uiPriority w:val="99"/>
    <w:semiHidden/>
    <w:unhideWhenUsed/>
    <w:rsid w:val="00E717FA"/>
    <w:rPr>
      <w:color w:val="954F72" w:themeColor="followedHyperlink"/>
      <w:u w:val="single"/>
    </w:rPr>
  </w:style>
  <w:style w:type="character" w:customStyle="1" w:styleId="hgkelc">
    <w:name w:val="hgkelc"/>
    <w:basedOn w:val="Privzetapisavaodstavka"/>
    <w:rsid w:val="00636BA1"/>
  </w:style>
  <w:style w:type="character" w:styleId="Nerazreenaomemba">
    <w:name w:val="Unresolved Mention"/>
    <w:basedOn w:val="Privzetapisavaodstavka"/>
    <w:uiPriority w:val="99"/>
    <w:semiHidden/>
    <w:unhideWhenUsed/>
    <w:rsid w:val="008D3F9F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577C36"/>
    <w:rPr>
      <w:rFonts w:ascii="Verdana Pro" w:eastAsia="DotumChe" w:hAnsi="Verdana Pro" w:cs="Calibri"/>
      <w:b/>
      <w:bCs/>
      <w:color w:val="357B73"/>
      <w:sz w:val="32"/>
      <w:szCs w:val="32"/>
      <w:lang w:val="en-GB"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577C36"/>
    <w:rPr>
      <w:rFonts w:ascii="Verdana Pro" w:eastAsia="DotumChe" w:hAnsi="Verdana Pro" w:cs="Calibri"/>
      <w:b/>
      <w:bCs/>
      <w:color w:val="357B73"/>
      <w:sz w:val="36"/>
      <w:szCs w:val="36"/>
      <w:lang w:val="en-GB" w:eastAsia="en-GB"/>
    </w:rPr>
  </w:style>
  <w:style w:type="character" w:styleId="Krepko">
    <w:name w:val="Strong"/>
    <w:basedOn w:val="normaltextrun"/>
    <w:uiPriority w:val="22"/>
    <w:qFormat/>
    <w:rsid w:val="00E26A9D"/>
    <w:rPr>
      <w:rFonts w:ascii="Verdana Pro" w:eastAsia="DotumChe" w:hAnsi="Verdana Pro" w:cs="Calibri"/>
      <w:b/>
      <w:bCs/>
      <w:color w:val="525252" w:themeColor="accent3" w:themeShade="80"/>
      <w:sz w:val="32"/>
      <w:szCs w:val="32"/>
    </w:rPr>
  </w:style>
  <w:style w:type="character" w:styleId="Naslovknjige">
    <w:name w:val="Book Title"/>
    <w:basedOn w:val="normaltextrun"/>
    <w:uiPriority w:val="33"/>
    <w:qFormat/>
    <w:rsid w:val="000930B4"/>
    <w:rPr>
      <w:rFonts w:ascii="Verdana" w:hAnsi="Verdana"/>
      <w:b/>
      <w:bCs/>
      <w:color w:val="357B73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85839"/>
    <w:rPr>
      <w:rFonts w:ascii="Verdana Pro" w:eastAsia="DotumChe" w:hAnsi="Verdana Pro" w:cs="Calibri"/>
      <w:b/>
      <w:bCs/>
      <w:caps/>
      <w:color w:val="357B73"/>
      <w:lang w:val="en-GB" w:eastAsia="en-GB"/>
    </w:rPr>
  </w:style>
  <w:style w:type="character" w:customStyle="1" w:styleId="Naslov4Znak">
    <w:name w:val="Naslov 4 Znak"/>
    <w:basedOn w:val="Privzetapisavaodstavka"/>
    <w:link w:val="Naslov4"/>
    <w:uiPriority w:val="9"/>
    <w:rsid w:val="00786008"/>
    <w:rPr>
      <w:rFonts w:ascii="Verdana Pro" w:eastAsia="DotumChe" w:hAnsi="Verdana Pro" w:cs="Calibri"/>
      <w:color w:val="357B73"/>
      <w:lang w:val="en-GB" w:eastAsia="en-GB"/>
    </w:rPr>
  </w:style>
  <w:style w:type="paragraph" w:styleId="Brezrazmikov">
    <w:name w:val="No Spacing"/>
    <w:link w:val="BrezrazmikovZnak"/>
    <w:uiPriority w:val="1"/>
    <w:qFormat/>
    <w:rsid w:val="004E21C4"/>
    <w:pPr>
      <w:spacing w:after="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character" w:customStyle="1" w:styleId="scxw49882978">
    <w:name w:val="scxw49882978"/>
    <w:basedOn w:val="Privzetapisavaodstavka"/>
    <w:rsid w:val="0055688C"/>
  </w:style>
  <w:style w:type="character" w:customStyle="1" w:styleId="spellingerror">
    <w:name w:val="spellingerror"/>
    <w:basedOn w:val="Privzetapisavaodstavka"/>
    <w:rsid w:val="0055688C"/>
  </w:style>
  <w:style w:type="paragraph" w:styleId="Napis">
    <w:name w:val="caption"/>
    <w:basedOn w:val="Navaden"/>
    <w:next w:val="Navaden"/>
    <w:uiPriority w:val="35"/>
    <w:unhideWhenUsed/>
    <w:qFormat/>
    <w:rsid w:val="00105003"/>
    <w:pPr>
      <w:spacing w:before="0" w:after="480"/>
    </w:pPr>
    <w:rPr>
      <w:rFonts w:ascii="Verdana Pro Cond SemiBold" w:hAnsi="Verdana Pro Cond SemiBold"/>
      <w:color w:val="357B73"/>
    </w:rPr>
  </w:style>
  <w:style w:type="paragraph" w:styleId="NaslovTOC">
    <w:name w:val="TOC Heading"/>
    <w:basedOn w:val="Naslov1"/>
    <w:next w:val="Navaden"/>
    <w:uiPriority w:val="39"/>
    <w:unhideWhenUsed/>
    <w:qFormat/>
    <w:rsid w:val="00494DF3"/>
    <w:pPr>
      <w:keepNext/>
      <w:keepLines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526E7B"/>
    <w:pPr>
      <w:tabs>
        <w:tab w:val="right" w:leader="dot" w:pos="9062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94DF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3354B"/>
    <w:pPr>
      <w:tabs>
        <w:tab w:val="right" w:leader="dot" w:pos="9062"/>
      </w:tabs>
      <w:spacing w:after="100"/>
      <w:ind w:left="708"/>
    </w:pPr>
  </w:style>
  <w:style w:type="paragraph" w:styleId="Kazalovsebine4">
    <w:name w:val="toc 4"/>
    <w:basedOn w:val="Navaden"/>
    <w:next w:val="Navaden"/>
    <w:autoRedefine/>
    <w:uiPriority w:val="39"/>
    <w:unhideWhenUsed/>
    <w:rsid w:val="00555472"/>
    <w:pPr>
      <w:spacing w:after="100"/>
      <w:ind w:left="66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C0578"/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Naslov">
    <w:name w:val="Title"/>
    <w:basedOn w:val="Navaden"/>
    <w:next w:val="Navaden"/>
    <w:link w:val="NaslovZnak"/>
    <w:uiPriority w:val="10"/>
    <w:qFormat/>
    <w:rsid w:val="009E2FEB"/>
    <w:pPr>
      <w:jc w:val="right"/>
    </w:pPr>
    <w:rPr>
      <w:caps/>
      <w:color w:val="357B73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0"/>
    <w:rsid w:val="009E2FEB"/>
    <w:rPr>
      <w:rFonts w:ascii="Verdana Pro Cond Light" w:eastAsia="DotumChe" w:hAnsi="Verdana Pro Cond Light" w:cs="Calibri"/>
      <w:caps/>
      <w:color w:val="357B73"/>
      <w:sz w:val="24"/>
      <w:szCs w:val="24"/>
      <w:lang w:val="en-GB" w:eastAsia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2FEB"/>
    <w:pPr>
      <w:jc w:val="right"/>
    </w:pPr>
    <w:rPr>
      <w:rFonts w:ascii="Verdana Pro SemiBold" w:hAnsi="Verdana Pro SemiBold"/>
      <w:b/>
      <w:bCs/>
      <w:color w:val="357B73"/>
      <w:sz w:val="36"/>
      <w:szCs w:val="36"/>
    </w:rPr>
  </w:style>
  <w:style w:type="character" w:customStyle="1" w:styleId="PodnaslovZnak">
    <w:name w:val="Podnaslov Znak"/>
    <w:basedOn w:val="Privzetapisavaodstavka"/>
    <w:link w:val="Podnaslov"/>
    <w:uiPriority w:val="11"/>
    <w:rsid w:val="009E2FEB"/>
    <w:rPr>
      <w:rFonts w:ascii="Verdana Pro SemiBold" w:eastAsia="DotumChe" w:hAnsi="Verdana Pro SemiBold" w:cs="Calibri"/>
      <w:b/>
      <w:bCs/>
      <w:color w:val="357B73"/>
      <w:sz w:val="36"/>
      <w:szCs w:val="36"/>
      <w:lang w:val="en-GB" w:eastAsia="en-GB"/>
    </w:rPr>
  </w:style>
  <w:style w:type="character" w:customStyle="1" w:styleId="scxw31626534">
    <w:name w:val="scxw31626534"/>
    <w:basedOn w:val="Privzetapisavaodstavka"/>
    <w:rsid w:val="00576B4C"/>
  </w:style>
  <w:style w:type="paragraph" w:customStyle="1" w:styleId="Tablecaption">
    <w:name w:val="Table caption"/>
    <w:basedOn w:val="Navaden"/>
    <w:link w:val="TablecaptionTegn"/>
    <w:uiPriority w:val="1"/>
    <w:qFormat/>
    <w:rsid w:val="00DD38C8"/>
    <w:pPr>
      <w:spacing w:before="100" w:beforeAutospacing="1"/>
    </w:pPr>
    <w:rPr>
      <w:rFonts w:eastAsia="Verdana Pro Cond Light" w:cs="Times New Roman"/>
      <w:b/>
      <w:bCs/>
      <w:color w:val="357B73"/>
      <w:lang w:eastAsia="nb-NO"/>
    </w:rPr>
  </w:style>
  <w:style w:type="character" w:customStyle="1" w:styleId="TablecaptionTegn">
    <w:name w:val="Table caption Tegn"/>
    <w:basedOn w:val="Privzetapisavaodstavka"/>
    <w:link w:val="Tablecaption"/>
    <w:uiPriority w:val="1"/>
    <w:rsid w:val="00DD38C8"/>
    <w:rPr>
      <w:rFonts w:ascii="Verdana Pro Cond Light" w:eastAsia="Verdana Pro Cond Light" w:hAnsi="Verdana Pro Cond Light" w:cs="Times New Roman"/>
      <w:b/>
      <w:bCs/>
      <w:color w:val="357B73"/>
      <w:lang w:val="en-GB" w:eastAsia="nb-NO"/>
    </w:rPr>
  </w:style>
  <w:style w:type="character" w:customStyle="1" w:styleId="Naslov5Znak">
    <w:name w:val="Naslov 5 Znak"/>
    <w:basedOn w:val="Privzetapisavaodstavka"/>
    <w:link w:val="Naslov5"/>
    <w:uiPriority w:val="9"/>
    <w:rsid w:val="005A5507"/>
    <w:rPr>
      <w:rFonts w:asciiTheme="majorHAnsi" w:eastAsiaTheme="majorEastAsia" w:hAnsiTheme="majorHAnsi" w:cstheme="majorBidi"/>
      <w:color w:val="2F5496" w:themeColor="accent1" w:themeShade="BF"/>
      <w:lang w:val="en-GB" w:eastAsia="en-GB"/>
    </w:rPr>
  </w:style>
  <w:style w:type="table" w:customStyle="1" w:styleId="TableGrid3">
    <w:name w:val="Table Grid3"/>
    <w:basedOn w:val="Navadnatabela"/>
    <w:next w:val="Tabelamrea"/>
    <w:uiPriority w:val="59"/>
    <w:rsid w:val="007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table" w:customStyle="1" w:styleId="TableGrid4">
    <w:name w:val="Table Grid4"/>
    <w:basedOn w:val="Navadnatabela"/>
    <w:next w:val="Tabelamrea"/>
    <w:uiPriority w:val="59"/>
    <w:rsid w:val="007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character" w:customStyle="1" w:styleId="scxw143303245">
    <w:name w:val="scxw143303245"/>
    <w:basedOn w:val="Privzetapisavaodstavka"/>
    <w:rsid w:val="003B17C4"/>
  </w:style>
  <w:style w:type="character" w:customStyle="1" w:styleId="scxw107404713">
    <w:name w:val="scxw107404713"/>
    <w:basedOn w:val="Privzetapisavaodstavka"/>
    <w:rsid w:val="0092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Student worksheet 
B – Notes for teachers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5" ma:contentTypeDescription="Create a new document." ma:contentTypeScope="" ma:versionID="c5483a659eb669fa2903e070b4d8f776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bfc9f4dadd00fa0d00e05ae3ba5cf6f6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F6AF7-D8BF-48CE-88C5-3C9A1608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C645D-8FEE-40DC-BFED-92110018ED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1948</Words>
  <Characters>11107</Characters>
  <DocSecurity>0</DocSecurity>
  <Lines>92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Experiments Reset by Green Chemistry Ideas</vt:lpstr>
      <vt:lpstr>Experiments Reset by Green Chemistry Ideas</vt:lpstr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2023-02-27T12:50:00Z</dcterms:created>
  <dcterms:modified xsi:type="dcterms:W3CDTF">2023-06-01T12:31:00Z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