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339F4" w14:textId="4691641E" w:rsidR="00105003" w:rsidRPr="00572FC4" w:rsidRDefault="009D4480" w:rsidP="4C275D29">
      <w:pPr>
        <w:pStyle w:val="Rubrik1"/>
        <w:pBdr>
          <w:bottom w:val="single" w:sz="24" w:space="1" w:color="357B73"/>
        </w:pBdr>
        <w:rPr>
          <w:b w:val="0"/>
          <w:bCs w:val="0"/>
          <w:caps/>
          <w:lang w:val="sv-SE"/>
        </w:rPr>
      </w:pPr>
      <w:bookmarkStart w:id="1" w:name="_Toc1951304873"/>
      <w:r w:rsidRPr="00572FC4">
        <w:rPr>
          <w:b w:val="0"/>
          <w:bCs w:val="0"/>
          <w:lang w:val="sv-SE"/>
        </w:rPr>
        <w:t>LÄRARMATERIAL</w:t>
      </w:r>
      <w:r w:rsidR="1D623710" w:rsidRPr="00572FC4">
        <w:rPr>
          <w:b w:val="0"/>
          <w:bCs w:val="0"/>
          <w:lang w:val="sv-SE"/>
        </w:rPr>
        <w:t xml:space="preserve"> – </w:t>
      </w:r>
      <w:r w:rsidRPr="00572FC4">
        <w:rPr>
          <w:b w:val="0"/>
          <w:bCs w:val="0"/>
          <w:lang w:val="sv-SE"/>
        </w:rPr>
        <w:t>DEL</w:t>
      </w:r>
      <w:r w:rsidR="1D623710" w:rsidRPr="00572FC4">
        <w:rPr>
          <w:b w:val="0"/>
          <w:bCs w:val="0"/>
          <w:lang w:val="sv-SE"/>
        </w:rPr>
        <w:t xml:space="preserve"> 1</w:t>
      </w:r>
      <w:bookmarkEnd w:id="1"/>
    </w:p>
    <w:p w14:paraId="6CD05646" w14:textId="0C62F0BD" w:rsidR="008A6940" w:rsidRPr="00572FC4" w:rsidRDefault="009D4480" w:rsidP="008A6940">
      <w:pPr>
        <w:pStyle w:val="Rubrik2"/>
        <w:rPr>
          <w:b w:val="0"/>
          <w:bCs w:val="0"/>
          <w:lang w:val="sv-SE"/>
        </w:rPr>
      </w:pPr>
      <w:bookmarkStart w:id="2" w:name="_Toc2024413313"/>
      <w:bookmarkStart w:id="3" w:name="_Hlk102919538"/>
      <w:r w:rsidRPr="00572FC4">
        <w:rPr>
          <w:lang w:val="sv-SE"/>
        </w:rPr>
        <w:t>Vät</w:t>
      </w:r>
      <w:r w:rsidR="2FC4E90E" w:rsidRPr="00572FC4">
        <w:rPr>
          <w:lang w:val="sv-SE"/>
        </w:rPr>
        <w:t>gas</w:t>
      </w:r>
      <w:bookmarkEnd w:id="2"/>
      <w:r w:rsidRPr="00572FC4">
        <w:rPr>
          <w:lang w:val="sv-SE"/>
        </w:rPr>
        <w:t>bildning</w:t>
      </w:r>
    </w:p>
    <w:p w14:paraId="03E34F38" w14:textId="01343065" w:rsidR="002A28EC" w:rsidRDefault="002A28EC" w:rsidP="002A28EC">
      <w:pPr>
        <w:pStyle w:val="Rubrik3"/>
        <w:rPr>
          <w:lang w:val="sv-SE"/>
        </w:rPr>
      </w:pPr>
      <w:r>
        <w:rPr>
          <w:lang w:val="sv-SE"/>
        </w:rPr>
        <w:t>CENTRALA BEGREPP</w:t>
      </w:r>
    </w:p>
    <w:p w14:paraId="6AFA5D17" w14:textId="4C28EA40" w:rsidR="002A28EC" w:rsidRDefault="002A28EC" w:rsidP="002A28EC">
      <w:pPr>
        <w:rPr>
          <w:lang w:val="sv-SE"/>
        </w:rPr>
      </w:pPr>
      <w:r>
        <w:rPr>
          <w:rStyle w:val="eop"/>
          <w:lang w:val="sv-SE"/>
        </w:rPr>
        <w:t>Vätgasbildning vid reaktion mellan metall och syra, optimering av metod, principer för grön kemi.</w:t>
      </w:r>
    </w:p>
    <w:p w14:paraId="0A2E0793" w14:textId="2EE38F39" w:rsidR="00E7502A" w:rsidRPr="00572FC4" w:rsidRDefault="00D87403" w:rsidP="002E3B6A">
      <w:pPr>
        <w:pStyle w:val="Rubrik3"/>
        <w:rPr>
          <w:lang w:val="sv-SE"/>
        </w:rPr>
      </w:pPr>
      <w:r>
        <w:rPr>
          <w:lang w:val="sv-SE"/>
        </w:rPr>
        <w:t>MÅLGRUPP</w:t>
      </w:r>
    </w:p>
    <w:p w14:paraId="22E5455B" w14:textId="316E8E9C" w:rsidR="00E7502A" w:rsidRPr="00572FC4" w:rsidRDefault="009D4480" w:rsidP="002E3B6A">
      <w:pPr>
        <w:rPr>
          <w:lang w:val="sv-SE"/>
        </w:rPr>
      </w:pPr>
      <w:r w:rsidRPr="00572FC4">
        <w:rPr>
          <w:lang w:val="sv-SE"/>
        </w:rPr>
        <w:t>Försöket lämpar sig för elever på gymnasiet</w:t>
      </w:r>
    </w:p>
    <w:p w14:paraId="0461A24E" w14:textId="55AF8D58" w:rsidR="00E7502A" w:rsidRPr="00572FC4" w:rsidRDefault="009D4480" w:rsidP="002E3B6A">
      <w:pPr>
        <w:pStyle w:val="Rubrik3"/>
        <w:rPr>
          <w:lang w:val="sv-SE"/>
        </w:rPr>
      </w:pPr>
      <w:bookmarkStart w:id="4" w:name="_Hlk102919758"/>
      <w:bookmarkEnd w:id="3"/>
      <w:r w:rsidRPr="00572FC4">
        <w:rPr>
          <w:lang w:val="sv-SE"/>
        </w:rPr>
        <w:t>Tidsåtgång</w:t>
      </w:r>
    </w:p>
    <w:p w14:paraId="5B4D339B" w14:textId="71917133" w:rsidR="00C017D0" w:rsidRPr="00572FC4" w:rsidRDefault="00E7502A" w:rsidP="00C017D0">
      <w:pPr>
        <w:rPr>
          <w:lang w:val="sv-SE"/>
        </w:rPr>
      </w:pPr>
      <w:bookmarkStart w:id="5" w:name="_Hlk111729287"/>
      <w:r w:rsidRPr="00572FC4">
        <w:rPr>
          <w:lang w:val="sv-SE"/>
        </w:rPr>
        <w:t>90 min</w:t>
      </w:r>
      <w:bookmarkEnd w:id="5"/>
      <w:r w:rsidR="009D4480" w:rsidRPr="00572FC4">
        <w:rPr>
          <w:lang w:val="sv-SE"/>
        </w:rPr>
        <w:t>uter.</w:t>
      </w:r>
    </w:p>
    <w:p w14:paraId="115AC516" w14:textId="432ECEDE" w:rsidR="00C017D0" w:rsidRPr="00572FC4" w:rsidRDefault="00984ACE" w:rsidP="00C017D0">
      <w:pPr>
        <w:pStyle w:val="Rubrik3"/>
        <w:rPr>
          <w:lang w:val="sv-SE"/>
        </w:rPr>
      </w:pPr>
      <w:r>
        <w:rPr>
          <w:lang w:val="sv-SE"/>
        </w:rPr>
        <w:t>INlEDNING</w:t>
      </w:r>
    </w:p>
    <w:p w14:paraId="04600D35" w14:textId="3F8C347B" w:rsidR="009D4480" w:rsidRPr="00572FC4" w:rsidRDefault="009D4480" w:rsidP="00C017D0">
      <w:pPr>
        <w:rPr>
          <w:lang w:val="sv-SE"/>
        </w:rPr>
      </w:pPr>
      <w:r w:rsidRPr="00572FC4">
        <w:rPr>
          <w:lang w:val="sv-SE"/>
        </w:rPr>
        <w:t>Vätgas kan framställas på flera sätt. I skolkemi är det vanligt att producera vätgas genom att reagera en basmetall med en syra. Ett vanligt sätt är att låta zinkmetall reagera med saltsyra:</w:t>
      </w:r>
    </w:p>
    <w:p w14:paraId="5019C6D3" w14:textId="5973647D" w:rsidR="176813F1" w:rsidRPr="00D87403" w:rsidRDefault="1EFBCD8A">
      <w:r w:rsidRPr="00D87403">
        <w:t>Zn(s) + 2HCl(</w:t>
      </w:r>
      <w:proofErr w:type="spellStart"/>
      <w:r w:rsidRPr="00D87403">
        <w:t>aq</w:t>
      </w:r>
      <w:proofErr w:type="spellEnd"/>
      <w:r w:rsidRPr="00D87403">
        <w:t xml:space="preserve">) </w:t>
      </w:r>
      <w:r w:rsidR="50696342" w:rsidRPr="00D87403">
        <w:t>→</w:t>
      </w:r>
      <w:r w:rsidRPr="00D87403">
        <w:t xml:space="preserve"> H</w:t>
      </w:r>
      <w:r w:rsidRPr="00D87403">
        <w:rPr>
          <w:vertAlign w:val="subscript"/>
        </w:rPr>
        <w:t>2</w:t>
      </w:r>
      <w:r w:rsidRPr="00D87403">
        <w:t>(g) + ZnCl</w:t>
      </w:r>
      <w:r w:rsidRPr="00D87403">
        <w:rPr>
          <w:vertAlign w:val="subscript"/>
        </w:rPr>
        <w:t>2</w:t>
      </w:r>
      <w:r w:rsidRPr="00D87403">
        <w:t>(</w:t>
      </w:r>
      <w:proofErr w:type="spellStart"/>
      <w:r w:rsidRPr="00D87403">
        <w:t>aq</w:t>
      </w:r>
      <w:proofErr w:type="spellEnd"/>
      <w:r w:rsidRPr="00D87403">
        <w:t>)</w:t>
      </w:r>
    </w:p>
    <w:p w14:paraId="4F9709B6" w14:textId="29957411" w:rsidR="005A5507" w:rsidRPr="00572FC4" w:rsidRDefault="009D4480" w:rsidP="005A5507">
      <w:pPr>
        <w:rPr>
          <w:lang w:val="sv-SE"/>
        </w:rPr>
      </w:pPr>
      <w:r w:rsidRPr="00572FC4">
        <w:rPr>
          <w:lang w:val="sv-SE"/>
        </w:rPr>
        <w:t>Ett annat sätt är att låta magnesiummetall reagera med etansyra (ättiksyra)</w:t>
      </w:r>
      <w:r w:rsidR="005A5507" w:rsidRPr="00572FC4">
        <w:rPr>
          <w:lang w:val="sv-SE"/>
        </w:rPr>
        <w:t>:</w:t>
      </w:r>
      <w:r w:rsidR="001F5283" w:rsidRPr="00572FC4">
        <w:rPr>
          <w:lang w:val="sv-SE"/>
        </w:rPr>
        <w:t xml:space="preserve"> </w:t>
      </w:r>
    </w:p>
    <w:p w14:paraId="705C6507" w14:textId="1CA5F0D5" w:rsidR="005A5507" w:rsidRPr="00D87403" w:rsidRDefault="50A9FA6A" w:rsidP="005A5507">
      <w:r w:rsidRPr="00D87403">
        <w:t>Mg(s) + 2CH</w:t>
      </w:r>
      <w:r w:rsidRPr="00D87403">
        <w:rPr>
          <w:vertAlign w:val="subscript"/>
        </w:rPr>
        <w:t>3</w:t>
      </w:r>
      <w:proofErr w:type="gramStart"/>
      <w:r w:rsidRPr="00D87403">
        <w:t>COOH(</w:t>
      </w:r>
      <w:proofErr w:type="spellStart"/>
      <w:proofErr w:type="gramEnd"/>
      <w:r w:rsidRPr="00D87403">
        <w:t>aq</w:t>
      </w:r>
      <w:proofErr w:type="spellEnd"/>
      <w:r w:rsidRPr="00D87403">
        <w:t xml:space="preserve">) </w:t>
      </w:r>
      <w:r w:rsidR="0DE1291E" w:rsidRPr="00D87403">
        <w:t>→</w:t>
      </w:r>
      <w:r w:rsidRPr="00D87403">
        <w:t xml:space="preserve"> H</w:t>
      </w:r>
      <w:r w:rsidRPr="00D87403">
        <w:rPr>
          <w:vertAlign w:val="subscript"/>
        </w:rPr>
        <w:t>2</w:t>
      </w:r>
      <w:r w:rsidRPr="00D87403">
        <w:t>(g) + Mg(CH</w:t>
      </w:r>
      <w:r w:rsidRPr="00D87403">
        <w:rPr>
          <w:vertAlign w:val="subscript"/>
        </w:rPr>
        <w:t>3</w:t>
      </w:r>
      <w:r w:rsidRPr="00D87403">
        <w:t>COO)</w:t>
      </w:r>
      <w:r w:rsidRPr="00D87403">
        <w:rPr>
          <w:vertAlign w:val="subscript"/>
        </w:rPr>
        <w:t>2</w:t>
      </w:r>
      <w:r w:rsidRPr="00D87403">
        <w:t>(</w:t>
      </w:r>
      <w:proofErr w:type="spellStart"/>
      <w:r w:rsidRPr="00D87403">
        <w:t>aq</w:t>
      </w:r>
      <w:proofErr w:type="spellEnd"/>
      <w:r w:rsidRPr="00D87403">
        <w:t>)</w:t>
      </w:r>
    </w:p>
    <w:p w14:paraId="32D2254A" w14:textId="77777777" w:rsidR="009D4480" w:rsidRPr="00572FC4" w:rsidRDefault="009D4480" w:rsidP="009D4480">
      <w:pPr>
        <w:rPr>
          <w:lang w:val="sv-SE"/>
        </w:rPr>
      </w:pPr>
      <w:r w:rsidRPr="00572FC4">
        <w:rPr>
          <w:lang w:val="sv-SE"/>
        </w:rPr>
        <w:t>Zink är en mindre reaktiv metall än magnesium och det är därför nödvändigt att använda en starkare och/eller en mer koncentrerad syra när reaktionen utförs med zinkmetall jämfört med magnesiummetall.</w:t>
      </w:r>
    </w:p>
    <w:p w14:paraId="16FA5260" w14:textId="77777777" w:rsidR="009761B0" w:rsidRDefault="009D4480" w:rsidP="009761B0">
      <w:pPr>
        <w:rPr>
          <w:lang w:val="sv-SE"/>
        </w:rPr>
      </w:pPr>
      <w:r w:rsidRPr="00572FC4">
        <w:rPr>
          <w:lang w:val="sv-SE"/>
        </w:rPr>
        <w:t>I skolkemi kan vätgas också produceras i ett förhållande av 2:1 med syre genom elektrolys av t.ex. natriumsulfatlösning. Om hänsyn tas till principerna för grön kemi kan denna reaktion anses mindre farligt än att producera vätgas genom att reagera en basmetall med en syra.</w:t>
      </w:r>
    </w:p>
    <w:p w14:paraId="0004B17A" w14:textId="77777777" w:rsidR="009761B0" w:rsidRDefault="009761B0">
      <w:pPr>
        <w:spacing w:before="0" w:after="160" w:line="259" w:lineRule="auto"/>
        <w:textAlignment w:val="auto"/>
        <w:rPr>
          <w:lang w:val="sv-SE"/>
        </w:rPr>
      </w:pPr>
      <w:r>
        <w:rPr>
          <w:lang w:val="sv-SE"/>
        </w:rPr>
        <w:br w:type="page"/>
      </w:r>
    </w:p>
    <w:p w14:paraId="3D321C0D" w14:textId="0093FB82" w:rsidR="003E743A" w:rsidRPr="00572FC4" w:rsidRDefault="009761B0" w:rsidP="009761B0">
      <w:pPr>
        <w:pStyle w:val="Rubrik3"/>
        <w:rPr>
          <w:lang w:val="sv-SE"/>
        </w:rPr>
      </w:pPr>
      <w:r w:rsidRPr="006C0D52">
        <w:rPr>
          <w:lang w:val="sv-SE"/>
        </w:rPr>
        <w:lastRenderedPageBreak/>
        <w:t>Riskbedömning</w:t>
      </w:r>
    </w:p>
    <w:tbl>
      <w:tblPr>
        <w:tblW w:w="5000" w:type="pct"/>
        <w:tblBorders>
          <w:top w:val="single" w:sz="12" w:space="0" w:color="F6D55C"/>
          <w:left w:val="single" w:sz="12" w:space="0" w:color="F6D55C"/>
          <w:bottom w:val="single" w:sz="12" w:space="0" w:color="F6D55C"/>
          <w:right w:val="single" w:sz="12" w:space="0" w:color="F6D55C"/>
          <w:insideH w:val="single" w:sz="12" w:space="0" w:color="F6D55C"/>
          <w:insideV w:val="single" w:sz="12" w:space="0" w:color="F6D55C"/>
        </w:tblBorders>
        <w:tblCellMar>
          <w:top w:w="57" w:type="dxa"/>
          <w:left w:w="57" w:type="dxa"/>
          <w:bottom w:w="57" w:type="dxa"/>
          <w:right w:w="57" w:type="dxa"/>
        </w:tblCellMar>
        <w:tblLook w:val="0000" w:firstRow="0" w:lastRow="0" w:firstColumn="0" w:lastColumn="0" w:noHBand="0" w:noVBand="0"/>
      </w:tblPr>
      <w:tblGrid>
        <w:gridCol w:w="1738"/>
        <w:gridCol w:w="4485"/>
        <w:gridCol w:w="2819"/>
      </w:tblGrid>
      <w:tr w:rsidR="003E743A" w:rsidRPr="002A28EC" w14:paraId="1A8F5127" w14:textId="77777777" w:rsidTr="0585120E">
        <w:trPr>
          <w:trHeight w:val="351"/>
          <w:tblHeader/>
        </w:trPr>
        <w:tc>
          <w:tcPr>
            <w:tcW w:w="961" w:type="pct"/>
            <w:shd w:val="clear" w:color="auto" w:fill="F6D55C"/>
          </w:tcPr>
          <w:p w14:paraId="466AFEA1" w14:textId="77777777" w:rsidR="003E743A" w:rsidRPr="00572FC4" w:rsidRDefault="003E743A" w:rsidP="00687E77">
            <w:pPr>
              <w:rPr>
                <w:rFonts w:ascii="Verdana" w:eastAsia="Verdana" w:hAnsi="Verdana" w:cs="Verdana"/>
                <w:b/>
                <w:bCs/>
                <w:lang w:val="sv-SE"/>
              </w:rPr>
            </w:pPr>
            <w:r w:rsidRPr="00572FC4">
              <w:rPr>
                <w:rFonts w:ascii="Verdana" w:eastAsia="Verdana" w:hAnsi="Verdana" w:cs="Verdana"/>
                <w:b/>
                <w:lang w:val="sv-SE"/>
              </w:rPr>
              <w:t xml:space="preserve">Identifierade faror </w:t>
            </w:r>
          </w:p>
        </w:tc>
        <w:tc>
          <w:tcPr>
            <w:tcW w:w="2480" w:type="pct"/>
            <w:shd w:val="clear" w:color="auto" w:fill="F6D55C"/>
          </w:tcPr>
          <w:p w14:paraId="11B75383" w14:textId="77777777" w:rsidR="003E743A" w:rsidRPr="00572FC4" w:rsidRDefault="003E743A" w:rsidP="00687E77">
            <w:pPr>
              <w:rPr>
                <w:rFonts w:ascii="Verdana" w:eastAsia="Verdana" w:hAnsi="Verdana" w:cs="Verdana"/>
                <w:b/>
                <w:bCs/>
                <w:lang w:val="sv-SE"/>
              </w:rPr>
            </w:pPr>
            <w:r w:rsidRPr="00572FC4">
              <w:rPr>
                <w:rFonts w:ascii="Verdana" w:eastAsia="Verdana" w:hAnsi="Verdana" w:cs="Verdana"/>
                <w:b/>
                <w:lang w:val="sv-SE"/>
              </w:rPr>
              <w:t>Vad kan hända?</w:t>
            </w:r>
          </w:p>
        </w:tc>
        <w:tc>
          <w:tcPr>
            <w:tcW w:w="1559" w:type="pct"/>
            <w:shd w:val="clear" w:color="auto" w:fill="F6D55C"/>
          </w:tcPr>
          <w:p w14:paraId="410B8715" w14:textId="77777777" w:rsidR="003E743A" w:rsidRPr="00572FC4" w:rsidRDefault="003E743A" w:rsidP="00687E77">
            <w:pPr>
              <w:rPr>
                <w:rFonts w:ascii="Verdana" w:eastAsia="Verdana" w:hAnsi="Verdana" w:cs="Verdana"/>
                <w:b/>
                <w:bCs/>
                <w:lang w:val="sv-SE"/>
              </w:rPr>
            </w:pPr>
            <w:r w:rsidRPr="00572FC4">
              <w:rPr>
                <w:rFonts w:ascii="Verdana" w:eastAsia="Verdana" w:hAnsi="Verdana" w:cs="Verdana"/>
                <w:b/>
                <w:lang w:val="sv-SE"/>
              </w:rPr>
              <w:t xml:space="preserve">Förebyggande åtgärder </w:t>
            </w:r>
          </w:p>
        </w:tc>
      </w:tr>
      <w:tr w:rsidR="003E743A" w:rsidRPr="00572FC4" w14:paraId="44B16CB6" w14:textId="77777777" w:rsidTr="0585120E">
        <w:trPr>
          <w:trHeight w:val="390"/>
        </w:trPr>
        <w:tc>
          <w:tcPr>
            <w:tcW w:w="961" w:type="pct"/>
          </w:tcPr>
          <w:p w14:paraId="0728FDBE" w14:textId="77777777" w:rsidR="003E743A" w:rsidRPr="00572FC4" w:rsidRDefault="003E743A" w:rsidP="00687E77">
            <w:pPr>
              <w:rPr>
                <w:rFonts w:ascii="Verdana" w:hAnsi="Verdana" w:cstheme="majorBidi"/>
                <w:color w:val="333333"/>
                <w:sz w:val="18"/>
                <w:szCs w:val="18"/>
                <w:lang w:val="sv-SE"/>
              </w:rPr>
            </w:pPr>
            <w:r w:rsidRPr="00572FC4">
              <w:rPr>
                <w:rFonts w:ascii="Verdana" w:hAnsi="Verdana" w:cstheme="majorBidi"/>
                <w:color w:val="333333"/>
                <w:sz w:val="18"/>
                <w:szCs w:val="18"/>
                <w:lang w:val="sv-SE"/>
              </w:rPr>
              <w:t xml:space="preserve">Ättiksyra 4,1 M </w:t>
            </w:r>
            <w:proofErr w:type="gramStart"/>
            <w:r w:rsidRPr="00572FC4">
              <w:rPr>
                <w:rFonts w:ascii="Verdana" w:hAnsi="Verdana" w:cstheme="majorBidi"/>
                <w:color w:val="333333"/>
                <w:sz w:val="18"/>
                <w:szCs w:val="18"/>
                <w:lang w:val="sv-SE"/>
              </w:rPr>
              <w:t>&lt; c</w:t>
            </w:r>
            <w:proofErr w:type="gramEnd"/>
            <w:r w:rsidRPr="00572FC4">
              <w:rPr>
                <w:rFonts w:ascii="Verdana" w:hAnsi="Verdana" w:cstheme="majorBidi"/>
                <w:color w:val="333333"/>
                <w:sz w:val="18"/>
                <w:szCs w:val="18"/>
                <w:lang w:val="sv-SE"/>
              </w:rPr>
              <w:t xml:space="preserve"> &lt; 6 M</w:t>
            </w:r>
          </w:p>
        </w:tc>
        <w:tc>
          <w:tcPr>
            <w:tcW w:w="2480" w:type="pct"/>
          </w:tcPr>
          <w:p w14:paraId="3B60B7FE" w14:textId="796EEA9C" w:rsidR="003E743A" w:rsidRPr="00572FC4" w:rsidRDefault="003E743A" w:rsidP="0585120E">
            <w:pPr>
              <w:rPr>
                <w:rFonts w:ascii="Verdana" w:hAnsi="Verdana" w:cstheme="majorBidi"/>
                <w:color w:val="333333"/>
                <w:sz w:val="16"/>
                <w:szCs w:val="16"/>
                <w:lang w:val="sv-SE"/>
              </w:rPr>
            </w:pPr>
            <w:r w:rsidRPr="00572FC4">
              <w:rPr>
                <w:noProof/>
                <w:lang w:val="sv-SE"/>
              </w:rPr>
              <w:drawing>
                <wp:anchor distT="0" distB="0" distL="114300" distR="114300" simplePos="0" relativeHeight="251658240" behindDoc="0" locked="0" layoutInCell="1" allowOverlap="1" wp14:anchorId="6592D11E" wp14:editId="3CF92DD0">
                  <wp:simplePos x="0" y="0"/>
                  <wp:positionH relativeFrom="column">
                    <wp:posOffset>3175</wp:posOffset>
                  </wp:positionH>
                  <wp:positionV relativeFrom="paragraph">
                    <wp:posOffset>73025</wp:posOffset>
                  </wp:positionV>
                  <wp:extent cx="546100" cy="546100"/>
                  <wp:effectExtent l="0" t="0" r="6350" b="6350"/>
                  <wp:wrapSquare wrapText="bothSides"/>
                  <wp:docPr id="3" name="Slika 458" descr="A symbol with the shape of a tilted square with white filling and a red outline. Inside the square there is black drawing of test tubes from which there is liquid pouring out on a material and a hand   " title="GHS hazard pictogram Corro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58"/>
                          <pic:cNvPicPr/>
                        </pic:nvPicPr>
                        <pic:blipFill>
                          <a:blip r:embed="rId12">
                            <a:extLst>
                              <a:ext uri="{28A0092B-C50C-407E-A947-70E740481C1C}">
                                <a14:useLocalDpi xmlns:a14="http://schemas.microsoft.com/office/drawing/2010/main" val="0"/>
                              </a:ext>
                            </a:extLst>
                          </a:blip>
                          <a:stretch>
                            <a:fillRect/>
                          </a:stretch>
                        </pic:blipFill>
                        <pic:spPr>
                          <a:xfrm>
                            <a:off x="0" y="0"/>
                            <a:ext cx="546100" cy="546100"/>
                          </a:xfrm>
                          <a:prstGeom prst="rect">
                            <a:avLst/>
                          </a:prstGeom>
                        </pic:spPr>
                      </pic:pic>
                    </a:graphicData>
                  </a:graphic>
                </wp:anchor>
              </w:drawing>
            </w:r>
            <w:r w:rsidR="006856A4">
              <w:rPr>
                <w:rFonts w:ascii="Verdana" w:hAnsi="Verdana"/>
                <w:color w:val="000000"/>
                <w:sz w:val="16"/>
                <w:szCs w:val="16"/>
                <w:shd w:val="clear" w:color="auto" w:fill="FFFFFF"/>
                <w:lang w:val="sv-SE"/>
              </w:rPr>
              <w:t>O</w:t>
            </w:r>
            <w:r w:rsidRPr="00572FC4">
              <w:rPr>
                <w:rFonts w:ascii="Verdana" w:hAnsi="Verdana"/>
                <w:color w:val="000000"/>
                <w:sz w:val="16"/>
                <w:szCs w:val="16"/>
                <w:shd w:val="clear" w:color="auto" w:fill="FFFFFF"/>
                <w:lang w:val="sv-SE"/>
              </w:rPr>
              <w:t xml:space="preserve">rsakar allvarliga frätskador på </w:t>
            </w:r>
            <w:r w:rsidRPr="0585120E">
              <w:rPr>
                <w:rFonts w:ascii="Verdana" w:hAnsi="Verdana" w:cstheme="majorBidi"/>
                <w:color w:val="333333"/>
                <w:sz w:val="16"/>
                <w:szCs w:val="16"/>
                <w:lang w:val="sv-SE"/>
              </w:rPr>
              <w:t>hud och ögon.</w:t>
            </w:r>
          </w:p>
        </w:tc>
        <w:tc>
          <w:tcPr>
            <w:tcW w:w="1559" w:type="pct"/>
          </w:tcPr>
          <w:p w14:paraId="087F4C9D" w14:textId="77777777" w:rsidR="003E743A" w:rsidRPr="00572FC4" w:rsidRDefault="003E743A" w:rsidP="00687E77">
            <w:pPr>
              <w:rPr>
                <w:rFonts w:ascii="Verdana" w:hAnsi="Verdana" w:cstheme="majorBidi"/>
                <w:color w:val="333333"/>
                <w:sz w:val="16"/>
                <w:szCs w:val="16"/>
                <w:lang w:val="sv-SE"/>
              </w:rPr>
            </w:pPr>
            <w:r w:rsidRPr="00572FC4">
              <w:rPr>
                <w:rFonts w:ascii="Verdana" w:eastAsia="Verdana" w:hAnsi="Verdana" w:cs="Verdana"/>
                <w:sz w:val="16"/>
                <w:szCs w:val="16"/>
                <w:lang w:val="sv-SE"/>
              </w:rPr>
              <w:t xml:space="preserve">Använd skyddsglasögon. </w:t>
            </w:r>
          </w:p>
        </w:tc>
      </w:tr>
      <w:tr w:rsidR="003E743A" w:rsidRPr="00572FC4" w14:paraId="4660402F" w14:textId="77777777" w:rsidTr="0585120E">
        <w:trPr>
          <w:trHeight w:val="390"/>
        </w:trPr>
        <w:tc>
          <w:tcPr>
            <w:tcW w:w="961" w:type="pct"/>
          </w:tcPr>
          <w:p w14:paraId="65A46672" w14:textId="77777777" w:rsidR="003E743A" w:rsidRPr="00572FC4" w:rsidRDefault="003E743A" w:rsidP="00687E77">
            <w:pPr>
              <w:rPr>
                <w:rFonts w:ascii="Verdana" w:hAnsi="Verdana" w:cstheme="majorBidi"/>
                <w:color w:val="333333"/>
                <w:sz w:val="18"/>
                <w:szCs w:val="18"/>
                <w:lang w:val="sv-SE"/>
              </w:rPr>
            </w:pPr>
            <w:r w:rsidRPr="00572FC4">
              <w:rPr>
                <w:rFonts w:ascii="Verdana" w:hAnsi="Verdana" w:cstheme="majorBidi"/>
                <w:color w:val="333333"/>
                <w:sz w:val="18"/>
                <w:szCs w:val="18"/>
                <w:lang w:val="sv-SE"/>
              </w:rPr>
              <w:t xml:space="preserve">Ättiksyra 1,6 M </w:t>
            </w:r>
            <w:proofErr w:type="gramStart"/>
            <w:r w:rsidRPr="00572FC4">
              <w:rPr>
                <w:rFonts w:ascii="Verdana" w:hAnsi="Verdana" w:cstheme="majorBidi"/>
                <w:color w:val="333333"/>
                <w:sz w:val="18"/>
                <w:szCs w:val="18"/>
                <w:lang w:val="sv-SE"/>
              </w:rPr>
              <w:t>&lt; c</w:t>
            </w:r>
            <w:proofErr w:type="gramEnd"/>
            <w:r w:rsidRPr="00572FC4">
              <w:rPr>
                <w:rFonts w:ascii="Verdana" w:hAnsi="Verdana" w:cstheme="majorBidi"/>
                <w:color w:val="333333"/>
                <w:sz w:val="18"/>
                <w:szCs w:val="18"/>
                <w:lang w:val="sv-SE"/>
              </w:rPr>
              <w:t xml:space="preserve"> &lt; 4,1 M</w:t>
            </w:r>
          </w:p>
        </w:tc>
        <w:tc>
          <w:tcPr>
            <w:tcW w:w="2480" w:type="pct"/>
          </w:tcPr>
          <w:p w14:paraId="4EE54BD9" w14:textId="1A0DBAF4" w:rsidR="003E743A" w:rsidRPr="003E743A" w:rsidRDefault="003E743A" w:rsidP="00687E77">
            <w:pPr>
              <w:rPr>
                <w:rFonts w:ascii="Verdana" w:eastAsia="Verdana" w:hAnsi="Verdana" w:cs="Verdana"/>
                <w:lang w:val="sv-SE"/>
              </w:rPr>
            </w:pPr>
            <w:r w:rsidRPr="00572FC4">
              <w:rPr>
                <w:noProof/>
                <w:lang w:val="sv-SE"/>
              </w:rPr>
              <w:drawing>
                <wp:anchor distT="0" distB="0" distL="114300" distR="114300" simplePos="0" relativeHeight="251659264" behindDoc="0" locked="0" layoutInCell="1" allowOverlap="1" wp14:anchorId="1C93F639" wp14:editId="747A80CD">
                  <wp:simplePos x="0" y="0"/>
                  <wp:positionH relativeFrom="column">
                    <wp:posOffset>3175</wp:posOffset>
                  </wp:positionH>
                  <wp:positionV relativeFrom="paragraph">
                    <wp:posOffset>74295</wp:posOffset>
                  </wp:positionV>
                  <wp:extent cx="552450" cy="552450"/>
                  <wp:effectExtent l="0" t="0" r="0" b="0"/>
                  <wp:wrapSquare wrapText="bothSides"/>
                  <wp:docPr id="4" name="Slika 459" descr="A symbol with the shape of a tilted square with white filling and a red outline. Inside the square there is black drawing of an exclamation mark." title="GHS hazard pictogram Harm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59"/>
                          <pic:cNvPicPr/>
                        </pic:nvPicPr>
                        <pic:blipFill>
                          <a:blip r:embed="rId13">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anchor>
              </w:drawing>
            </w:r>
            <w:r w:rsidRPr="0585120E">
              <w:rPr>
                <w:rFonts w:ascii="Verdana" w:hAnsi="Verdana" w:cstheme="majorBidi"/>
                <w:color w:val="333333"/>
                <w:sz w:val="16"/>
                <w:szCs w:val="16"/>
                <w:lang w:val="sv-SE"/>
              </w:rPr>
              <w:t>Irriterar huden.</w:t>
            </w:r>
            <w:r w:rsidRPr="009C1DF4">
              <w:rPr>
                <w:lang w:val="sv-SE"/>
              </w:rPr>
              <w:br/>
            </w:r>
            <w:r w:rsidR="0585120E" w:rsidRPr="0585120E">
              <w:rPr>
                <w:rFonts w:ascii="Verdana" w:hAnsi="Verdana" w:cstheme="majorBidi"/>
                <w:color w:val="333333"/>
                <w:sz w:val="16"/>
                <w:szCs w:val="16"/>
                <w:lang w:val="sv-SE"/>
              </w:rPr>
              <w:t>Orsakar allvarlig ögonirritation.</w:t>
            </w:r>
          </w:p>
        </w:tc>
        <w:tc>
          <w:tcPr>
            <w:tcW w:w="1559" w:type="pct"/>
          </w:tcPr>
          <w:p w14:paraId="4D9B9C3F" w14:textId="77777777" w:rsidR="003E743A" w:rsidRPr="00572FC4" w:rsidRDefault="003E743A" w:rsidP="00687E77">
            <w:pPr>
              <w:rPr>
                <w:lang w:val="sv-SE"/>
              </w:rPr>
            </w:pPr>
            <w:r w:rsidRPr="00572FC4">
              <w:rPr>
                <w:rFonts w:ascii="Verdana" w:eastAsia="Verdana" w:hAnsi="Verdana" w:cs="Verdana"/>
                <w:sz w:val="16"/>
                <w:szCs w:val="16"/>
                <w:lang w:val="sv-SE"/>
              </w:rPr>
              <w:t>Använd skyddsglasögon.</w:t>
            </w:r>
          </w:p>
        </w:tc>
      </w:tr>
      <w:tr w:rsidR="003E743A" w:rsidRPr="00572FC4" w14:paraId="28D61A58" w14:textId="77777777" w:rsidTr="0585120E">
        <w:trPr>
          <w:trHeight w:val="390"/>
        </w:trPr>
        <w:tc>
          <w:tcPr>
            <w:tcW w:w="961" w:type="pct"/>
          </w:tcPr>
          <w:p w14:paraId="758B25E2" w14:textId="77777777" w:rsidR="003E743A" w:rsidRPr="00572FC4" w:rsidRDefault="003E743A" w:rsidP="00687E77">
            <w:pPr>
              <w:rPr>
                <w:rFonts w:ascii="Verdana" w:hAnsi="Verdana" w:cstheme="majorBidi"/>
                <w:color w:val="333333"/>
                <w:sz w:val="18"/>
                <w:szCs w:val="18"/>
                <w:lang w:val="sv-SE"/>
              </w:rPr>
            </w:pPr>
            <w:r w:rsidRPr="00572FC4">
              <w:rPr>
                <w:rFonts w:ascii="Verdana" w:hAnsi="Verdana" w:cstheme="majorBidi"/>
                <w:color w:val="333333"/>
                <w:sz w:val="18"/>
                <w:szCs w:val="18"/>
                <w:lang w:val="sv-SE"/>
              </w:rPr>
              <w:t xml:space="preserve">Saltsyra 2,7 M </w:t>
            </w:r>
            <w:proofErr w:type="gramStart"/>
            <w:r w:rsidRPr="00572FC4">
              <w:rPr>
                <w:rFonts w:ascii="Verdana" w:hAnsi="Verdana" w:cstheme="majorBidi"/>
                <w:color w:val="333333"/>
                <w:sz w:val="18"/>
                <w:szCs w:val="18"/>
                <w:lang w:val="sv-SE"/>
              </w:rPr>
              <w:t>&lt; c</w:t>
            </w:r>
            <w:proofErr w:type="gramEnd"/>
            <w:r w:rsidRPr="00572FC4">
              <w:rPr>
                <w:rFonts w:ascii="Verdana" w:hAnsi="Verdana" w:cstheme="majorBidi"/>
                <w:color w:val="333333"/>
                <w:sz w:val="18"/>
                <w:szCs w:val="18"/>
                <w:lang w:val="sv-SE"/>
              </w:rPr>
              <w:t xml:space="preserve"> &lt; 6 M</w:t>
            </w:r>
          </w:p>
        </w:tc>
        <w:tc>
          <w:tcPr>
            <w:tcW w:w="2480" w:type="pct"/>
          </w:tcPr>
          <w:p w14:paraId="597BD14B" w14:textId="58E5FC11" w:rsidR="003E743A" w:rsidRPr="00687E77" w:rsidRDefault="003E743A" w:rsidP="00687E77">
            <w:pPr>
              <w:rPr>
                <w:rFonts w:ascii="Verdana" w:eastAsia="Verdana" w:hAnsi="Verdana" w:cs="Verdana"/>
                <w:lang w:val="sv-SE"/>
              </w:rPr>
            </w:pPr>
            <w:r w:rsidRPr="00572FC4">
              <w:rPr>
                <w:noProof/>
                <w:lang w:val="sv-SE"/>
              </w:rPr>
              <w:drawing>
                <wp:anchor distT="0" distB="0" distL="114300" distR="114300" simplePos="0" relativeHeight="251660288" behindDoc="0" locked="0" layoutInCell="1" allowOverlap="1" wp14:anchorId="530B233E" wp14:editId="4B64F43A">
                  <wp:simplePos x="0" y="0"/>
                  <wp:positionH relativeFrom="column">
                    <wp:posOffset>33655</wp:posOffset>
                  </wp:positionH>
                  <wp:positionV relativeFrom="paragraph">
                    <wp:posOffset>72390</wp:posOffset>
                  </wp:positionV>
                  <wp:extent cx="552450" cy="552450"/>
                  <wp:effectExtent l="0" t="0" r="0" b="0"/>
                  <wp:wrapSquare wrapText="bothSides"/>
                  <wp:docPr id="5" name="Slika 459" descr="A symbol with the shape of a tilted square with white filling and a red outline. Inside the square there is black drawing of an exclamation mark." title="GHS hazard pictogram Harmf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59"/>
                          <pic:cNvPicPr/>
                        </pic:nvPicPr>
                        <pic:blipFill>
                          <a:blip r:embed="rId13">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anchor>
              </w:drawing>
            </w:r>
            <w:r w:rsidRPr="0585120E">
              <w:rPr>
                <w:rFonts w:ascii="Verdana" w:hAnsi="Verdana" w:cstheme="majorBidi"/>
                <w:color w:val="333333"/>
                <w:sz w:val="16"/>
                <w:szCs w:val="16"/>
                <w:lang w:val="sv-SE"/>
              </w:rPr>
              <w:t>Irriterar huden.</w:t>
            </w:r>
            <w:r w:rsidRPr="009C1DF4">
              <w:rPr>
                <w:lang w:val="sv-SE"/>
              </w:rPr>
              <w:br/>
            </w:r>
            <w:r w:rsidR="0585120E" w:rsidRPr="0585120E">
              <w:rPr>
                <w:rFonts w:ascii="Verdana" w:hAnsi="Verdana" w:cstheme="majorBidi"/>
                <w:color w:val="333333"/>
                <w:sz w:val="16"/>
                <w:szCs w:val="16"/>
                <w:lang w:val="sv-SE"/>
              </w:rPr>
              <w:t>Orsakar allvarlig ögonirritation.</w:t>
            </w:r>
            <w:r w:rsidRPr="009C1DF4">
              <w:rPr>
                <w:lang w:val="sv-SE"/>
              </w:rPr>
              <w:br/>
            </w:r>
            <w:r w:rsidR="0585120E" w:rsidRPr="0585120E">
              <w:rPr>
                <w:rFonts w:ascii="Verdana" w:hAnsi="Verdana" w:cstheme="majorBidi"/>
                <w:color w:val="333333"/>
                <w:sz w:val="16"/>
                <w:szCs w:val="16"/>
                <w:lang w:val="sv-SE"/>
              </w:rPr>
              <w:t>Kan orsaka irritation i luftvägarna.</w:t>
            </w:r>
          </w:p>
        </w:tc>
        <w:tc>
          <w:tcPr>
            <w:tcW w:w="1559" w:type="pct"/>
          </w:tcPr>
          <w:p w14:paraId="7E191983" w14:textId="77777777" w:rsidR="003E743A" w:rsidRPr="00572FC4" w:rsidRDefault="003E743A" w:rsidP="00687E77">
            <w:pPr>
              <w:rPr>
                <w:lang w:val="sv-SE"/>
              </w:rPr>
            </w:pPr>
            <w:r w:rsidRPr="00572FC4">
              <w:rPr>
                <w:rFonts w:ascii="Verdana" w:eastAsia="Verdana" w:hAnsi="Verdana" w:cs="Verdana"/>
                <w:sz w:val="16"/>
                <w:szCs w:val="16"/>
                <w:lang w:val="sv-SE"/>
              </w:rPr>
              <w:t>Använd skyddsglasögon.</w:t>
            </w:r>
          </w:p>
        </w:tc>
      </w:tr>
      <w:tr w:rsidR="003E743A" w:rsidRPr="006856A4" w14:paraId="702D1F44" w14:textId="77777777" w:rsidTr="0585120E">
        <w:trPr>
          <w:trHeight w:val="390"/>
        </w:trPr>
        <w:tc>
          <w:tcPr>
            <w:tcW w:w="961" w:type="pct"/>
          </w:tcPr>
          <w:p w14:paraId="38BD646E" w14:textId="77777777" w:rsidR="003E743A" w:rsidRPr="00572FC4" w:rsidRDefault="003E743A" w:rsidP="00687E77">
            <w:pPr>
              <w:rPr>
                <w:rFonts w:ascii="Verdana" w:hAnsi="Verdana" w:cstheme="majorHAnsi"/>
                <w:color w:val="333333"/>
                <w:sz w:val="18"/>
                <w:szCs w:val="18"/>
                <w:lang w:val="sv-SE"/>
              </w:rPr>
            </w:pPr>
            <w:r w:rsidRPr="00572FC4">
              <w:rPr>
                <w:rFonts w:ascii="Verdana" w:hAnsi="Verdana" w:cstheme="majorHAnsi"/>
                <w:color w:val="333333"/>
                <w:sz w:val="18"/>
                <w:szCs w:val="18"/>
                <w:lang w:val="sv-SE"/>
              </w:rPr>
              <w:t>Zink</w:t>
            </w:r>
          </w:p>
        </w:tc>
        <w:tc>
          <w:tcPr>
            <w:tcW w:w="2480" w:type="pct"/>
          </w:tcPr>
          <w:p w14:paraId="4BA28784" w14:textId="161E6E07" w:rsidR="003E743A" w:rsidRPr="00572FC4" w:rsidRDefault="003E743A" w:rsidP="0585120E">
            <w:pPr>
              <w:rPr>
                <w:rFonts w:ascii="Verdana" w:hAnsi="Verdana" w:cstheme="majorBidi"/>
                <w:color w:val="333333"/>
                <w:sz w:val="16"/>
                <w:szCs w:val="16"/>
                <w:lang w:val="sv-SE" w:eastAsia="nb-NO"/>
              </w:rPr>
            </w:pPr>
            <w:r w:rsidRPr="00572FC4">
              <w:rPr>
                <w:noProof/>
                <w:lang w:val="sv-SE"/>
              </w:rPr>
              <w:drawing>
                <wp:anchor distT="0" distB="0" distL="114300" distR="114300" simplePos="0" relativeHeight="251661312" behindDoc="0" locked="0" layoutInCell="1" allowOverlap="1" wp14:anchorId="4421DB52" wp14:editId="0B98E8B2">
                  <wp:simplePos x="0" y="0"/>
                  <wp:positionH relativeFrom="column">
                    <wp:posOffset>635</wp:posOffset>
                  </wp:positionH>
                  <wp:positionV relativeFrom="paragraph">
                    <wp:posOffset>77470</wp:posOffset>
                  </wp:positionV>
                  <wp:extent cx="590550" cy="590550"/>
                  <wp:effectExtent l="0" t="0" r="0" b="0"/>
                  <wp:wrapSquare wrapText="bothSides"/>
                  <wp:docPr id="7" name="Picture 12" descr="A symbol with the shape of a tilted square with white filling and a red outline. Inside the square there is black drawing of a dead fishh and a dead tree." title="GHS hazard pictogram Environmental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90814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anchor>
              </w:drawing>
            </w:r>
            <w:r w:rsidR="0585120E" w:rsidRPr="0585120E">
              <w:rPr>
                <w:rFonts w:ascii="Verdana" w:hAnsi="Verdana" w:cstheme="majorBidi"/>
                <w:color w:val="333333"/>
                <w:sz w:val="16"/>
                <w:szCs w:val="16"/>
                <w:lang w:val="sv-SE"/>
              </w:rPr>
              <w:t>Mycket giftigt för vattenlevande organismer med långtidseffekter.</w:t>
            </w:r>
          </w:p>
        </w:tc>
        <w:tc>
          <w:tcPr>
            <w:tcW w:w="1559" w:type="pct"/>
          </w:tcPr>
          <w:p w14:paraId="35359F62" w14:textId="232C049B" w:rsidR="003E743A" w:rsidRPr="00572FC4" w:rsidRDefault="003E743A" w:rsidP="00687E77">
            <w:pPr>
              <w:rPr>
                <w:rFonts w:ascii="Verdana" w:hAnsi="Verdana" w:cstheme="majorBidi"/>
                <w:color w:val="333333"/>
                <w:sz w:val="16"/>
                <w:szCs w:val="16"/>
                <w:lang w:val="sv-SE"/>
              </w:rPr>
            </w:pPr>
            <w:r w:rsidRPr="00572FC4">
              <w:rPr>
                <w:rFonts w:ascii="Verdana" w:hAnsi="Verdana" w:cstheme="majorBidi"/>
                <w:color w:val="333333"/>
                <w:sz w:val="16"/>
                <w:szCs w:val="16"/>
                <w:lang w:val="sv-SE"/>
              </w:rPr>
              <w:t>Förvaras torrt. Förvaras i sluten behållare.</w:t>
            </w:r>
          </w:p>
          <w:p w14:paraId="65303091" w14:textId="6AB9775D" w:rsidR="003E743A" w:rsidRPr="00572FC4" w:rsidRDefault="003E743A" w:rsidP="00687E77">
            <w:pPr>
              <w:rPr>
                <w:rFonts w:ascii="Verdana" w:hAnsi="Verdana" w:cstheme="majorBidi"/>
                <w:color w:val="333333"/>
                <w:sz w:val="16"/>
                <w:szCs w:val="16"/>
                <w:lang w:val="sv-SE"/>
              </w:rPr>
            </w:pPr>
          </w:p>
        </w:tc>
      </w:tr>
      <w:tr w:rsidR="003E743A" w:rsidRPr="006856A4" w14:paraId="7196E006" w14:textId="77777777" w:rsidTr="0585120E">
        <w:trPr>
          <w:trHeight w:val="390"/>
        </w:trPr>
        <w:tc>
          <w:tcPr>
            <w:tcW w:w="961" w:type="pct"/>
          </w:tcPr>
          <w:p w14:paraId="0E157662" w14:textId="77777777" w:rsidR="003E743A" w:rsidRPr="00572FC4" w:rsidRDefault="003E743A" w:rsidP="00687E77">
            <w:pPr>
              <w:rPr>
                <w:rFonts w:ascii="Verdana" w:hAnsi="Verdana" w:cstheme="majorHAnsi"/>
                <w:color w:val="333333"/>
                <w:sz w:val="18"/>
                <w:szCs w:val="18"/>
                <w:lang w:val="sv-SE"/>
              </w:rPr>
            </w:pPr>
            <w:r w:rsidRPr="00572FC4">
              <w:rPr>
                <w:rFonts w:ascii="Verdana" w:hAnsi="Verdana" w:cstheme="majorHAnsi"/>
                <w:color w:val="333333"/>
                <w:sz w:val="18"/>
                <w:szCs w:val="18"/>
                <w:lang w:val="sv-SE"/>
              </w:rPr>
              <w:t>Magnesiumband</w:t>
            </w:r>
          </w:p>
        </w:tc>
        <w:tc>
          <w:tcPr>
            <w:tcW w:w="2480" w:type="pct"/>
          </w:tcPr>
          <w:p w14:paraId="4D360A5B" w14:textId="08A92A5D" w:rsidR="003E743A" w:rsidRPr="00687E77" w:rsidRDefault="003E743A" w:rsidP="0585120E">
            <w:pPr>
              <w:rPr>
                <w:rFonts w:ascii="Verdana" w:hAnsi="Verdana" w:cstheme="majorBidi"/>
                <w:color w:val="333333"/>
                <w:sz w:val="16"/>
                <w:szCs w:val="16"/>
                <w:lang w:val="sv-SE"/>
              </w:rPr>
            </w:pPr>
            <w:r w:rsidRPr="00572FC4">
              <w:rPr>
                <w:noProof/>
                <w:lang w:val="sv-SE"/>
              </w:rPr>
              <w:drawing>
                <wp:anchor distT="0" distB="0" distL="114300" distR="114300" simplePos="0" relativeHeight="251662336" behindDoc="0" locked="0" layoutInCell="1" allowOverlap="1" wp14:anchorId="10D39B21" wp14:editId="0C07379C">
                  <wp:simplePos x="0" y="0"/>
                  <wp:positionH relativeFrom="column">
                    <wp:posOffset>635</wp:posOffset>
                  </wp:positionH>
                  <wp:positionV relativeFrom="paragraph">
                    <wp:posOffset>78740</wp:posOffset>
                  </wp:positionV>
                  <wp:extent cx="565150" cy="565150"/>
                  <wp:effectExtent l="0" t="0" r="6350" b="6350"/>
                  <wp:wrapSquare wrapText="bothSides"/>
                  <wp:docPr id="15" name="Slika 461" descr="A symbol with the shape of a tilted square with white filling and a red outline. Inside the square there is black drawing of a flame" title="GHS hazard pictogram 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61"/>
                          <pic:cNvPicPr/>
                        </pic:nvPicPr>
                        <pic:blipFill>
                          <a:blip r:embed="rId15">
                            <a:extLst>
                              <a:ext uri="{28A0092B-C50C-407E-A947-70E740481C1C}">
                                <a14:useLocalDpi xmlns:a14="http://schemas.microsoft.com/office/drawing/2010/main" val="0"/>
                              </a:ext>
                            </a:extLst>
                          </a:blip>
                          <a:stretch>
                            <a:fillRect/>
                          </a:stretch>
                        </pic:blipFill>
                        <pic:spPr>
                          <a:xfrm>
                            <a:off x="0" y="0"/>
                            <a:ext cx="565150" cy="565150"/>
                          </a:xfrm>
                          <a:prstGeom prst="rect">
                            <a:avLst/>
                          </a:prstGeom>
                        </pic:spPr>
                      </pic:pic>
                    </a:graphicData>
                  </a:graphic>
                </wp:anchor>
              </w:drawing>
            </w:r>
            <w:r w:rsidRPr="0585120E">
              <w:rPr>
                <w:rFonts w:ascii="Verdana" w:hAnsi="Verdana" w:cstheme="majorBidi"/>
                <w:color w:val="333333"/>
                <w:sz w:val="16"/>
                <w:szCs w:val="16"/>
                <w:lang w:val="sv-SE"/>
              </w:rPr>
              <w:t>Brandfarligt fast ämne.</w:t>
            </w:r>
            <w:r w:rsidRPr="009C1DF4">
              <w:rPr>
                <w:lang w:val="sv-SE"/>
              </w:rPr>
              <w:br/>
            </w:r>
            <w:r w:rsidR="0585120E" w:rsidRPr="0585120E">
              <w:rPr>
                <w:rFonts w:ascii="Verdana" w:hAnsi="Verdana" w:cstheme="majorBidi"/>
                <w:color w:val="333333"/>
                <w:sz w:val="16"/>
                <w:szCs w:val="16"/>
                <w:lang w:val="sv-SE"/>
              </w:rPr>
              <w:t>Självupphettande i stora mängder. Kan börja brinna.</w:t>
            </w:r>
            <w:r w:rsidRPr="009C1DF4">
              <w:rPr>
                <w:lang w:val="sv-SE"/>
              </w:rPr>
              <w:br/>
            </w:r>
            <w:r w:rsidR="0585120E" w:rsidRPr="0585120E">
              <w:rPr>
                <w:rFonts w:ascii="Verdana" w:hAnsi="Verdana" w:cstheme="majorBidi"/>
                <w:color w:val="333333"/>
                <w:sz w:val="16"/>
                <w:szCs w:val="16"/>
                <w:lang w:val="sv-SE"/>
              </w:rPr>
              <w:t>Vid kontakt med vatten utvecklas brandfarliga gaser.</w:t>
            </w:r>
          </w:p>
        </w:tc>
        <w:tc>
          <w:tcPr>
            <w:tcW w:w="1559" w:type="pct"/>
          </w:tcPr>
          <w:p w14:paraId="2D382292" w14:textId="41745D37" w:rsidR="003E743A" w:rsidRPr="00572FC4" w:rsidRDefault="003E743A" w:rsidP="00687E77">
            <w:pPr>
              <w:rPr>
                <w:rFonts w:ascii="Verdana" w:hAnsi="Verdana" w:cstheme="majorBidi"/>
                <w:color w:val="333333"/>
                <w:sz w:val="16"/>
                <w:szCs w:val="16"/>
                <w:lang w:val="sv-SE"/>
              </w:rPr>
            </w:pPr>
            <w:r w:rsidRPr="00572FC4">
              <w:rPr>
                <w:rFonts w:ascii="Verdana" w:hAnsi="Verdana" w:cstheme="majorBidi"/>
                <w:color w:val="333333"/>
                <w:sz w:val="16"/>
                <w:szCs w:val="16"/>
                <w:lang w:val="sv-SE"/>
              </w:rPr>
              <w:t>Får inte utsättas för värme, heta ytor, gnistor, öppna lågor och andra antändningskällor. Rökning förbjuden.</w:t>
            </w:r>
          </w:p>
          <w:p w14:paraId="5D9308E3" w14:textId="3B0095F4" w:rsidR="003E743A" w:rsidRPr="00572FC4" w:rsidRDefault="003E743A" w:rsidP="00687E77">
            <w:pPr>
              <w:rPr>
                <w:rFonts w:ascii="Verdana" w:hAnsi="Verdana" w:cstheme="majorBidi"/>
                <w:color w:val="333333"/>
                <w:sz w:val="16"/>
                <w:szCs w:val="16"/>
                <w:lang w:val="sv-SE"/>
              </w:rPr>
            </w:pPr>
            <w:r w:rsidRPr="00572FC4">
              <w:rPr>
                <w:rFonts w:ascii="Verdana" w:hAnsi="Verdana" w:cstheme="majorBidi"/>
                <w:color w:val="333333"/>
                <w:sz w:val="16"/>
                <w:szCs w:val="16"/>
                <w:lang w:val="sv-SE"/>
              </w:rPr>
              <w:t>Behållaren ska vara väl tillsluten</w:t>
            </w:r>
          </w:p>
        </w:tc>
      </w:tr>
    </w:tbl>
    <w:tbl>
      <w:tblPr>
        <w:tblpPr w:leftFromText="141" w:rightFromText="141" w:vertAnchor="text" w:tblpY="94"/>
        <w:tblW w:w="9042" w:type="dxa"/>
        <w:tblBorders>
          <w:top w:val="single" w:sz="12" w:space="0" w:color="F6D55C"/>
          <w:left w:val="single" w:sz="12" w:space="0" w:color="F6D55C"/>
          <w:bottom w:val="single" w:sz="12" w:space="0" w:color="F6D55C"/>
          <w:right w:val="single" w:sz="12" w:space="0" w:color="F6D55C"/>
          <w:insideH w:val="single" w:sz="12" w:space="0" w:color="F6D55C"/>
          <w:insideV w:val="single" w:sz="12" w:space="0" w:color="F6D55C"/>
        </w:tblBorders>
        <w:tblCellMar>
          <w:top w:w="57" w:type="dxa"/>
          <w:bottom w:w="57" w:type="dxa"/>
        </w:tblCellMar>
        <w:tblLook w:val="0000" w:firstRow="0" w:lastRow="0" w:firstColumn="0" w:lastColumn="0" w:noHBand="0" w:noVBand="0"/>
      </w:tblPr>
      <w:tblGrid>
        <w:gridCol w:w="1037"/>
        <w:gridCol w:w="930"/>
        <w:gridCol w:w="710"/>
        <w:gridCol w:w="1582"/>
        <w:gridCol w:w="1678"/>
        <w:gridCol w:w="995"/>
        <w:gridCol w:w="2110"/>
      </w:tblGrid>
      <w:tr w:rsidR="00687E77" w:rsidRPr="006856A4" w14:paraId="42ADC30A" w14:textId="77777777" w:rsidTr="0585120E">
        <w:trPr>
          <w:trHeight w:val="247"/>
        </w:trPr>
        <w:tc>
          <w:tcPr>
            <w:tcW w:w="1967" w:type="dxa"/>
            <w:gridSpan w:val="2"/>
            <w:shd w:val="clear" w:color="auto" w:fill="F6D55C"/>
          </w:tcPr>
          <w:p w14:paraId="5396BE18" w14:textId="77777777" w:rsidR="00687E77" w:rsidRPr="00572FC4" w:rsidRDefault="00687E77" w:rsidP="00687E77">
            <w:pPr>
              <w:rPr>
                <w:rFonts w:ascii="Verdana" w:eastAsia="Verdana" w:hAnsi="Verdana" w:cs="Verdana"/>
                <w:b/>
                <w:bCs/>
                <w:lang w:val="sv-SE"/>
              </w:rPr>
            </w:pPr>
            <w:r w:rsidRPr="00572FC4">
              <w:rPr>
                <w:rFonts w:ascii="Verdana" w:eastAsia="Verdana" w:hAnsi="Verdana" w:cs="Verdana"/>
                <w:b/>
                <w:bCs/>
                <w:lang w:val="sv-SE"/>
              </w:rPr>
              <w:t>Avfall och andra kommentarer</w:t>
            </w:r>
          </w:p>
        </w:tc>
        <w:tc>
          <w:tcPr>
            <w:tcW w:w="7075" w:type="dxa"/>
            <w:gridSpan w:val="5"/>
          </w:tcPr>
          <w:p w14:paraId="0E07DEDE" w14:textId="0DFB36B8" w:rsidR="00687E77" w:rsidRPr="00572FC4" w:rsidRDefault="006856A4" w:rsidP="00687E77">
            <w:pPr>
              <w:rPr>
                <w:rFonts w:ascii="Verdana" w:eastAsia="Verdana" w:hAnsi="Verdana" w:cs="Verdana"/>
                <w:color w:val="333333"/>
                <w:sz w:val="18"/>
                <w:szCs w:val="18"/>
                <w:lang w:val="sv-SE"/>
              </w:rPr>
            </w:pPr>
            <w:r>
              <w:rPr>
                <w:rFonts w:ascii="Verdana" w:eastAsia="Verdana" w:hAnsi="Verdana" w:cs="Verdana"/>
                <w:color w:val="333333"/>
                <w:sz w:val="18"/>
                <w:szCs w:val="18"/>
                <w:lang w:val="sv-SE"/>
              </w:rPr>
              <w:t>Avfallet ska hanteras</w:t>
            </w:r>
            <w:r w:rsidR="00687E77" w:rsidRPr="00572FC4">
              <w:rPr>
                <w:rFonts w:ascii="Verdana" w:eastAsia="Verdana" w:hAnsi="Verdana" w:cs="Verdana"/>
                <w:color w:val="333333"/>
                <w:sz w:val="18"/>
                <w:szCs w:val="18"/>
                <w:lang w:val="sv-SE"/>
              </w:rPr>
              <w:t xml:space="preserve"> i enlighet med lokala bestämmelser.</w:t>
            </w:r>
          </w:p>
          <w:p w14:paraId="5EFD9E46" w14:textId="77777777" w:rsidR="00687E77" w:rsidRPr="00572FC4" w:rsidRDefault="00687E77" w:rsidP="00687E77">
            <w:pPr>
              <w:rPr>
                <w:rFonts w:ascii="Verdana" w:eastAsia="Verdana" w:hAnsi="Verdana" w:cs="Verdana"/>
                <w:color w:val="333333"/>
                <w:sz w:val="18"/>
                <w:szCs w:val="18"/>
                <w:lang w:val="sv-SE"/>
              </w:rPr>
            </w:pPr>
            <w:r w:rsidRPr="00572FC4">
              <w:rPr>
                <w:rFonts w:ascii="Verdana" w:eastAsia="Verdana" w:hAnsi="Verdana" w:cs="Verdana"/>
                <w:color w:val="333333"/>
                <w:sz w:val="18"/>
                <w:szCs w:val="18"/>
                <w:lang w:val="sv-SE"/>
              </w:rPr>
              <w:t>Eleverna ska bära personlig skyddsutrustning (glasögon och labbrock).</w:t>
            </w:r>
          </w:p>
        </w:tc>
      </w:tr>
      <w:tr w:rsidR="00687E77" w:rsidRPr="00572FC4" w14:paraId="2EA95FE1" w14:textId="77777777" w:rsidTr="0585120E">
        <w:trPr>
          <w:trHeight w:val="257"/>
        </w:trPr>
        <w:tc>
          <w:tcPr>
            <w:tcW w:w="1967" w:type="dxa"/>
            <w:gridSpan w:val="2"/>
            <w:shd w:val="clear" w:color="auto" w:fill="F6D55C"/>
          </w:tcPr>
          <w:p w14:paraId="1F2027C8" w14:textId="77777777" w:rsidR="00687E77" w:rsidRDefault="00687E77" w:rsidP="00687E77">
            <w:pPr>
              <w:rPr>
                <w:rFonts w:ascii="Verdana" w:eastAsia="Verdana" w:hAnsi="Verdana" w:cs="Verdana"/>
                <w:b/>
                <w:bCs/>
                <w:lang w:val="sv-SE"/>
              </w:rPr>
            </w:pPr>
          </w:p>
          <w:p w14:paraId="2FA2F2A2" w14:textId="77777777" w:rsidR="00687E77" w:rsidRPr="00572FC4" w:rsidRDefault="00687E77" w:rsidP="00687E77">
            <w:pPr>
              <w:rPr>
                <w:rFonts w:ascii="Verdana" w:eastAsia="Verdana" w:hAnsi="Verdana" w:cs="Verdana"/>
                <w:b/>
                <w:bCs/>
                <w:lang w:val="sv-SE"/>
              </w:rPr>
            </w:pPr>
            <w:r>
              <w:rPr>
                <w:rFonts w:ascii="Verdana" w:eastAsia="Verdana" w:hAnsi="Verdana" w:cs="Verdana"/>
                <w:b/>
                <w:bCs/>
                <w:lang w:val="sv-SE"/>
              </w:rPr>
              <w:t>Om något händer</w:t>
            </w:r>
          </w:p>
        </w:tc>
        <w:tc>
          <w:tcPr>
            <w:tcW w:w="7075" w:type="dxa"/>
            <w:gridSpan w:val="5"/>
          </w:tcPr>
          <w:p w14:paraId="1942F590" w14:textId="77777777" w:rsidR="00687E77" w:rsidRPr="00572FC4" w:rsidRDefault="00687E77" w:rsidP="00687E77">
            <w:pPr>
              <w:rPr>
                <w:rFonts w:ascii="Verdana" w:eastAsia="Verdana" w:hAnsi="Verdana" w:cs="Verdana"/>
                <w:sz w:val="16"/>
                <w:szCs w:val="16"/>
                <w:lang w:val="sv-SE"/>
              </w:rPr>
            </w:pPr>
            <w:r w:rsidRPr="00572FC4">
              <w:rPr>
                <w:rFonts w:ascii="Verdana" w:eastAsia="Verdana" w:hAnsi="Verdana" w:cs="Verdana"/>
                <w:b/>
                <w:bCs/>
                <w:sz w:val="16"/>
                <w:szCs w:val="16"/>
                <w:lang w:val="sv-SE"/>
              </w:rPr>
              <w:t>Inandning</w:t>
            </w:r>
            <w:r w:rsidRPr="00572FC4">
              <w:rPr>
                <w:rFonts w:ascii="Verdana" w:eastAsia="Verdana" w:hAnsi="Verdana" w:cs="Verdana"/>
                <w:sz w:val="16"/>
                <w:szCs w:val="16"/>
                <w:lang w:val="sv-SE"/>
              </w:rPr>
              <w:t>: Frisk luft.</w:t>
            </w:r>
          </w:p>
          <w:p w14:paraId="38D35E71" w14:textId="77777777" w:rsidR="00687E77" w:rsidRPr="00572FC4" w:rsidRDefault="00687E77" w:rsidP="00687E77">
            <w:pPr>
              <w:rPr>
                <w:rFonts w:ascii="Verdana" w:eastAsia="Verdana" w:hAnsi="Verdana" w:cs="Verdana"/>
                <w:sz w:val="16"/>
                <w:szCs w:val="16"/>
                <w:lang w:val="sv-SE"/>
              </w:rPr>
            </w:pPr>
            <w:r w:rsidRPr="00572FC4">
              <w:rPr>
                <w:rFonts w:ascii="Verdana" w:eastAsia="Verdana" w:hAnsi="Verdana" w:cs="Verdana"/>
                <w:b/>
                <w:bCs/>
                <w:sz w:val="16"/>
                <w:szCs w:val="16"/>
                <w:lang w:val="sv-SE"/>
              </w:rPr>
              <w:t>Hudkontakt</w:t>
            </w:r>
            <w:r w:rsidRPr="00572FC4">
              <w:rPr>
                <w:rFonts w:ascii="Verdana" w:eastAsia="Verdana" w:hAnsi="Verdana" w:cs="Verdana"/>
                <w:sz w:val="16"/>
                <w:szCs w:val="16"/>
                <w:lang w:val="sv-SE"/>
              </w:rPr>
              <w:t xml:space="preserve">: Tag av nedstänkta/förorenade kläder/skor. Skölj genast med mycket vatten - vid behov även innanför kläderna. Tvätta huden noggrant under flera minuter med tvål och vatten. Frätskada skall behandlas av läkare. </w:t>
            </w:r>
          </w:p>
          <w:p w14:paraId="1FDAF9AF" w14:textId="77777777" w:rsidR="00687E77" w:rsidRPr="00572FC4" w:rsidRDefault="00687E77" w:rsidP="00687E77">
            <w:pPr>
              <w:rPr>
                <w:rStyle w:val="normaltextrun"/>
                <w:rFonts w:ascii="Verdana" w:eastAsia="Verdana" w:hAnsi="Verdana" w:cs="Verdana"/>
                <w:color w:val="231F20"/>
                <w:lang w:val="sv-SE"/>
              </w:rPr>
            </w:pPr>
            <w:r w:rsidRPr="00572FC4">
              <w:rPr>
                <w:rFonts w:ascii="Verdana" w:eastAsia="Verdana" w:hAnsi="Verdana" w:cs="Verdana"/>
                <w:b/>
                <w:bCs/>
                <w:sz w:val="16"/>
                <w:szCs w:val="16"/>
                <w:lang w:val="sv-SE"/>
              </w:rPr>
              <w:t>Ögonstänk</w:t>
            </w:r>
            <w:r w:rsidRPr="00572FC4">
              <w:rPr>
                <w:rFonts w:ascii="Verdana" w:eastAsia="Verdana" w:hAnsi="Verdana" w:cs="Verdana"/>
                <w:sz w:val="16"/>
                <w:szCs w:val="16"/>
                <w:lang w:val="sv-SE"/>
              </w:rPr>
              <w:t>: Snarast till sjukhus/ögonläkare. Viktigt! Skölj genast med vatten i minst 15 minuter. Håll ögonlocken brett isär Förtäring: Ge genast ett par glas mjölk eller vatten att dricka om den skadade är vid fullt medvetande. Framkalla ej kräkning. Till läkare/sjukhus.</w:t>
            </w:r>
          </w:p>
        </w:tc>
      </w:tr>
      <w:tr w:rsidR="00687E77" w:rsidRPr="00572FC4" w14:paraId="111CF4E8" w14:textId="77777777" w:rsidTr="0585120E">
        <w:trPr>
          <w:trHeight w:val="247"/>
        </w:trPr>
        <w:tc>
          <w:tcPr>
            <w:tcW w:w="1037" w:type="dxa"/>
            <w:shd w:val="clear" w:color="auto" w:fill="F6D55C"/>
          </w:tcPr>
          <w:p w14:paraId="32D00225" w14:textId="77777777" w:rsidR="00687E77" w:rsidRPr="00572FC4" w:rsidRDefault="00687E77" w:rsidP="00687E77">
            <w:pPr>
              <w:rPr>
                <w:rFonts w:ascii="Verdana" w:eastAsia="Verdana" w:hAnsi="Verdana" w:cs="Verdana"/>
                <w:b/>
                <w:bCs/>
                <w:lang w:val="sv-SE"/>
              </w:rPr>
            </w:pPr>
            <w:r w:rsidRPr="00572FC4">
              <w:rPr>
                <w:rFonts w:ascii="Verdana" w:eastAsia="Verdana" w:hAnsi="Verdana" w:cs="Verdana"/>
                <w:b/>
                <w:bCs/>
                <w:lang w:val="sv-SE"/>
              </w:rPr>
              <w:t>Datum</w:t>
            </w:r>
          </w:p>
        </w:tc>
        <w:tc>
          <w:tcPr>
            <w:tcW w:w="1640" w:type="dxa"/>
            <w:gridSpan w:val="2"/>
          </w:tcPr>
          <w:p w14:paraId="70EF2340" w14:textId="77777777" w:rsidR="00687E77" w:rsidRPr="00687E77" w:rsidRDefault="00687E77" w:rsidP="00687E77">
            <w:pPr>
              <w:rPr>
                <w:rFonts w:ascii="Verdana" w:eastAsia="Verdana" w:hAnsi="Verdana" w:cs="Verdana"/>
                <w:sz w:val="18"/>
                <w:szCs w:val="18"/>
                <w:lang w:val="sv-SE"/>
              </w:rPr>
            </w:pPr>
            <w:r w:rsidRPr="00687E77">
              <w:rPr>
                <w:rFonts w:ascii="Verdana" w:eastAsia="Verdana" w:hAnsi="Verdana" w:cs="Verdana"/>
                <w:sz w:val="18"/>
                <w:szCs w:val="18"/>
                <w:lang w:val="sv-SE"/>
              </w:rPr>
              <w:t>2023-05-23</w:t>
            </w:r>
          </w:p>
        </w:tc>
        <w:tc>
          <w:tcPr>
            <w:tcW w:w="1582" w:type="dxa"/>
            <w:shd w:val="clear" w:color="auto" w:fill="F6D55C"/>
          </w:tcPr>
          <w:p w14:paraId="212837FA" w14:textId="77777777" w:rsidR="00687E77" w:rsidRPr="00572FC4" w:rsidRDefault="00687E77" w:rsidP="00687E77">
            <w:pPr>
              <w:rPr>
                <w:rFonts w:ascii="Verdana" w:eastAsia="Verdana" w:hAnsi="Verdana" w:cs="Verdana"/>
                <w:b/>
                <w:bCs/>
                <w:lang w:val="sv-SE"/>
              </w:rPr>
            </w:pPr>
            <w:r w:rsidRPr="00572FC4">
              <w:rPr>
                <w:rFonts w:ascii="Verdana" w:eastAsia="Verdana" w:hAnsi="Verdana" w:cs="Verdana"/>
                <w:b/>
                <w:bCs/>
                <w:lang w:val="sv-SE"/>
              </w:rPr>
              <w:t>Utförd av</w:t>
            </w:r>
          </w:p>
        </w:tc>
        <w:tc>
          <w:tcPr>
            <w:tcW w:w="1678" w:type="dxa"/>
          </w:tcPr>
          <w:p w14:paraId="1EF830B0" w14:textId="77777777" w:rsidR="00687E77" w:rsidRPr="00687E77" w:rsidRDefault="00687E77" w:rsidP="00687E77">
            <w:pPr>
              <w:rPr>
                <w:rFonts w:ascii="Verdana" w:eastAsia="Verdana" w:hAnsi="Verdana" w:cs="Verdana"/>
                <w:sz w:val="18"/>
                <w:szCs w:val="18"/>
                <w:lang w:val="sv-SE"/>
              </w:rPr>
            </w:pPr>
            <w:r w:rsidRPr="00687E77">
              <w:rPr>
                <w:rFonts w:ascii="Verdana" w:eastAsia="Verdana" w:hAnsi="Verdana" w:cs="Verdana"/>
                <w:sz w:val="18"/>
                <w:szCs w:val="18"/>
                <w:lang w:val="sv-SE"/>
              </w:rPr>
              <w:t>KRC</w:t>
            </w:r>
          </w:p>
        </w:tc>
        <w:tc>
          <w:tcPr>
            <w:tcW w:w="995" w:type="dxa"/>
            <w:shd w:val="clear" w:color="auto" w:fill="F6D55C"/>
          </w:tcPr>
          <w:p w14:paraId="327092A0" w14:textId="77777777" w:rsidR="00687E77" w:rsidRPr="00572FC4" w:rsidRDefault="00687E77" w:rsidP="00687E77">
            <w:pPr>
              <w:rPr>
                <w:rFonts w:ascii="Verdana" w:eastAsia="Verdana" w:hAnsi="Verdana" w:cs="Verdana"/>
                <w:b/>
                <w:bCs/>
                <w:lang w:val="sv-SE"/>
              </w:rPr>
            </w:pPr>
            <w:r w:rsidRPr="00572FC4">
              <w:rPr>
                <w:rFonts w:ascii="Verdana" w:eastAsia="Verdana" w:hAnsi="Verdana" w:cs="Verdana"/>
                <w:b/>
                <w:bCs/>
                <w:lang w:val="sv-SE"/>
              </w:rPr>
              <w:t>Klass</w:t>
            </w:r>
          </w:p>
        </w:tc>
        <w:tc>
          <w:tcPr>
            <w:tcW w:w="2110" w:type="dxa"/>
          </w:tcPr>
          <w:p w14:paraId="23B5D0EE" w14:textId="77777777" w:rsidR="00687E77" w:rsidRPr="00687E77" w:rsidRDefault="00687E77" w:rsidP="00687E77">
            <w:pPr>
              <w:rPr>
                <w:rFonts w:ascii="Verdana" w:eastAsia="Verdana" w:hAnsi="Verdana" w:cs="Verdana"/>
                <w:sz w:val="18"/>
                <w:szCs w:val="18"/>
                <w:lang w:val="sv-SE"/>
              </w:rPr>
            </w:pPr>
            <w:r w:rsidRPr="00687E77">
              <w:rPr>
                <w:rFonts w:ascii="Verdana" w:eastAsia="Verdana" w:hAnsi="Verdana" w:cs="Verdana"/>
                <w:sz w:val="18"/>
                <w:szCs w:val="18"/>
                <w:lang w:val="sv-SE"/>
              </w:rPr>
              <w:t>EXEMPEL</w:t>
            </w:r>
          </w:p>
        </w:tc>
      </w:tr>
    </w:tbl>
    <w:p w14:paraId="77DD4FEB" w14:textId="77777777" w:rsidR="003E743A" w:rsidRDefault="003E743A" w:rsidP="003E743A">
      <w:pPr>
        <w:spacing w:before="0" w:after="160" w:line="259" w:lineRule="auto"/>
        <w:textAlignment w:val="auto"/>
        <w:rPr>
          <w:lang w:val="sv-SE"/>
        </w:rPr>
      </w:pPr>
    </w:p>
    <w:p w14:paraId="427AB0A3" w14:textId="77777777" w:rsidR="00CB4B27" w:rsidRDefault="00CB4B27" w:rsidP="003E743A">
      <w:pPr>
        <w:spacing w:before="0" w:after="160" w:line="259" w:lineRule="auto"/>
        <w:textAlignment w:val="auto"/>
        <w:rPr>
          <w:lang w:val="sv-SE"/>
        </w:rPr>
      </w:pPr>
    </w:p>
    <w:p w14:paraId="695DD9A4" w14:textId="3F7B79AF" w:rsidR="0585120E" w:rsidRDefault="0585120E" w:rsidP="0585120E">
      <w:pPr>
        <w:pStyle w:val="Rubrik3"/>
        <w:rPr>
          <w:lang w:val="sv-SE"/>
        </w:rPr>
      </w:pPr>
    </w:p>
    <w:p w14:paraId="045FC4FE" w14:textId="08D255CC" w:rsidR="0585120E" w:rsidRDefault="0585120E" w:rsidP="0585120E">
      <w:pPr>
        <w:pStyle w:val="Rubrik3"/>
        <w:rPr>
          <w:lang w:val="sv-SE"/>
        </w:rPr>
      </w:pPr>
    </w:p>
    <w:p w14:paraId="3E55FE94" w14:textId="77777777" w:rsidR="006856A4" w:rsidRDefault="006856A4">
      <w:pPr>
        <w:spacing w:before="0" w:after="160" w:line="259" w:lineRule="auto"/>
        <w:textAlignment w:val="auto"/>
        <w:rPr>
          <w:rFonts w:ascii="Verdana Pro" w:hAnsi="Verdana Pro"/>
          <w:b/>
          <w:bCs/>
          <w:caps/>
          <w:color w:val="357B73"/>
          <w:lang w:val="sv-SE"/>
        </w:rPr>
      </w:pPr>
      <w:r>
        <w:rPr>
          <w:lang w:val="sv-SE"/>
        </w:rPr>
        <w:br w:type="page"/>
      </w:r>
    </w:p>
    <w:p w14:paraId="77D73015" w14:textId="20858BEE" w:rsidR="00CB4B27" w:rsidRPr="00572FC4" w:rsidRDefault="00CB4B27" w:rsidP="00CB4B27">
      <w:pPr>
        <w:pStyle w:val="Rubrik3"/>
        <w:rPr>
          <w:lang w:val="sv-SE"/>
        </w:rPr>
      </w:pPr>
      <w:r w:rsidRPr="00572FC4">
        <w:rPr>
          <w:lang w:val="sv-SE"/>
        </w:rPr>
        <w:t>Resulat och Diskussion (ExEmpel)</w:t>
      </w:r>
    </w:p>
    <w:p w14:paraId="155C91CA" w14:textId="77777777" w:rsidR="00CB4B27" w:rsidRPr="00572FC4" w:rsidRDefault="00CB4B27" w:rsidP="00CB4B27">
      <w:pPr>
        <w:rPr>
          <w:lang w:val="sv-SE"/>
        </w:rPr>
      </w:pPr>
      <w:bookmarkStart w:id="6" w:name="_Hlk126756403"/>
      <w:r w:rsidRPr="00572FC4">
        <w:rPr>
          <w:lang w:val="sv-SE"/>
        </w:rPr>
        <w:t>Eleverna skriver protokoll för de två olika sätten att framställa vätgas. Eleverna kommunicerar sina resultat i presentationer/rapporter med hjälp av tabeller, grafer och/eller diagram. Ge elevgrupperna stöd genom att ställa frågor och ge hjälp med att organisera experimentella data.</w:t>
      </w:r>
    </w:p>
    <w:p w14:paraId="1B51A51D" w14:textId="77777777" w:rsidR="00CB4B27" w:rsidRPr="00572FC4" w:rsidRDefault="00CB4B27" w:rsidP="00CB4B27">
      <w:pPr>
        <w:rPr>
          <w:lang w:val="sv-SE"/>
        </w:rPr>
      </w:pPr>
      <w:r w:rsidRPr="00572FC4">
        <w:rPr>
          <w:lang w:val="sv-SE"/>
        </w:rPr>
        <w:t>Eleverna utgår från principerna för grön kemi för att utvärdera de båda försöken. De presenterar också sina resultat för kamrater och tolkar sina resultat. Interaktion mellan elevgrupper är viktigt liksom insamling av information som kommer att användas i slutsatsen.</w:t>
      </w:r>
    </w:p>
    <w:bookmarkEnd w:id="6"/>
    <w:p w14:paraId="2637FBE4" w14:textId="77777777" w:rsidR="00CB4B27" w:rsidRPr="00572FC4" w:rsidRDefault="00CB4B27" w:rsidP="00CB4B27">
      <w:pPr>
        <w:pStyle w:val="Rubrik3"/>
        <w:rPr>
          <w:lang w:val="sv-SE"/>
        </w:rPr>
      </w:pPr>
      <w:r w:rsidRPr="00572FC4">
        <w:rPr>
          <w:lang w:val="sv-SE"/>
        </w:rPr>
        <w:t>Slutsats</w:t>
      </w:r>
    </w:p>
    <w:p w14:paraId="4CC70FB3" w14:textId="77777777" w:rsidR="00CB4B27" w:rsidRPr="00572FC4" w:rsidRDefault="00CB4B27" w:rsidP="00CB4B27">
      <w:pPr>
        <w:rPr>
          <w:rStyle w:val="eop"/>
          <w:lang w:val="sv-SE"/>
        </w:rPr>
      </w:pPr>
      <w:r w:rsidRPr="00572FC4">
        <w:rPr>
          <w:lang w:val="sv-SE"/>
        </w:rPr>
        <w:t>I den här delen sammanfattar och utvärderar eleverna de resultat som presenteras i resultat och diskussionsdelen.</w:t>
      </w:r>
      <w:r w:rsidRPr="00572FC4">
        <w:rPr>
          <w:rStyle w:val="eop"/>
          <w:rFonts w:ascii="Verdana Pro" w:hAnsi="Verdana Pro"/>
          <w:color w:val="357B73"/>
          <w:lang w:val="sv-SE"/>
        </w:rPr>
        <w:br w:type="page"/>
      </w:r>
    </w:p>
    <w:p w14:paraId="0BB236DF" w14:textId="77777777" w:rsidR="00CB4B27" w:rsidRPr="00572FC4" w:rsidRDefault="00CB4B27" w:rsidP="00CB4B27">
      <w:pPr>
        <w:pStyle w:val="Rubrik1"/>
        <w:pBdr>
          <w:bottom w:val="single" w:sz="24" w:space="1" w:color="357B73"/>
        </w:pBdr>
        <w:rPr>
          <w:b w:val="0"/>
          <w:bCs w:val="0"/>
          <w:caps/>
          <w:lang w:val="sv-SE"/>
        </w:rPr>
      </w:pPr>
      <w:r w:rsidRPr="00572FC4">
        <w:rPr>
          <w:b w:val="0"/>
          <w:bCs w:val="0"/>
          <w:caps/>
          <w:lang w:val="sv-SE"/>
        </w:rPr>
        <w:t>Lärarmaterial – del 2</w:t>
      </w:r>
    </w:p>
    <w:p w14:paraId="4EEFD19E" w14:textId="77777777" w:rsidR="00CB4B27" w:rsidRPr="00572FC4" w:rsidRDefault="00CB4B27" w:rsidP="00CB4B27">
      <w:pPr>
        <w:pStyle w:val="Rubrik2"/>
        <w:rPr>
          <w:rStyle w:val="eop"/>
          <w:lang w:val="sv-SE"/>
        </w:rPr>
      </w:pPr>
      <w:bookmarkStart w:id="7" w:name="_Toc127256564"/>
      <w:r w:rsidRPr="00572FC4">
        <w:rPr>
          <w:rStyle w:val="eop"/>
          <w:lang w:val="sv-SE"/>
        </w:rPr>
        <w:t xml:space="preserve">Utvärdering av försöket med utifrån principerna för grön kemi </w:t>
      </w:r>
      <w:r w:rsidRPr="00572FC4">
        <w:rPr>
          <w:lang w:val="sv-SE"/>
        </w:rPr>
        <w:t>(exempel)</w:t>
      </w:r>
      <w:bookmarkEnd w:id="7"/>
    </w:p>
    <w:p w14:paraId="6149749C" w14:textId="1BEBEE39" w:rsidR="00CB4B27" w:rsidRPr="00572FC4" w:rsidRDefault="00CB4B27" w:rsidP="00CB4B27">
      <w:pPr>
        <w:rPr>
          <w:lang w:val="sv-SE"/>
        </w:rPr>
      </w:pPr>
      <w:r w:rsidRPr="00572FC4">
        <w:rPr>
          <w:lang w:val="sv-SE"/>
        </w:rPr>
        <w:t>Utvärdera båda försöken med hjälp av principerna för grön kemi. I den här aktiviteten kommer du</w:t>
      </w:r>
    </w:p>
    <w:p w14:paraId="5A0B792F" w14:textId="77777777" w:rsidR="00CB4B27" w:rsidRPr="00572FC4" w:rsidRDefault="00CB4B27" w:rsidP="00CB4B27">
      <w:pPr>
        <w:pStyle w:val="Liststycke"/>
        <w:numPr>
          <w:ilvl w:val="0"/>
          <w:numId w:val="20"/>
        </w:numPr>
        <w:jc w:val="both"/>
        <w:rPr>
          <w:lang w:val="sv-SE"/>
        </w:rPr>
      </w:pPr>
      <w:r w:rsidRPr="00572FC4">
        <w:rPr>
          <w:lang w:val="sv-SE"/>
        </w:rPr>
        <w:t>bedöma farorna med de ämnen som används i försöket, därigenom kommer du att lära dig hur du inhämtar information från säkerhetsdatablad och utveckla en praktisk förståelse för faro- (H) och försiktighetsangivelser (P)</w:t>
      </w:r>
    </w:p>
    <w:p w14:paraId="0534EB3A" w14:textId="7065CBD5" w:rsidR="00CB4B27" w:rsidRPr="00572FC4" w:rsidRDefault="0585120E" w:rsidP="00CB4B27">
      <w:pPr>
        <w:pStyle w:val="Liststycke"/>
        <w:numPr>
          <w:ilvl w:val="0"/>
          <w:numId w:val="20"/>
        </w:numPr>
        <w:jc w:val="both"/>
        <w:rPr>
          <w:lang w:val="sv-SE"/>
        </w:rPr>
      </w:pPr>
      <w:r w:rsidRPr="0585120E">
        <w:rPr>
          <w:lang w:val="sv-SE"/>
        </w:rPr>
        <w:t>bestämma försökets grönhetsvärde, därigenom kommer du att introduceras till de 12 principerna för grön kemi</w:t>
      </w:r>
    </w:p>
    <w:p w14:paraId="5A30B9CE" w14:textId="77777777" w:rsidR="00CB4B27" w:rsidRPr="00572FC4" w:rsidRDefault="00CB4B27" w:rsidP="00CB4B27">
      <w:pPr>
        <w:pStyle w:val="Liststycke"/>
        <w:numPr>
          <w:ilvl w:val="0"/>
          <w:numId w:val="20"/>
        </w:numPr>
        <w:jc w:val="both"/>
        <w:rPr>
          <w:lang w:val="sv-SE"/>
        </w:rPr>
      </w:pPr>
      <w:r w:rsidRPr="00572FC4">
        <w:rPr>
          <w:lang w:val="sv-SE"/>
        </w:rPr>
        <w:t>konstruera försökets gröna stjärna, därigenom kommer du att presentera erhållna data med hjälp av grafiska medel för att få en bättre överblick över försökets grönhet.</w:t>
      </w:r>
    </w:p>
    <w:p w14:paraId="1A54F459" w14:textId="793B2161" w:rsidR="00CB4B27" w:rsidRPr="00572FC4" w:rsidRDefault="0585120E" w:rsidP="00CB4B27">
      <w:pPr>
        <w:rPr>
          <w:lang w:val="sv-SE"/>
        </w:rPr>
      </w:pPr>
      <w:r w:rsidRPr="0585120E">
        <w:rPr>
          <w:lang w:val="sv-SE"/>
        </w:rPr>
        <w:t>Följ instruktionerna nedan och använd bilaga 1 och 2 för hjälp med aktiviteten.</w:t>
      </w:r>
    </w:p>
    <w:p w14:paraId="482EAC02" w14:textId="77777777" w:rsidR="00CB4B27" w:rsidRPr="00572FC4" w:rsidRDefault="00CB4B27" w:rsidP="00CB4B27">
      <w:pPr>
        <w:pStyle w:val="Rubrik3"/>
        <w:rPr>
          <w:rFonts w:ascii="Verdana Pro Cond Light" w:hAnsi="Verdana Pro Cond Light"/>
          <w:lang w:val="sv-SE" w:eastAsia="en-US"/>
        </w:rPr>
      </w:pPr>
      <w:bookmarkStart w:id="8" w:name="_Toc127256565"/>
      <w:r w:rsidRPr="00572FC4">
        <w:rPr>
          <w:lang w:val="sv-SE"/>
        </w:rPr>
        <w:t xml:space="preserve">1. BEdöm RISKERNA MED DE ÄMNEN SOM ANVÄNDS I </w:t>
      </w:r>
      <w:bookmarkEnd w:id="8"/>
      <w:r w:rsidRPr="00572FC4">
        <w:rPr>
          <w:lang w:val="sv-SE"/>
        </w:rPr>
        <w:t>förösket</w:t>
      </w:r>
    </w:p>
    <w:p w14:paraId="4189B2FA" w14:textId="77777777" w:rsidR="00CB4B27" w:rsidRPr="00572FC4" w:rsidRDefault="00CB4B27" w:rsidP="00CB4B27">
      <w:pPr>
        <w:pStyle w:val="Liststycke"/>
        <w:numPr>
          <w:ilvl w:val="0"/>
          <w:numId w:val="20"/>
        </w:numPr>
        <w:jc w:val="both"/>
        <w:rPr>
          <w:lang w:val="sv-SE" w:eastAsia="en-US"/>
        </w:rPr>
      </w:pPr>
      <w:r w:rsidRPr="00572FC4">
        <w:rPr>
          <w:lang w:val="sv-SE" w:eastAsia="en-US"/>
        </w:rPr>
        <w:t>Ange de kemikalier som används i försöket i den första kolumnen i tabell 1.</w:t>
      </w:r>
    </w:p>
    <w:p w14:paraId="5AA3EA06" w14:textId="77777777" w:rsidR="00CB4B27" w:rsidRPr="00572FC4" w:rsidRDefault="00CB4B27" w:rsidP="00CB4B27">
      <w:pPr>
        <w:pStyle w:val="Liststycke"/>
        <w:numPr>
          <w:ilvl w:val="0"/>
          <w:numId w:val="20"/>
        </w:numPr>
        <w:jc w:val="both"/>
        <w:rPr>
          <w:lang w:val="sv-SE" w:eastAsia="en-US"/>
        </w:rPr>
      </w:pPr>
      <w:r w:rsidRPr="00572FC4">
        <w:rPr>
          <w:lang w:val="sv-SE" w:eastAsia="en-US"/>
        </w:rPr>
        <w:t xml:space="preserve">Använd säkerhetsdatabladen för varje </w:t>
      </w:r>
      <w:proofErr w:type="spellStart"/>
      <w:r w:rsidRPr="00572FC4">
        <w:rPr>
          <w:lang w:val="sv-SE" w:eastAsia="en-US"/>
        </w:rPr>
        <w:t>kemikalie</w:t>
      </w:r>
      <w:proofErr w:type="spellEnd"/>
      <w:r w:rsidRPr="00572FC4">
        <w:rPr>
          <w:lang w:val="sv-SE" w:eastAsia="en-US"/>
        </w:rPr>
        <w:t xml:space="preserve"> som används och för in farokoderna i den andra kolumnen.</w:t>
      </w:r>
    </w:p>
    <w:p w14:paraId="5D55D3C6" w14:textId="77777777" w:rsidR="00CB4B27" w:rsidRPr="00572FC4" w:rsidRDefault="00CB4B27" w:rsidP="00CB4B27">
      <w:pPr>
        <w:pStyle w:val="Liststycke"/>
        <w:numPr>
          <w:ilvl w:val="0"/>
          <w:numId w:val="20"/>
        </w:numPr>
        <w:jc w:val="both"/>
        <w:rPr>
          <w:lang w:val="sv-SE" w:eastAsia="en-US"/>
        </w:rPr>
      </w:pPr>
      <w:r w:rsidRPr="00572FC4">
        <w:rPr>
          <w:lang w:val="sv-SE" w:eastAsia="en-US"/>
        </w:rPr>
        <w:t xml:space="preserve">Använd bilaga 2 för att poängsätta* (1–3) hälsa, miljö och fysiska faror. Infoga de erhållna poängen i lämplig kolumn. Om ingen </w:t>
      </w:r>
      <w:proofErr w:type="spellStart"/>
      <w:r w:rsidRPr="00572FC4">
        <w:rPr>
          <w:lang w:val="sv-SE" w:eastAsia="en-US"/>
        </w:rPr>
        <w:t>farokod</w:t>
      </w:r>
      <w:proofErr w:type="spellEnd"/>
      <w:r w:rsidRPr="00572FC4">
        <w:rPr>
          <w:lang w:val="sv-SE" w:eastAsia="en-US"/>
        </w:rPr>
        <w:t xml:space="preserve"> finns för en </w:t>
      </w:r>
      <w:proofErr w:type="spellStart"/>
      <w:r w:rsidRPr="00572FC4">
        <w:rPr>
          <w:lang w:val="sv-SE" w:eastAsia="en-US"/>
        </w:rPr>
        <w:t>kemikalie</w:t>
      </w:r>
      <w:proofErr w:type="spellEnd"/>
      <w:r w:rsidRPr="00572FC4">
        <w:rPr>
          <w:lang w:val="sv-SE" w:eastAsia="en-US"/>
        </w:rPr>
        <w:t xml:space="preserve"> tilldelas poängen 1</w:t>
      </w:r>
      <w:r w:rsidRPr="00572FC4">
        <w:rPr>
          <w:lang w:val="sv-SE"/>
        </w:rPr>
        <w:t>.</w:t>
      </w:r>
    </w:p>
    <w:p w14:paraId="40AA4CD7" w14:textId="77777777" w:rsidR="00CB4B27" w:rsidRPr="00572FC4" w:rsidRDefault="00CB4B27" w:rsidP="00CB4B27">
      <w:pPr>
        <w:pStyle w:val="Tablecaption"/>
        <w:spacing w:before="240" w:beforeAutospacing="0" w:after="120" w:afterAutospacing="0"/>
        <w:ind w:left="0"/>
        <w:rPr>
          <w:lang w:val="sv-SE"/>
        </w:rPr>
      </w:pPr>
      <w:r w:rsidRPr="00572FC4">
        <w:rPr>
          <w:lang w:val="sv-SE"/>
        </w:rPr>
        <w:t>Tabell 1: Faror associerade med de ämnen som används i försöket. I detta exempel används 2 M ättiksyra och 4M saltsyra.</w:t>
      </w:r>
    </w:p>
    <w:tbl>
      <w:tblPr>
        <w:tblStyle w:val="Tabellrutnt"/>
        <w:tblW w:w="9073" w:type="dxa"/>
        <w:tblInd w:w="108" w:type="dxa"/>
        <w:tblBorders>
          <w:top w:val="single" w:sz="4" w:space="0" w:color="ED553B"/>
          <w:left w:val="single" w:sz="4" w:space="0" w:color="ED553B"/>
          <w:bottom w:val="single" w:sz="4" w:space="0" w:color="ED553B"/>
          <w:right w:val="single" w:sz="4" w:space="0" w:color="ED553B"/>
          <w:insideH w:val="single" w:sz="4" w:space="0" w:color="ED553B"/>
          <w:insideV w:val="single" w:sz="4" w:space="0" w:color="ED553B"/>
        </w:tblBorders>
        <w:tblLayout w:type="fixed"/>
        <w:tblLook w:val="04A0" w:firstRow="1" w:lastRow="0" w:firstColumn="1" w:lastColumn="0" w:noHBand="0" w:noVBand="1"/>
      </w:tblPr>
      <w:tblGrid>
        <w:gridCol w:w="2444"/>
        <w:gridCol w:w="2410"/>
        <w:gridCol w:w="1559"/>
        <w:gridCol w:w="1559"/>
        <w:gridCol w:w="1101"/>
      </w:tblGrid>
      <w:tr w:rsidR="00CB4B27" w:rsidRPr="006856A4" w14:paraId="6B4E3075" w14:textId="77777777" w:rsidTr="000E74A1">
        <w:trPr>
          <w:cnfStyle w:val="100000000000" w:firstRow="1" w:lastRow="0" w:firstColumn="0" w:lastColumn="0" w:oddVBand="0" w:evenVBand="0" w:oddHBand="0" w:evenHBand="0" w:firstRowFirstColumn="0" w:firstRowLastColumn="0" w:lastRowFirstColumn="0" w:lastRowLastColumn="0"/>
          <w:tblHeader/>
        </w:trPr>
        <w:tc>
          <w:tcPr>
            <w:tcW w:w="2444"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57B73"/>
          </w:tcPr>
          <w:p w14:paraId="60529BE3" w14:textId="77777777" w:rsidR="00CB4B27" w:rsidRPr="00572FC4" w:rsidRDefault="00CB4B27" w:rsidP="000E74A1">
            <w:pPr>
              <w:pStyle w:val="paragraph"/>
              <w:spacing w:before="0" w:beforeAutospacing="0" w:after="0" w:afterAutospacing="0"/>
              <w:rPr>
                <w:b w:val="0"/>
                <w:color w:val="FFFFFF" w:themeColor="background1"/>
                <w:lang w:val="sv-SE"/>
              </w:rPr>
            </w:pPr>
            <w:r w:rsidRPr="00572FC4">
              <w:rPr>
                <w:color w:val="FFFFFF" w:themeColor="background1"/>
                <w:lang w:val="sv-SE"/>
              </w:rPr>
              <w:t>Alla kemikalier använda eller producerade</w:t>
            </w:r>
          </w:p>
        </w:tc>
        <w:tc>
          <w:tcPr>
            <w:tcW w:w="241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57B73"/>
            <w:vAlign w:val="center"/>
          </w:tcPr>
          <w:p w14:paraId="5C332DC1" w14:textId="77777777" w:rsidR="00CB4B27" w:rsidRPr="00572FC4" w:rsidRDefault="00CB4B27" w:rsidP="000E74A1">
            <w:pPr>
              <w:pStyle w:val="paragraph"/>
              <w:spacing w:before="0" w:beforeAutospacing="0" w:after="0" w:afterAutospacing="0"/>
              <w:jc w:val="center"/>
              <w:rPr>
                <w:color w:val="FFFFFF" w:themeColor="background1"/>
                <w:lang w:val="sv-SE"/>
              </w:rPr>
            </w:pPr>
            <w:proofErr w:type="spellStart"/>
            <w:r w:rsidRPr="00572FC4">
              <w:rPr>
                <w:color w:val="FFFFFF" w:themeColor="background1"/>
                <w:lang w:val="sv-SE"/>
              </w:rPr>
              <w:t>Farokod</w:t>
            </w:r>
            <w:proofErr w:type="spellEnd"/>
            <w:r w:rsidRPr="00572FC4">
              <w:rPr>
                <w:color w:val="FFFFFF" w:themeColor="background1"/>
                <w:lang w:val="sv-SE"/>
              </w:rPr>
              <w:t>, H-fras</w:t>
            </w:r>
          </w:p>
        </w:tc>
        <w:tc>
          <w:tcPr>
            <w:tcW w:w="421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57B73"/>
          </w:tcPr>
          <w:p w14:paraId="326F1A3C" w14:textId="77777777" w:rsidR="00CB4B27" w:rsidRPr="00572FC4" w:rsidRDefault="00CB4B27" w:rsidP="000E74A1">
            <w:pPr>
              <w:pStyle w:val="paragraph"/>
              <w:spacing w:before="0" w:beforeAutospacing="0" w:after="0" w:afterAutospacing="0"/>
              <w:jc w:val="center"/>
              <w:rPr>
                <w:color w:val="FFFFFF" w:themeColor="background1"/>
                <w:lang w:val="sv-SE"/>
              </w:rPr>
            </w:pPr>
            <w:r w:rsidRPr="00572FC4">
              <w:rPr>
                <w:color w:val="FFFFFF" w:themeColor="background1"/>
                <w:lang w:val="sv-SE"/>
              </w:rPr>
              <w:t>Poäng (S) associerad med faran*</w:t>
            </w:r>
          </w:p>
        </w:tc>
      </w:tr>
      <w:tr w:rsidR="00CB4B27" w:rsidRPr="00572FC4" w14:paraId="6A012400" w14:textId="77777777" w:rsidTr="000E74A1">
        <w:trPr>
          <w:trHeight w:val="184"/>
        </w:trPr>
        <w:tc>
          <w:tcPr>
            <w:tcW w:w="244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A5EF57" w14:textId="77777777" w:rsidR="00CB4B27" w:rsidRPr="00572FC4" w:rsidRDefault="00CB4B27" w:rsidP="000E74A1">
            <w:pPr>
              <w:pStyle w:val="paragraph"/>
              <w:spacing w:before="0" w:beforeAutospacing="0" w:after="0" w:afterAutospacing="0"/>
              <w:rPr>
                <w:color w:val="FFFFFF" w:themeColor="background1"/>
                <w:lang w:val="sv-SE"/>
              </w:rPr>
            </w:pPr>
          </w:p>
        </w:tc>
        <w:tc>
          <w:tcPr>
            <w:tcW w:w="241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DBB9BE" w14:textId="77777777" w:rsidR="00CB4B27" w:rsidRPr="00572FC4" w:rsidRDefault="00CB4B27" w:rsidP="000E74A1">
            <w:pPr>
              <w:pStyle w:val="paragraph"/>
              <w:spacing w:before="0" w:beforeAutospacing="0" w:after="0" w:afterAutospacing="0"/>
              <w:jc w:val="center"/>
              <w:rPr>
                <w:b/>
                <w:bCs/>
                <w:color w:val="FFFFFF" w:themeColor="background1"/>
                <w:lang w:val="sv-SE"/>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57B73"/>
            <w:vAlign w:val="center"/>
          </w:tcPr>
          <w:p w14:paraId="19717F66" w14:textId="77777777" w:rsidR="00CB4B27" w:rsidRPr="00572FC4" w:rsidRDefault="00CB4B27" w:rsidP="000E74A1">
            <w:pPr>
              <w:pStyle w:val="paragraph"/>
              <w:spacing w:before="0" w:beforeAutospacing="0" w:after="0" w:afterAutospacing="0"/>
              <w:jc w:val="center"/>
              <w:rPr>
                <w:color w:val="FFFFFF" w:themeColor="background1"/>
                <w:lang w:val="sv-SE"/>
              </w:rPr>
            </w:pPr>
            <w:r w:rsidRPr="00572FC4">
              <w:rPr>
                <w:color w:val="FFFFFF" w:themeColor="background1"/>
                <w:lang w:val="sv-SE"/>
              </w:rPr>
              <w:t>Hälsa</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57B73"/>
            <w:vAlign w:val="center"/>
          </w:tcPr>
          <w:p w14:paraId="32312992" w14:textId="77777777" w:rsidR="00CB4B27" w:rsidRPr="00572FC4" w:rsidRDefault="00CB4B27" w:rsidP="000E74A1">
            <w:pPr>
              <w:pStyle w:val="paragraph"/>
              <w:spacing w:before="0" w:beforeAutospacing="0" w:after="0" w:afterAutospacing="0"/>
              <w:jc w:val="center"/>
              <w:rPr>
                <w:b/>
                <w:bCs/>
                <w:color w:val="FFFFFF" w:themeColor="background1"/>
                <w:lang w:val="sv-SE"/>
              </w:rPr>
            </w:pPr>
            <w:r w:rsidRPr="00572FC4">
              <w:rPr>
                <w:color w:val="FFFFFF" w:themeColor="background1"/>
                <w:lang w:val="sv-SE"/>
              </w:rPr>
              <w:t>Miljö</w:t>
            </w:r>
          </w:p>
        </w:tc>
        <w:tc>
          <w:tcPr>
            <w:tcW w:w="1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57B73"/>
            <w:vAlign w:val="center"/>
          </w:tcPr>
          <w:p w14:paraId="2314A4C0" w14:textId="77777777" w:rsidR="00CB4B27" w:rsidRPr="00572FC4" w:rsidRDefault="00CB4B27" w:rsidP="000E74A1">
            <w:pPr>
              <w:pStyle w:val="paragraph"/>
              <w:spacing w:before="0" w:beforeAutospacing="0" w:after="0" w:afterAutospacing="0"/>
              <w:jc w:val="center"/>
              <w:rPr>
                <w:color w:val="FFFFFF" w:themeColor="background1"/>
                <w:lang w:val="sv-SE"/>
              </w:rPr>
            </w:pPr>
            <w:r w:rsidRPr="00572FC4">
              <w:rPr>
                <w:color w:val="FFFFFF" w:themeColor="background1"/>
                <w:lang w:val="sv-SE"/>
              </w:rPr>
              <w:t>Fysisk</w:t>
            </w:r>
          </w:p>
        </w:tc>
      </w:tr>
      <w:tr w:rsidR="00CB4B27" w:rsidRPr="00572FC4" w14:paraId="2072A1DE" w14:textId="77777777" w:rsidTr="000E74A1">
        <w:tc>
          <w:tcPr>
            <w:tcW w:w="2444" w:type="dxa"/>
            <w:tcBorders>
              <w:top w:val="single" w:sz="4" w:space="0" w:color="A6A6A6" w:themeColor="background1" w:themeShade="A6"/>
              <w:left w:val="single" w:sz="4" w:space="0" w:color="4AAEA3"/>
              <w:bottom w:val="single" w:sz="4" w:space="0" w:color="4AAEA3"/>
              <w:right w:val="single" w:sz="4" w:space="0" w:color="4AAEA3"/>
            </w:tcBorders>
          </w:tcPr>
          <w:p w14:paraId="48CF146D" w14:textId="77777777" w:rsidR="00CB4B27" w:rsidRPr="00572FC4" w:rsidRDefault="00CB4B27" w:rsidP="000E74A1">
            <w:pPr>
              <w:spacing w:before="0" w:after="0"/>
              <w:rPr>
                <w:lang w:val="sv-SE"/>
              </w:rPr>
            </w:pPr>
            <w:r w:rsidRPr="00572FC4">
              <w:rPr>
                <w:lang w:val="sv-SE"/>
              </w:rPr>
              <w:t>magnesiumband</w:t>
            </w:r>
          </w:p>
        </w:tc>
        <w:tc>
          <w:tcPr>
            <w:tcW w:w="2410" w:type="dxa"/>
            <w:tcBorders>
              <w:top w:val="single" w:sz="4" w:space="0" w:color="A6A6A6" w:themeColor="background1" w:themeShade="A6"/>
              <w:left w:val="single" w:sz="4" w:space="0" w:color="4AAEA3"/>
              <w:bottom w:val="single" w:sz="4" w:space="0" w:color="4AAEA3"/>
              <w:right w:val="single" w:sz="4" w:space="0" w:color="4AAEA3"/>
            </w:tcBorders>
            <w:shd w:val="clear" w:color="auto" w:fill="auto"/>
          </w:tcPr>
          <w:p w14:paraId="4B4F802D" w14:textId="77777777" w:rsidR="00CB4B27" w:rsidRPr="00572FC4" w:rsidRDefault="00CB4B27" w:rsidP="000E74A1">
            <w:pPr>
              <w:pStyle w:val="paragraph"/>
              <w:spacing w:before="0" w:beforeAutospacing="0" w:after="0" w:afterAutospacing="0"/>
              <w:rPr>
                <w:lang w:val="sv-SE"/>
              </w:rPr>
            </w:pPr>
            <w:r w:rsidRPr="00572FC4">
              <w:rPr>
                <w:lang w:val="sv-SE"/>
              </w:rPr>
              <w:t>H228, H252, H261</w:t>
            </w:r>
          </w:p>
        </w:tc>
        <w:tc>
          <w:tcPr>
            <w:tcW w:w="1559" w:type="dxa"/>
            <w:tcBorders>
              <w:top w:val="single" w:sz="4" w:space="0" w:color="A6A6A6" w:themeColor="background1" w:themeShade="A6"/>
              <w:left w:val="single" w:sz="4" w:space="0" w:color="4AAEA3"/>
              <w:bottom w:val="single" w:sz="4" w:space="0" w:color="4AAEA3"/>
              <w:right w:val="single" w:sz="4" w:space="0" w:color="4AAEA3"/>
            </w:tcBorders>
            <w:shd w:val="clear" w:color="auto" w:fill="auto"/>
            <w:vAlign w:val="center"/>
          </w:tcPr>
          <w:p w14:paraId="43F50B60" w14:textId="77777777" w:rsidR="00CB4B27" w:rsidRPr="00572FC4" w:rsidRDefault="00CB4B27" w:rsidP="000E74A1">
            <w:pPr>
              <w:pStyle w:val="paragraph"/>
              <w:spacing w:before="0" w:beforeAutospacing="0" w:after="0" w:afterAutospacing="0"/>
              <w:jc w:val="center"/>
              <w:rPr>
                <w:lang w:val="sv-SE"/>
              </w:rPr>
            </w:pPr>
            <w:r w:rsidRPr="00572FC4">
              <w:rPr>
                <w:lang w:val="sv-SE"/>
              </w:rPr>
              <w:t>1</w:t>
            </w:r>
          </w:p>
        </w:tc>
        <w:tc>
          <w:tcPr>
            <w:tcW w:w="1559" w:type="dxa"/>
            <w:tcBorders>
              <w:top w:val="single" w:sz="4" w:space="0" w:color="A6A6A6" w:themeColor="background1" w:themeShade="A6"/>
              <w:left w:val="single" w:sz="4" w:space="0" w:color="4AAEA3"/>
              <w:bottom w:val="single" w:sz="4" w:space="0" w:color="4AAEA3"/>
              <w:right w:val="single" w:sz="4" w:space="0" w:color="4AAEA3"/>
            </w:tcBorders>
            <w:shd w:val="clear" w:color="auto" w:fill="auto"/>
            <w:vAlign w:val="center"/>
          </w:tcPr>
          <w:p w14:paraId="2AC2313A" w14:textId="77777777" w:rsidR="00CB4B27" w:rsidRPr="00572FC4" w:rsidRDefault="00CB4B27" w:rsidP="000E74A1">
            <w:pPr>
              <w:pStyle w:val="paragraph"/>
              <w:spacing w:before="0" w:beforeAutospacing="0" w:after="0" w:afterAutospacing="0"/>
              <w:jc w:val="center"/>
              <w:rPr>
                <w:lang w:val="sv-SE"/>
              </w:rPr>
            </w:pPr>
            <w:r w:rsidRPr="00572FC4">
              <w:rPr>
                <w:lang w:val="sv-SE"/>
              </w:rPr>
              <w:t>1</w:t>
            </w:r>
          </w:p>
        </w:tc>
        <w:tc>
          <w:tcPr>
            <w:tcW w:w="1101" w:type="dxa"/>
            <w:tcBorders>
              <w:top w:val="single" w:sz="4" w:space="0" w:color="A6A6A6" w:themeColor="background1" w:themeShade="A6"/>
              <w:left w:val="single" w:sz="4" w:space="0" w:color="4AAEA3"/>
              <w:bottom w:val="single" w:sz="4" w:space="0" w:color="4AAEA3"/>
              <w:right w:val="single" w:sz="4" w:space="0" w:color="4AAEA3"/>
            </w:tcBorders>
            <w:vAlign w:val="center"/>
          </w:tcPr>
          <w:p w14:paraId="76E73F41" w14:textId="77777777" w:rsidR="00CB4B27" w:rsidRPr="00572FC4" w:rsidRDefault="00CB4B27" w:rsidP="000E74A1">
            <w:pPr>
              <w:pStyle w:val="paragraph"/>
              <w:spacing w:before="0" w:beforeAutospacing="0" w:after="0" w:afterAutospacing="0"/>
              <w:jc w:val="center"/>
              <w:rPr>
                <w:lang w:val="sv-SE"/>
              </w:rPr>
            </w:pPr>
            <w:r w:rsidRPr="00572FC4">
              <w:rPr>
                <w:lang w:val="sv-SE"/>
              </w:rPr>
              <w:t>3</w:t>
            </w:r>
          </w:p>
        </w:tc>
      </w:tr>
      <w:tr w:rsidR="00CB4B27" w:rsidRPr="00572FC4" w14:paraId="15D21178" w14:textId="77777777" w:rsidTr="000E74A1">
        <w:tc>
          <w:tcPr>
            <w:tcW w:w="2444" w:type="dxa"/>
            <w:tcBorders>
              <w:top w:val="single" w:sz="4" w:space="0" w:color="4AAEA3"/>
              <w:left w:val="single" w:sz="4" w:space="0" w:color="4AAEA3"/>
              <w:bottom w:val="single" w:sz="4" w:space="0" w:color="4AAEA3"/>
              <w:right w:val="single" w:sz="4" w:space="0" w:color="4AAEA3"/>
            </w:tcBorders>
          </w:tcPr>
          <w:p w14:paraId="68B881DC" w14:textId="77777777" w:rsidR="00CB4B27" w:rsidRPr="00572FC4" w:rsidRDefault="00CB4B27" w:rsidP="000E74A1">
            <w:pPr>
              <w:pStyle w:val="paragraph"/>
              <w:spacing w:before="0" w:beforeAutospacing="0" w:after="0" w:afterAutospacing="0"/>
              <w:rPr>
                <w:lang w:val="sv-SE"/>
              </w:rPr>
            </w:pPr>
            <w:r w:rsidRPr="00572FC4">
              <w:rPr>
                <w:lang w:val="sv-SE"/>
              </w:rPr>
              <w:t>zinkmetal</w:t>
            </w:r>
            <w:r>
              <w:rPr>
                <w:lang w:val="sv-SE"/>
              </w:rPr>
              <w:t>l</w:t>
            </w:r>
          </w:p>
        </w:tc>
        <w:tc>
          <w:tcPr>
            <w:tcW w:w="2410" w:type="dxa"/>
            <w:tcBorders>
              <w:top w:val="single" w:sz="4" w:space="0" w:color="4AAEA3"/>
              <w:left w:val="single" w:sz="4" w:space="0" w:color="4AAEA3"/>
              <w:bottom w:val="single" w:sz="4" w:space="0" w:color="4AAEA3"/>
              <w:right w:val="single" w:sz="4" w:space="0" w:color="4AAEA3"/>
            </w:tcBorders>
            <w:shd w:val="clear" w:color="auto" w:fill="auto"/>
          </w:tcPr>
          <w:p w14:paraId="095AC851" w14:textId="77777777" w:rsidR="00CB4B27" w:rsidRPr="00572FC4" w:rsidRDefault="00CB4B27" w:rsidP="000E74A1">
            <w:pPr>
              <w:pStyle w:val="paragraph"/>
              <w:spacing w:before="0" w:beforeAutospacing="0" w:after="0" w:afterAutospacing="0"/>
              <w:rPr>
                <w:lang w:val="sv-SE"/>
              </w:rPr>
            </w:pPr>
            <w:r w:rsidRPr="00572FC4">
              <w:rPr>
                <w:lang w:val="sv-SE"/>
              </w:rPr>
              <w:t>H410</w:t>
            </w:r>
          </w:p>
        </w:tc>
        <w:tc>
          <w:tcPr>
            <w:tcW w:w="1559" w:type="dxa"/>
            <w:tcBorders>
              <w:top w:val="single" w:sz="4" w:space="0" w:color="4AAEA3"/>
              <w:left w:val="single" w:sz="4" w:space="0" w:color="4AAEA3"/>
              <w:bottom w:val="single" w:sz="4" w:space="0" w:color="4AAEA3"/>
              <w:right w:val="single" w:sz="4" w:space="0" w:color="4AAEA3"/>
            </w:tcBorders>
            <w:shd w:val="clear" w:color="auto" w:fill="auto"/>
            <w:vAlign w:val="center"/>
          </w:tcPr>
          <w:p w14:paraId="7AC37469" w14:textId="77777777" w:rsidR="00CB4B27" w:rsidRPr="00572FC4" w:rsidRDefault="00CB4B27" w:rsidP="000E74A1">
            <w:pPr>
              <w:pStyle w:val="paragraph"/>
              <w:spacing w:before="0" w:beforeAutospacing="0" w:after="0" w:afterAutospacing="0"/>
              <w:jc w:val="center"/>
              <w:rPr>
                <w:lang w:val="sv-SE"/>
              </w:rPr>
            </w:pPr>
            <w:r w:rsidRPr="00572FC4">
              <w:rPr>
                <w:lang w:val="sv-SE"/>
              </w:rPr>
              <w:t>1</w:t>
            </w:r>
          </w:p>
        </w:tc>
        <w:tc>
          <w:tcPr>
            <w:tcW w:w="1559" w:type="dxa"/>
            <w:tcBorders>
              <w:top w:val="single" w:sz="4" w:space="0" w:color="4AAEA3"/>
              <w:left w:val="single" w:sz="4" w:space="0" w:color="4AAEA3"/>
              <w:bottom w:val="single" w:sz="4" w:space="0" w:color="4AAEA3"/>
              <w:right w:val="single" w:sz="4" w:space="0" w:color="4AAEA3"/>
            </w:tcBorders>
            <w:shd w:val="clear" w:color="auto" w:fill="auto"/>
            <w:vAlign w:val="center"/>
          </w:tcPr>
          <w:p w14:paraId="3755C7B2" w14:textId="77777777" w:rsidR="00CB4B27" w:rsidRPr="00572FC4" w:rsidRDefault="00CB4B27" w:rsidP="000E74A1">
            <w:pPr>
              <w:pStyle w:val="paragraph"/>
              <w:spacing w:before="0" w:beforeAutospacing="0" w:after="0" w:afterAutospacing="0"/>
              <w:jc w:val="center"/>
              <w:rPr>
                <w:lang w:val="sv-SE"/>
              </w:rPr>
            </w:pPr>
            <w:r w:rsidRPr="00572FC4">
              <w:rPr>
                <w:lang w:val="sv-SE"/>
              </w:rPr>
              <w:t>3</w:t>
            </w:r>
          </w:p>
        </w:tc>
        <w:tc>
          <w:tcPr>
            <w:tcW w:w="1101" w:type="dxa"/>
            <w:tcBorders>
              <w:top w:val="single" w:sz="4" w:space="0" w:color="4AAEA3"/>
              <w:left w:val="single" w:sz="4" w:space="0" w:color="4AAEA3"/>
              <w:bottom w:val="single" w:sz="4" w:space="0" w:color="4AAEA3"/>
              <w:right w:val="single" w:sz="4" w:space="0" w:color="4AAEA3"/>
            </w:tcBorders>
            <w:vAlign w:val="center"/>
          </w:tcPr>
          <w:p w14:paraId="70DAD2B3" w14:textId="77777777" w:rsidR="00CB4B27" w:rsidRPr="00572FC4" w:rsidRDefault="00CB4B27" w:rsidP="000E74A1">
            <w:pPr>
              <w:pStyle w:val="paragraph"/>
              <w:spacing w:before="0" w:beforeAutospacing="0" w:after="0" w:afterAutospacing="0"/>
              <w:jc w:val="center"/>
              <w:rPr>
                <w:lang w:val="sv-SE"/>
              </w:rPr>
            </w:pPr>
            <w:r w:rsidRPr="00572FC4">
              <w:rPr>
                <w:lang w:val="sv-SE"/>
              </w:rPr>
              <w:t>1</w:t>
            </w:r>
          </w:p>
        </w:tc>
      </w:tr>
      <w:tr w:rsidR="00CB4B27" w:rsidRPr="00572FC4" w14:paraId="3C17EA76" w14:textId="77777777" w:rsidTr="000E74A1">
        <w:tc>
          <w:tcPr>
            <w:tcW w:w="2444" w:type="dxa"/>
            <w:tcBorders>
              <w:top w:val="single" w:sz="4" w:space="0" w:color="4AAEA3"/>
              <w:left w:val="single" w:sz="4" w:space="0" w:color="4AAEA3"/>
              <w:bottom w:val="single" w:sz="4" w:space="0" w:color="4AAEA3"/>
              <w:right w:val="single" w:sz="4" w:space="0" w:color="4AAEA3"/>
            </w:tcBorders>
          </w:tcPr>
          <w:p w14:paraId="36F4E68F" w14:textId="77777777" w:rsidR="00CB4B27" w:rsidRPr="00572FC4" w:rsidRDefault="00CB4B27" w:rsidP="000E74A1">
            <w:pPr>
              <w:pStyle w:val="paragraph"/>
              <w:spacing w:before="0" w:beforeAutospacing="0" w:after="0" w:afterAutospacing="0"/>
              <w:rPr>
                <w:lang w:val="sv-SE"/>
              </w:rPr>
            </w:pPr>
            <w:r w:rsidRPr="00572FC4">
              <w:rPr>
                <w:lang w:val="sv-SE"/>
              </w:rPr>
              <w:t>2 M ättiksyra</w:t>
            </w:r>
          </w:p>
        </w:tc>
        <w:tc>
          <w:tcPr>
            <w:tcW w:w="2410" w:type="dxa"/>
            <w:tcBorders>
              <w:top w:val="single" w:sz="4" w:space="0" w:color="4AAEA3"/>
              <w:left w:val="single" w:sz="4" w:space="0" w:color="4AAEA3"/>
              <w:bottom w:val="single" w:sz="4" w:space="0" w:color="4AAEA3"/>
              <w:right w:val="single" w:sz="4" w:space="0" w:color="4AAEA3"/>
            </w:tcBorders>
            <w:shd w:val="clear" w:color="auto" w:fill="auto"/>
          </w:tcPr>
          <w:p w14:paraId="6C3DDE1A" w14:textId="77777777" w:rsidR="00CB4B27" w:rsidRPr="00572FC4" w:rsidRDefault="00CB4B27" w:rsidP="000E74A1">
            <w:pPr>
              <w:pStyle w:val="paragraph"/>
              <w:spacing w:before="0" w:beforeAutospacing="0" w:after="0" w:afterAutospacing="0"/>
              <w:rPr>
                <w:lang w:val="sv-SE"/>
              </w:rPr>
            </w:pPr>
            <w:r w:rsidRPr="00572FC4">
              <w:rPr>
                <w:lang w:val="sv-SE"/>
              </w:rPr>
              <w:t>H315, H319</w:t>
            </w:r>
          </w:p>
        </w:tc>
        <w:tc>
          <w:tcPr>
            <w:tcW w:w="1559" w:type="dxa"/>
            <w:tcBorders>
              <w:top w:val="single" w:sz="4" w:space="0" w:color="4AAEA3"/>
              <w:left w:val="single" w:sz="4" w:space="0" w:color="4AAEA3"/>
              <w:bottom w:val="single" w:sz="4" w:space="0" w:color="4AAEA3"/>
              <w:right w:val="single" w:sz="4" w:space="0" w:color="4AAEA3"/>
            </w:tcBorders>
            <w:shd w:val="clear" w:color="auto" w:fill="auto"/>
            <w:vAlign w:val="center"/>
          </w:tcPr>
          <w:p w14:paraId="1C7E89B4" w14:textId="77777777" w:rsidR="00CB4B27" w:rsidRPr="00572FC4" w:rsidRDefault="00CB4B27" w:rsidP="000E74A1">
            <w:pPr>
              <w:pStyle w:val="paragraph"/>
              <w:spacing w:before="0" w:beforeAutospacing="0" w:after="0" w:afterAutospacing="0"/>
              <w:jc w:val="center"/>
              <w:rPr>
                <w:lang w:val="sv-SE"/>
              </w:rPr>
            </w:pPr>
            <w:r w:rsidRPr="00572FC4">
              <w:rPr>
                <w:lang w:val="sv-SE"/>
              </w:rPr>
              <w:t>1</w:t>
            </w:r>
          </w:p>
        </w:tc>
        <w:tc>
          <w:tcPr>
            <w:tcW w:w="1559" w:type="dxa"/>
            <w:tcBorders>
              <w:top w:val="single" w:sz="4" w:space="0" w:color="4AAEA3"/>
              <w:left w:val="single" w:sz="4" w:space="0" w:color="4AAEA3"/>
              <w:bottom w:val="single" w:sz="4" w:space="0" w:color="4AAEA3"/>
              <w:right w:val="single" w:sz="4" w:space="0" w:color="4AAEA3"/>
            </w:tcBorders>
            <w:shd w:val="clear" w:color="auto" w:fill="auto"/>
            <w:vAlign w:val="center"/>
          </w:tcPr>
          <w:p w14:paraId="3D75746A" w14:textId="77777777" w:rsidR="00CB4B27" w:rsidRPr="00572FC4" w:rsidRDefault="00CB4B27" w:rsidP="000E74A1">
            <w:pPr>
              <w:pStyle w:val="paragraph"/>
              <w:spacing w:before="0" w:beforeAutospacing="0" w:after="0" w:afterAutospacing="0"/>
              <w:jc w:val="center"/>
              <w:rPr>
                <w:lang w:val="sv-SE"/>
              </w:rPr>
            </w:pPr>
            <w:r w:rsidRPr="00572FC4">
              <w:rPr>
                <w:lang w:val="sv-SE"/>
              </w:rPr>
              <w:t>1</w:t>
            </w:r>
          </w:p>
        </w:tc>
        <w:tc>
          <w:tcPr>
            <w:tcW w:w="1101" w:type="dxa"/>
            <w:tcBorders>
              <w:top w:val="single" w:sz="4" w:space="0" w:color="4AAEA3"/>
              <w:left w:val="single" w:sz="4" w:space="0" w:color="4AAEA3"/>
              <w:bottom w:val="single" w:sz="4" w:space="0" w:color="4AAEA3"/>
              <w:right w:val="single" w:sz="4" w:space="0" w:color="4AAEA3"/>
            </w:tcBorders>
            <w:vAlign w:val="center"/>
          </w:tcPr>
          <w:p w14:paraId="5DFFDEEC" w14:textId="77777777" w:rsidR="00CB4B27" w:rsidRPr="00572FC4" w:rsidRDefault="00CB4B27" w:rsidP="000E74A1">
            <w:pPr>
              <w:pStyle w:val="paragraph"/>
              <w:spacing w:before="0" w:beforeAutospacing="0" w:after="0" w:afterAutospacing="0"/>
              <w:jc w:val="center"/>
              <w:rPr>
                <w:lang w:val="sv-SE"/>
              </w:rPr>
            </w:pPr>
            <w:r w:rsidRPr="00572FC4">
              <w:rPr>
                <w:lang w:val="sv-SE"/>
              </w:rPr>
              <w:t>1</w:t>
            </w:r>
          </w:p>
        </w:tc>
      </w:tr>
      <w:tr w:rsidR="00CB4B27" w:rsidRPr="00572FC4" w14:paraId="64CB865F" w14:textId="77777777" w:rsidTr="000E74A1">
        <w:tc>
          <w:tcPr>
            <w:tcW w:w="2444" w:type="dxa"/>
            <w:tcBorders>
              <w:top w:val="single" w:sz="4" w:space="0" w:color="4AAEA3"/>
              <w:left w:val="single" w:sz="4" w:space="0" w:color="4AAEA3"/>
              <w:bottom w:val="single" w:sz="4" w:space="0" w:color="4AAEA3"/>
              <w:right w:val="single" w:sz="4" w:space="0" w:color="4AAEA3"/>
            </w:tcBorders>
          </w:tcPr>
          <w:p w14:paraId="7C8A8BD4" w14:textId="77777777" w:rsidR="00CB4B27" w:rsidRPr="00572FC4" w:rsidRDefault="00CB4B27" w:rsidP="000E74A1">
            <w:pPr>
              <w:pStyle w:val="paragraph"/>
              <w:spacing w:before="0" w:beforeAutospacing="0" w:after="0" w:afterAutospacing="0"/>
              <w:rPr>
                <w:lang w:val="sv-SE"/>
              </w:rPr>
            </w:pPr>
            <w:r w:rsidRPr="00572FC4">
              <w:rPr>
                <w:lang w:val="sv-SE"/>
              </w:rPr>
              <w:t>4 M saltsyra</w:t>
            </w:r>
          </w:p>
        </w:tc>
        <w:tc>
          <w:tcPr>
            <w:tcW w:w="2410" w:type="dxa"/>
            <w:tcBorders>
              <w:top w:val="single" w:sz="4" w:space="0" w:color="4AAEA3"/>
              <w:left w:val="single" w:sz="4" w:space="0" w:color="4AAEA3"/>
              <w:bottom w:val="single" w:sz="4" w:space="0" w:color="4AAEA3"/>
              <w:right w:val="single" w:sz="4" w:space="0" w:color="4AAEA3"/>
            </w:tcBorders>
            <w:shd w:val="clear" w:color="auto" w:fill="auto"/>
          </w:tcPr>
          <w:p w14:paraId="6A23317C" w14:textId="77777777" w:rsidR="00CB4B27" w:rsidRPr="00572FC4" w:rsidRDefault="00CB4B27" w:rsidP="000E74A1">
            <w:pPr>
              <w:pStyle w:val="paragraph"/>
              <w:spacing w:before="0" w:beforeAutospacing="0" w:after="0" w:afterAutospacing="0"/>
              <w:rPr>
                <w:lang w:val="sv-SE"/>
              </w:rPr>
            </w:pPr>
            <w:r w:rsidRPr="00572FC4">
              <w:rPr>
                <w:lang w:val="sv-SE"/>
              </w:rPr>
              <w:t>H315, H319, H335</w:t>
            </w:r>
          </w:p>
        </w:tc>
        <w:tc>
          <w:tcPr>
            <w:tcW w:w="1559" w:type="dxa"/>
            <w:tcBorders>
              <w:top w:val="single" w:sz="4" w:space="0" w:color="4AAEA3"/>
              <w:left w:val="single" w:sz="4" w:space="0" w:color="4AAEA3"/>
              <w:bottom w:val="single" w:sz="4" w:space="0" w:color="4AAEA3"/>
              <w:right w:val="single" w:sz="4" w:space="0" w:color="4AAEA3"/>
            </w:tcBorders>
            <w:shd w:val="clear" w:color="auto" w:fill="auto"/>
            <w:vAlign w:val="center"/>
          </w:tcPr>
          <w:p w14:paraId="632E4A6C" w14:textId="77777777" w:rsidR="00CB4B27" w:rsidRPr="00572FC4" w:rsidRDefault="00CB4B27" w:rsidP="000E74A1">
            <w:pPr>
              <w:pStyle w:val="paragraph"/>
              <w:spacing w:before="0" w:beforeAutospacing="0" w:after="0" w:afterAutospacing="0"/>
              <w:jc w:val="center"/>
              <w:rPr>
                <w:lang w:val="sv-SE"/>
              </w:rPr>
            </w:pPr>
            <w:r w:rsidRPr="00572FC4">
              <w:rPr>
                <w:lang w:val="sv-SE"/>
              </w:rPr>
              <w:t>2</w:t>
            </w:r>
          </w:p>
        </w:tc>
        <w:tc>
          <w:tcPr>
            <w:tcW w:w="1559" w:type="dxa"/>
            <w:tcBorders>
              <w:top w:val="single" w:sz="4" w:space="0" w:color="4AAEA3"/>
              <w:left w:val="single" w:sz="4" w:space="0" w:color="4AAEA3"/>
              <w:bottom w:val="single" w:sz="4" w:space="0" w:color="4AAEA3"/>
              <w:right w:val="single" w:sz="4" w:space="0" w:color="4AAEA3"/>
            </w:tcBorders>
            <w:shd w:val="clear" w:color="auto" w:fill="auto"/>
            <w:vAlign w:val="center"/>
          </w:tcPr>
          <w:p w14:paraId="01E9EC0D" w14:textId="77777777" w:rsidR="00CB4B27" w:rsidRPr="00572FC4" w:rsidRDefault="00CB4B27" w:rsidP="000E74A1">
            <w:pPr>
              <w:pStyle w:val="paragraph"/>
              <w:spacing w:before="0" w:beforeAutospacing="0" w:after="0" w:afterAutospacing="0"/>
              <w:jc w:val="center"/>
              <w:rPr>
                <w:lang w:val="sv-SE"/>
              </w:rPr>
            </w:pPr>
            <w:r w:rsidRPr="00572FC4">
              <w:rPr>
                <w:lang w:val="sv-SE"/>
              </w:rPr>
              <w:t>1</w:t>
            </w:r>
          </w:p>
        </w:tc>
        <w:tc>
          <w:tcPr>
            <w:tcW w:w="1101" w:type="dxa"/>
            <w:tcBorders>
              <w:top w:val="single" w:sz="4" w:space="0" w:color="4AAEA3"/>
              <w:left w:val="single" w:sz="4" w:space="0" w:color="4AAEA3"/>
              <w:bottom w:val="single" w:sz="4" w:space="0" w:color="4AAEA3"/>
              <w:right w:val="single" w:sz="4" w:space="0" w:color="4AAEA3"/>
            </w:tcBorders>
            <w:vAlign w:val="center"/>
          </w:tcPr>
          <w:p w14:paraId="061167E6" w14:textId="77777777" w:rsidR="00CB4B27" w:rsidRPr="00572FC4" w:rsidRDefault="00CB4B27" w:rsidP="000E74A1">
            <w:pPr>
              <w:pStyle w:val="paragraph"/>
              <w:spacing w:before="0" w:beforeAutospacing="0" w:after="0" w:afterAutospacing="0"/>
              <w:jc w:val="center"/>
              <w:rPr>
                <w:lang w:val="sv-SE"/>
              </w:rPr>
            </w:pPr>
            <w:r w:rsidRPr="00572FC4">
              <w:rPr>
                <w:lang w:val="sv-SE"/>
              </w:rPr>
              <w:t>1</w:t>
            </w:r>
          </w:p>
        </w:tc>
      </w:tr>
      <w:tr w:rsidR="00CB4B27" w:rsidRPr="00572FC4" w14:paraId="4E37C219" w14:textId="77777777" w:rsidTr="000E74A1">
        <w:tc>
          <w:tcPr>
            <w:tcW w:w="2444" w:type="dxa"/>
            <w:tcBorders>
              <w:top w:val="single" w:sz="4" w:space="0" w:color="4AAEA3"/>
              <w:left w:val="single" w:sz="4" w:space="0" w:color="4AAEA3"/>
              <w:bottom w:val="single" w:sz="4" w:space="0" w:color="4AAEA3"/>
              <w:right w:val="single" w:sz="4" w:space="0" w:color="4AAEA3"/>
            </w:tcBorders>
          </w:tcPr>
          <w:p w14:paraId="6EEED499" w14:textId="77777777" w:rsidR="00CB4B27" w:rsidRPr="00572FC4" w:rsidRDefault="00CB4B27" w:rsidP="000E74A1">
            <w:pPr>
              <w:pStyle w:val="paragraph"/>
              <w:spacing w:before="0" w:beforeAutospacing="0" w:after="0" w:afterAutospacing="0"/>
              <w:rPr>
                <w:lang w:val="sv-SE"/>
              </w:rPr>
            </w:pPr>
            <w:r w:rsidRPr="00572FC4">
              <w:rPr>
                <w:lang w:val="sv-SE"/>
              </w:rPr>
              <w:t>vätgas</w:t>
            </w:r>
          </w:p>
        </w:tc>
        <w:tc>
          <w:tcPr>
            <w:tcW w:w="2410" w:type="dxa"/>
            <w:tcBorders>
              <w:top w:val="single" w:sz="4" w:space="0" w:color="4AAEA3"/>
              <w:left w:val="single" w:sz="4" w:space="0" w:color="4AAEA3"/>
              <w:bottom w:val="single" w:sz="4" w:space="0" w:color="4AAEA3"/>
              <w:right w:val="single" w:sz="4" w:space="0" w:color="4AAEA3"/>
            </w:tcBorders>
            <w:shd w:val="clear" w:color="auto" w:fill="auto"/>
          </w:tcPr>
          <w:p w14:paraId="5B5EEA4A" w14:textId="77777777" w:rsidR="00CB4B27" w:rsidRPr="00572FC4" w:rsidRDefault="00CB4B27" w:rsidP="000E74A1">
            <w:pPr>
              <w:pStyle w:val="paragraph"/>
              <w:spacing w:before="0" w:beforeAutospacing="0" w:after="0" w:afterAutospacing="0"/>
              <w:rPr>
                <w:lang w:val="sv-SE"/>
              </w:rPr>
            </w:pPr>
          </w:p>
        </w:tc>
        <w:tc>
          <w:tcPr>
            <w:tcW w:w="1559" w:type="dxa"/>
            <w:tcBorders>
              <w:top w:val="single" w:sz="4" w:space="0" w:color="4AAEA3"/>
              <w:left w:val="single" w:sz="4" w:space="0" w:color="4AAEA3"/>
              <w:bottom w:val="single" w:sz="4" w:space="0" w:color="4AAEA3"/>
              <w:right w:val="single" w:sz="4" w:space="0" w:color="4AAEA3"/>
            </w:tcBorders>
            <w:shd w:val="clear" w:color="auto" w:fill="auto"/>
            <w:vAlign w:val="center"/>
          </w:tcPr>
          <w:p w14:paraId="634F0AB2" w14:textId="77777777" w:rsidR="00CB4B27" w:rsidRPr="00572FC4" w:rsidRDefault="00CB4B27" w:rsidP="000E74A1">
            <w:pPr>
              <w:pStyle w:val="paragraph"/>
              <w:spacing w:before="0" w:beforeAutospacing="0" w:after="0" w:afterAutospacing="0"/>
              <w:jc w:val="center"/>
              <w:rPr>
                <w:lang w:val="sv-SE"/>
              </w:rPr>
            </w:pPr>
          </w:p>
        </w:tc>
        <w:tc>
          <w:tcPr>
            <w:tcW w:w="1559" w:type="dxa"/>
            <w:tcBorders>
              <w:top w:val="single" w:sz="4" w:space="0" w:color="4AAEA3"/>
              <w:left w:val="single" w:sz="4" w:space="0" w:color="4AAEA3"/>
              <w:bottom w:val="single" w:sz="4" w:space="0" w:color="4AAEA3"/>
              <w:right w:val="single" w:sz="4" w:space="0" w:color="4AAEA3"/>
            </w:tcBorders>
            <w:shd w:val="clear" w:color="auto" w:fill="auto"/>
            <w:vAlign w:val="center"/>
          </w:tcPr>
          <w:p w14:paraId="6A5A4B7E" w14:textId="77777777" w:rsidR="00CB4B27" w:rsidRPr="00572FC4" w:rsidRDefault="00CB4B27" w:rsidP="000E74A1">
            <w:pPr>
              <w:pStyle w:val="paragraph"/>
              <w:spacing w:before="0" w:beforeAutospacing="0" w:after="0" w:afterAutospacing="0"/>
              <w:jc w:val="center"/>
              <w:rPr>
                <w:lang w:val="sv-SE"/>
              </w:rPr>
            </w:pPr>
          </w:p>
        </w:tc>
        <w:tc>
          <w:tcPr>
            <w:tcW w:w="1101" w:type="dxa"/>
            <w:tcBorders>
              <w:top w:val="single" w:sz="4" w:space="0" w:color="4AAEA3"/>
              <w:left w:val="single" w:sz="4" w:space="0" w:color="4AAEA3"/>
              <w:bottom w:val="single" w:sz="4" w:space="0" w:color="4AAEA3"/>
              <w:right w:val="single" w:sz="4" w:space="0" w:color="4AAEA3"/>
            </w:tcBorders>
            <w:vAlign w:val="center"/>
          </w:tcPr>
          <w:p w14:paraId="250F1224" w14:textId="77777777" w:rsidR="00CB4B27" w:rsidRPr="00572FC4" w:rsidRDefault="00CB4B27" w:rsidP="000E74A1">
            <w:pPr>
              <w:pStyle w:val="paragraph"/>
              <w:spacing w:before="0" w:beforeAutospacing="0" w:after="0" w:afterAutospacing="0"/>
              <w:jc w:val="center"/>
              <w:rPr>
                <w:lang w:val="sv-SE"/>
              </w:rPr>
            </w:pPr>
          </w:p>
        </w:tc>
      </w:tr>
      <w:tr w:rsidR="00CB4B27" w:rsidRPr="00572FC4" w14:paraId="083B4925" w14:textId="77777777" w:rsidTr="000E74A1">
        <w:tc>
          <w:tcPr>
            <w:tcW w:w="2444" w:type="dxa"/>
            <w:tcBorders>
              <w:top w:val="single" w:sz="4" w:space="0" w:color="4AAEA3"/>
              <w:left w:val="single" w:sz="4" w:space="0" w:color="4AAEA3"/>
              <w:bottom w:val="single" w:sz="4" w:space="0" w:color="4AAEA3"/>
              <w:right w:val="single" w:sz="4" w:space="0" w:color="4AAEA3"/>
            </w:tcBorders>
          </w:tcPr>
          <w:p w14:paraId="4C1E1CD0" w14:textId="77777777" w:rsidR="00CB4B27" w:rsidRPr="00572FC4" w:rsidRDefault="00CB4B27" w:rsidP="000E74A1">
            <w:pPr>
              <w:spacing w:before="0" w:after="0"/>
              <w:rPr>
                <w:lang w:val="sv-SE"/>
              </w:rPr>
            </w:pPr>
            <w:r w:rsidRPr="00572FC4">
              <w:rPr>
                <w:lang w:val="sv-SE"/>
              </w:rPr>
              <w:t>Zinkklorid</w:t>
            </w:r>
          </w:p>
        </w:tc>
        <w:tc>
          <w:tcPr>
            <w:tcW w:w="2410" w:type="dxa"/>
            <w:tcBorders>
              <w:top w:val="single" w:sz="4" w:space="0" w:color="4AAEA3"/>
              <w:left w:val="single" w:sz="4" w:space="0" w:color="4AAEA3"/>
              <w:bottom w:val="single" w:sz="4" w:space="0" w:color="4AAEA3"/>
              <w:right w:val="single" w:sz="4" w:space="0" w:color="4AAEA3"/>
            </w:tcBorders>
            <w:shd w:val="clear" w:color="auto" w:fill="auto"/>
          </w:tcPr>
          <w:p w14:paraId="3A442856" w14:textId="77777777" w:rsidR="00CB4B27" w:rsidRPr="00572FC4" w:rsidRDefault="00CB4B27" w:rsidP="000E74A1">
            <w:pPr>
              <w:pStyle w:val="paragraph"/>
              <w:spacing w:before="0" w:beforeAutospacing="0" w:after="0" w:afterAutospacing="0"/>
              <w:rPr>
                <w:lang w:val="sv-SE"/>
              </w:rPr>
            </w:pPr>
            <w:r w:rsidRPr="00572FC4">
              <w:rPr>
                <w:lang w:val="sv-SE"/>
              </w:rPr>
              <w:t>H400, H410</w:t>
            </w:r>
          </w:p>
        </w:tc>
        <w:tc>
          <w:tcPr>
            <w:tcW w:w="1559" w:type="dxa"/>
            <w:tcBorders>
              <w:top w:val="single" w:sz="4" w:space="0" w:color="4AAEA3"/>
              <w:left w:val="single" w:sz="4" w:space="0" w:color="4AAEA3"/>
              <w:bottom w:val="single" w:sz="4" w:space="0" w:color="4AAEA3"/>
              <w:right w:val="single" w:sz="4" w:space="0" w:color="4AAEA3"/>
            </w:tcBorders>
            <w:shd w:val="clear" w:color="auto" w:fill="auto"/>
            <w:vAlign w:val="center"/>
          </w:tcPr>
          <w:p w14:paraId="63CC3DBD" w14:textId="77777777" w:rsidR="00CB4B27" w:rsidRPr="00572FC4" w:rsidRDefault="00CB4B27" w:rsidP="000E74A1">
            <w:pPr>
              <w:pStyle w:val="paragraph"/>
              <w:spacing w:before="0" w:beforeAutospacing="0" w:after="0" w:afterAutospacing="0"/>
              <w:jc w:val="center"/>
              <w:rPr>
                <w:lang w:val="sv-SE"/>
              </w:rPr>
            </w:pPr>
            <w:r w:rsidRPr="00572FC4">
              <w:rPr>
                <w:lang w:val="sv-SE"/>
              </w:rPr>
              <w:t>1</w:t>
            </w:r>
          </w:p>
        </w:tc>
        <w:tc>
          <w:tcPr>
            <w:tcW w:w="1559" w:type="dxa"/>
            <w:tcBorders>
              <w:top w:val="single" w:sz="4" w:space="0" w:color="4AAEA3"/>
              <w:left w:val="single" w:sz="4" w:space="0" w:color="4AAEA3"/>
              <w:bottom w:val="single" w:sz="4" w:space="0" w:color="4AAEA3"/>
              <w:right w:val="single" w:sz="4" w:space="0" w:color="4AAEA3"/>
            </w:tcBorders>
            <w:shd w:val="clear" w:color="auto" w:fill="auto"/>
            <w:vAlign w:val="center"/>
          </w:tcPr>
          <w:p w14:paraId="2D6954FA" w14:textId="77777777" w:rsidR="00CB4B27" w:rsidRPr="00572FC4" w:rsidRDefault="00CB4B27" w:rsidP="000E74A1">
            <w:pPr>
              <w:pStyle w:val="paragraph"/>
              <w:spacing w:before="0" w:beforeAutospacing="0" w:after="0" w:afterAutospacing="0"/>
              <w:jc w:val="center"/>
              <w:rPr>
                <w:lang w:val="sv-SE"/>
              </w:rPr>
            </w:pPr>
            <w:r w:rsidRPr="00572FC4">
              <w:rPr>
                <w:lang w:val="sv-SE"/>
              </w:rPr>
              <w:t>3</w:t>
            </w:r>
          </w:p>
        </w:tc>
        <w:tc>
          <w:tcPr>
            <w:tcW w:w="1101" w:type="dxa"/>
            <w:tcBorders>
              <w:top w:val="single" w:sz="4" w:space="0" w:color="4AAEA3"/>
              <w:left w:val="single" w:sz="4" w:space="0" w:color="4AAEA3"/>
              <w:bottom w:val="single" w:sz="4" w:space="0" w:color="4AAEA3"/>
              <w:right w:val="single" w:sz="4" w:space="0" w:color="4AAEA3"/>
            </w:tcBorders>
            <w:vAlign w:val="center"/>
          </w:tcPr>
          <w:p w14:paraId="3CEDC214" w14:textId="77777777" w:rsidR="00CB4B27" w:rsidRPr="00572FC4" w:rsidRDefault="00CB4B27" w:rsidP="000E74A1">
            <w:pPr>
              <w:pStyle w:val="paragraph"/>
              <w:spacing w:before="0" w:beforeAutospacing="0" w:after="0" w:afterAutospacing="0"/>
              <w:jc w:val="center"/>
              <w:rPr>
                <w:lang w:val="sv-SE"/>
              </w:rPr>
            </w:pPr>
            <w:r w:rsidRPr="00572FC4">
              <w:rPr>
                <w:lang w:val="sv-SE"/>
              </w:rPr>
              <w:t>1</w:t>
            </w:r>
          </w:p>
        </w:tc>
      </w:tr>
      <w:tr w:rsidR="00CB4B27" w:rsidRPr="00572FC4" w14:paraId="6C634156" w14:textId="77777777" w:rsidTr="000E74A1">
        <w:tc>
          <w:tcPr>
            <w:tcW w:w="2444" w:type="dxa"/>
            <w:tcBorders>
              <w:top w:val="single" w:sz="4" w:space="0" w:color="4AAEA3"/>
              <w:left w:val="single" w:sz="4" w:space="0" w:color="4AAEA3"/>
              <w:bottom w:val="single" w:sz="4" w:space="0" w:color="4AAEA3"/>
              <w:right w:val="single" w:sz="4" w:space="0" w:color="4AAEA3"/>
            </w:tcBorders>
          </w:tcPr>
          <w:p w14:paraId="6571B5AE" w14:textId="77777777" w:rsidR="00CB4B27" w:rsidRPr="00572FC4" w:rsidRDefault="00CB4B27" w:rsidP="000E74A1">
            <w:pPr>
              <w:spacing w:before="0" w:after="0"/>
              <w:rPr>
                <w:lang w:val="sv-SE"/>
              </w:rPr>
            </w:pPr>
            <w:r w:rsidRPr="00572FC4">
              <w:rPr>
                <w:lang w:val="sv-SE"/>
              </w:rPr>
              <w:t>Magnesiumacetat</w:t>
            </w:r>
          </w:p>
        </w:tc>
        <w:tc>
          <w:tcPr>
            <w:tcW w:w="2410" w:type="dxa"/>
            <w:tcBorders>
              <w:top w:val="single" w:sz="4" w:space="0" w:color="4AAEA3"/>
              <w:left w:val="single" w:sz="4" w:space="0" w:color="4AAEA3"/>
              <w:bottom w:val="single" w:sz="4" w:space="0" w:color="4AAEA3"/>
              <w:right w:val="single" w:sz="4" w:space="0" w:color="4AAEA3"/>
            </w:tcBorders>
            <w:shd w:val="clear" w:color="auto" w:fill="auto"/>
          </w:tcPr>
          <w:p w14:paraId="5653B89D" w14:textId="77777777" w:rsidR="00CB4B27" w:rsidRPr="00572FC4" w:rsidRDefault="00CB4B27" w:rsidP="000E74A1">
            <w:pPr>
              <w:pStyle w:val="paragraph"/>
              <w:spacing w:before="0" w:beforeAutospacing="0" w:after="0" w:afterAutospacing="0"/>
              <w:rPr>
                <w:lang w:val="sv-SE"/>
              </w:rPr>
            </w:pPr>
            <w:r w:rsidRPr="00572FC4">
              <w:rPr>
                <w:lang w:val="sv-SE"/>
              </w:rPr>
              <w:t>Ej märkespliktig</w:t>
            </w:r>
          </w:p>
        </w:tc>
        <w:tc>
          <w:tcPr>
            <w:tcW w:w="1559" w:type="dxa"/>
            <w:tcBorders>
              <w:top w:val="single" w:sz="4" w:space="0" w:color="4AAEA3"/>
              <w:left w:val="single" w:sz="4" w:space="0" w:color="4AAEA3"/>
              <w:bottom w:val="single" w:sz="4" w:space="0" w:color="4AAEA3"/>
              <w:right w:val="single" w:sz="4" w:space="0" w:color="4AAEA3"/>
            </w:tcBorders>
            <w:shd w:val="clear" w:color="auto" w:fill="auto"/>
            <w:vAlign w:val="center"/>
          </w:tcPr>
          <w:p w14:paraId="64DE4828" w14:textId="77777777" w:rsidR="00CB4B27" w:rsidRPr="00572FC4" w:rsidRDefault="00CB4B27" w:rsidP="000E74A1">
            <w:pPr>
              <w:pStyle w:val="paragraph"/>
              <w:spacing w:before="0" w:beforeAutospacing="0" w:after="0" w:afterAutospacing="0"/>
              <w:jc w:val="center"/>
              <w:rPr>
                <w:lang w:val="sv-SE"/>
              </w:rPr>
            </w:pPr>
            <w:r w:rsidRPr="00572FC4">
              <w:rPr>
                <w:lang w:val="sv-SE"/>
              </w:rPr>
              <w:t>1</w:t>
            </w:r>
          </w:p>
        </w:tc>
        <w:tc>
          <w:tcPr>
            <w:tcW w:w="1559" w:type="dxa"/>
            <w:tcBorders>
              <w:top w:val="single" w:sz="4" w:space="0" w:color="4AAEA3"/>
              <w:left w:val="single" w:sz="4" w:space="0" w:color="4AAEA3"/>
              <w:bottom w:val="single" w:sz="4" w:space="0" w:color="4AAEA3"/>
              <w:right w:val="single" w:sz="4" w:space="0" w:color="4AAEA3"/>
            </w:tcBorders>
            <w:shd w:val="clear" w:color="auto" w:fill="auto"/>
            <w:vAlign w:val="center"/>
          </w:tcPr>
          <w:p w14:paraId="3E8320AA" w14:textId="77777777" w:rsidR="00CB4B27" w:rsidRPr="00572FC4" w:rsidRDefault="00CB4B27" w:rsidP="000E74A1">
            <w:pPr>
              <w:pStyle w:val="paragraph"/>
              <w:spacing w:before="0" w:beforeAutospacing="0" w:after="0" w:afterAutospacing="0"/>
              <w:jc w:val="center"/>
              <w:rPr>
                <w:lang w:val="sv-SE"/>
              </w:rPr>
            </w:pPr>
            <w:r w:rsidRPr="00572FC4">
              <w:rPr>
                <w:lang w:val="sv-SE"/>
              </w:rPr>
              <w:t>1</w:t>
            </w:r>
          </w:p>
        </w:tc>
        <w:tc>
          <w:tcPr>
            <w:tcW w:w="1101" w:type="dxa"/>
            <w:tcBorders>
              <w:top w:val="single" w:sz="4" w:space="0" w:color="4AAEA3"/>
              <w:left w:val="single" w:sz="4" w:space="0" w:color="4AAEA3"/>
              <w:bottom w:val="single" w:sz="4" w:space="0" w:color="4AAEA3"/>
              <w:right w:val="single" w:sz="4" w:space="0" w:color="4AAEA3"/>
            </w:tcBorders>
            <w:vAlign w:val="center"/>
          </w:tcPr>
          <w:p w14:paraId="4788F672" w14:textId="77777777" w:rsidR="00CB4B27" w:rsidRPr="00572FC4" w:rsidRDefault="00CB4B27" w:rsidP="000E74A1">
            <w:pPr>
              <w:pStyle w:val="paragraph"/>
              <w:spacing w:before="0" w:beforeAutospacing="0" w:after="0" w:afterAutospacing="0"/>
              <w:jc w:val="center"/>
              <w:rPr>
                <w:lang w:val="sv-SE"/>
              </w:rPr>
            </w:pPr>
            <w:r w:rsidRPr="00572FC4">
              <w:rPr>
                <w:lang w:val="sv-SE"/>
              </w:rPr>
              <w:t>1</w:t>
            </w:r>
          </w:p>
        </w:tc>
      </w:tr>
    </w:tbl>
    <w:p w14:paraId="36CE7CD9" w14:textId="77777777" w:rsidR="00CB4B27" w:rsidRPr="00572FC4" w:rsidRDefault="00CB4B27" w:rsidP="00CB4B27">
      <w:pPr>
        <w:spacing w:after="360"/>
        <w:rPr>
          <w:rFonts w:ascii="Verdana Pro" w:hAnsi="Verdana Pro"/>
          <w:b/>
          <w:bCs/>
          <w:color w:val="357B73"/>
          <w:lang w:val="sv-SE"/>
        </w:rPr>
      </w:pPr>
      <w:r w:rsidRPr="00572FC4">
        <w:rPr>
          <w:rFonts w:eastAsia="Verdana Pro Cond Light" w:cs="Verdana Pro Cond Light"/>
          <w:lang w:val="sv-SE"/>
        </w:rPr>
        <w:t>* Poäng (S) associerad med faran på en skala från 1 (låg risk) till 3 (hög risk).</w:t>
      </w:r>
      <w:r w:rsidRPr="00572FC4">
        <w:rPr>
          <w:lang w:val="sv-SE"/>
        </w:rPr>
        <w:t xml:space="preserve"> </w:t>
      </w:r>
    </w:p>
    <w:p w14:paraId="2A986D5F" w14:textId="77777777" w:rsidR="00CB4B27" w:rsidRPr="00572FC4" w:rsidRDefault="00CB4B27" w:rsidP="00CB4B27">
      <w:pPr>
        <w:spacing w:before="0" w:after="160" w:line="259" w:lineRule="auto"/>
        <w:textAlignment w:val="auto"/>
        <w:rPr>
          <w:rFonts w:ascii="Verdana Pro" w:hAnsi="Verdana Pro"/>
          <w:b/>
          <w:bCs/>
          <w:caps/>
          <w:color w:val="357B73"/>
          <w:lang w:val="sv-SE"/>
        </w:rPr>
      </w:pPr>
      <w:bookmarkStart w:id="9" w:name="_Toc422962307"/>
      <w:r w:rsidRPr="00572FC4">
        <w:rPr>
          <w:lang w:val="sv-SE"/>
        </w:rPr>
        <w:br w:type="page"/>
      </w:r>
    </w:p>
    <w:bookmarkEnd w:id="9"/>
    <w:p w14:paraId="34A89580" w14:textId="034C9B92" w:rsidR="00CB4B27" w:rsidRPr="00572FC4" w:rsidRDefault="0585120E" w:rsidP="00CB4B27">
      <w:pPr>
        <w:pStyle w:val="Rubrik3"/>
        <w:rPr>
          <w:lang w:val="sv-SE"/>
        </w:rPr>
      </w:pPr>
      <w:r w:rsidRPr="0585120E">
        <w:rPr>
          <w:lang w:val="sv-SE"/>
        </w:rPr>
        <w:t>2. Bestäm försökets grönhetsvärde</w:t>
      </w:r>
    </w:p>
    <w:p w14:paraId="427C2DFC" w14:textId="6F1CFE52" w:rsidR="00CB4B27" w:rsidRPr="009C1DF4" w:rsidRDefault="00CB4B27" w:rsidP="00CB4B27">
      <w:pPr>
        <w:numPr>
          <w:ilvl w:val="0"/>
          <w:numId w:val="20"/>
        </w:numPr>
        <w:ind w:left="567"/>
        <w:contextualSpacing/>
        <w:textAlignment w:val="auto"/>
        <w:rPr>
          <w:lang w:val="sv-SE"/>
        </w:rPr>
      </w:pPr>
      <w:r w:rsidRPr="009C1DF4">
        <w:rPr>
          <w:lang w:val="sv-SE"/>
        </w:rPr>
        <w:t xml:space="preserve">Fyll i tabell 2 med hjälp av </w:t>
      </w:r>
      <w:r w:rsidR="009C1DF4" w:rsidRPr="007B5DDE">
        <w:rPr>
          <w:lang w:val="sv-SE"/>
        </w:rPr>
        <w:t>Principerna för grön kemi och kriterier för »grönhetsvärdering«</w:t>
      </w:r>
      <w:r w:rsidRPr="009C1DF4">
        <w:rPr>
          <w:lang w:val="sv-SE"/>
        </w:rPr>
        <w:t xml:space="preserve"> (bilaga </w:t>
      </w:r>
      <w:proofErr w:type="gramStart"/>
      <w:r w:rsidRPr="009C1DF4">
        <w:rPr>
          <w:lang w:val="sv-SE"/>
        </w:rPr>
        <w:t>2</w:t>
      </w:r>
      <w:r w:rsidR="009C1DF4">
        <w:rPr>
          <w:lang w:val="sv-SE"/>
        </w:rPr>
        <w:t>-4</w:t>
      </w:r>
      <w:proofErr w:type="gramEnd"/>
      <w:r w:rsidRPr="009C1DF4">
        <w:rPr>
          <w:lang w:val="sv-SE"/>
        </w:rPr>
        <w:t>).</w:t>
      </w:r>
    </w:p>
    <w:p w14:paraId="30FCF843" w14:textId="77777777" w:rsidR="00CB4B27" w:rsidRPr="00572FC4" w:rsidRDefault="00CB4B27" w:rsidP="00CB4B27">
      <w:pPr>
        <w:numPr>
          <w:ilvl w:val="0"/>
          <w:numId w:val="20"/>
        </w:numPr>
        <w:ind w:left="567"/>
        <w:contextualSpacing/>
        <w:textAlignment w:val="auto"/>
        <w:rPr>
          <w:lang w:val="sv-SE"/>
        </w:rPr>
      </w:pPr>
      <w:r w:rsidRPr="00572FC4">
        <w:rPr>
          <w:lang w:val="sv-SE"/>
        </w:rPr>
        <w:t>I detta försök ska 10 principer för grön kemi utvärderas, principerna 1–3, 5–10 och 12.</w:t>
      </w:r>
    </w:p>
    <w:p w14:paraId="73CCE267" w14:textId="7A52934E" w:rsidR="00CB4B27" w:rsidRPr="00572FC4" w:rsidRDefault="0585120E" w:rsidP="00CB4B27">
      <w:pPr>
        <w:numPr>
          <w:ilvl w:val="0"/>
          <w:numId w:val="20"/>
        </w:numPr>
        <w:ind w:left="567"/>
        <w:contextualSpacing/>
        <w:textAlignment w:val="auto"/>
        <w:rPr>
          <w:lang w:val="sv-SE"/>
        </w:rPr>
      </w:pPr>
      <w:r w:rsidRPr="0585120E">
        <w:rPr>
          <w:lang w:val="sv-SE"/>
        </w:rPr>
        <w:t>Grönhetsvärdet (V) kan härledas från bilaga 2. V sträcker sig från 1 (minst) till 3 (maximalt). Skriv NA när det ett värde inte är tillämpligt.</w:t>
      </w:r>
    </w:p>
    <w:p w14:paraId="16166EE0" w14:textId="77777777" w:rsidR="00CB4B27" w:rsidRPr="00572FC4" w:rsidRDefault="00CB4B27" w:rsidP="00CB4B27">
      <w:pPr>
        <w:numPr>
          <w:ilvl w:val="0"/>
          <w:numId w:val="20"/>
        </w:numPr>
        <w:ind w:left="567"/>
        <w:contextualSpacing/>
        <w:textAlignment w:val="auto"/>
        <w:rPr>
          <w:lang w:val="sv-SE"/>
        </w:rPr>
      </w:pPr>
      <w:r w:rsidRPr="00572FC4">
        <w:rPr>
          <w:lang w:val="sv-SE"/>
        </w:rPr>
        <w:t xml:space="preserve">Fyll i en tabell för vardera av de två försöken, tabell 2 och 3. </w:t>
      </w:r>
    </w:p>
    <w:p w14:paraId="75A838C0" w14:textId="77777777" w:rsidR="00CB4B27" w:rsidRPr="00572FC4" w:rsidRDefault="00CB4B27" w:rsidP="00CB4B27">
      <w:pPr>
        <w:pStyle w:val="Rubrik4"/>
        <w:rPr>
          <w:lang w:val="sv-SE"/>
        </w:rPr>
      </w:pPr>
      <w:bookmarkStart w:id="10" w:name="_Toc923110611"/>
      <w:r w:rsidRPr="00572FC4">
        <w:rPr>
          <w:lang w:val="sv-SE"/>
        </w:rPr>
        <w:t xml:space="preserve">Zink och 4M </w:t>
      </w:r>
      <w:bookmarkEnd w:id="10"/>
      <w:r w:rsidRPr="00572FC4">
        <w:rPr>
          <w:lang w:val="sv-SE"/>
        </w:rPr>
        <w:t>saltsyra</w:t>
      </w:r>
    </w:p>
    <w:p w14:paraId="5196127D" w14:textId="6043EFA5" w:rsidR="00CB4B27" w:rsidRPr="00572FC4" w:rsidRDefault="0585120E" w:rsidP="0585120E">
      <w:pPr>
        <w:pStyle w:val="Tablecaption"/>
        <w:spacing w:before="240" w:beforeAutospacing="0" w:after="120" w:afterAutospacing="0"/>
        <w:ind w:left="0"/>
        <w:rPr>
          <w:lang w:val="sv-SE"/>
        </w:rPr>
      </w:pPr>
      <w:r w:rsidRPr="0585120E">
        <w:rPr>
          <w:lang w:val="sv-SE"/>
        </w:rPr>
        <w:t>Tabell 2: Grönhetsvärde – zink och 4 M saltsyra.</w:t>
      </w:r>
    </w:p>
    <w:tbl>
      <w:tblPr>
        <w:tblStyle w:val="Tabellrutnt"/>
        <w:tblW w:w="9072" w:type="dxa"/>
        <w:tblInd w:w="108" w:type="dxa"/>
        <w:tblBorders>
          <w:top w:val="single" w:sz="4" w:space="0" w:color="4AAEA3"/>
          <w:left w:val="single" w:sz="4" w:space="0" w:color="4AAEA3"/>
          <w:bottom w:val="single" w:sz="4" w:space="0" w:color="4AAEA3"/>
          <w:right w:val="single" w:sz="4" w:space="0" w:color="4AAEA3"/>
          <w:insideH w:val="single" w:sz="4" w:space="0" w:color="4AAEA3"/>
          <w:insideV w:val="single" w:sz="4" w:space="0" w:color="4AAEA3"/>
        </w:tblBorders>
        <w:tblLook w:val="04A0" w:firstRow="1" w:lastRow="0" w:firstColumn="1" w:lastColumn="0" w:noHBand="0" w:noVBand="1"/>
      </w:tblPr>
      <w:tblGrid>
        <w:gridCol w:w="4110"/>
        <w:gridCol w:w="1660"/>
        <w:gridCol w:w="3302"/>
      </w:tblGrid>
      <w:tr w:rsidR="00CB4B27" w:rsidRPr="00572FC4" w14:paraId="4AE7D7ED" w14:textId="77777777" w:rsidTr="0585120E">
        <w:trPr>
          <w:cnfStyle w:val="100000000000" w:firstRow="1" w:lastRow="0" w:firstColumn="0" w:lastColumn="0" w:oddVBand="0" w:evenVBand="0" w:oddHBand="0" w:evenHBand="0" w:firstRowFirstColumn="0" w:firstRowLastColumn="0" w:lastRowFirstColumn="0" w:lastRowLastColumn="0"/>
          <w:tblHeader/>
        </w:trPr>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57B73"/>
            <w:vAlign w:val="center"/>
          </w:tcPr>
          <w:p w14:paraId="05501F41" w14:textId="77777777" w:rsidR="00CB4B27" w:rsidRPr="00572FC4" w:rsidRDefault="0585120E" w:rsidP="0585120E">
            <w:pPr>
              <w:pStyle w:val="paragraph"/>
              <w:spacing w:before="0" w:beforeAutospacing="0" w:after="0" w:afterAutospacing="0"/>
              <w:rPr>
                <w:color w:val="FFFFFF" w:themeColor="background1"/>
                <w:lang w:val="sv-SE"/>
              </w:rPr>
            </w:pPr>
            <w:r w:rsidRPr="0585120E">
              <w:rPr>
                <w:color w:val="FFFFFF" w:themeColor="background1"/>
                <w:lang w:val="sv-SE"/>
              </w:rPr>
              <w:t>Princip för grön kemi</w:t>
            </w:r>
          </w:p>
        </w:tc>
        <w:tc>
          <w:tcPr>
            <w:tcW w:w="1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57B73"/>
          </w:tcPr>
          <w:p w14:paraId="6DCBABEB" w14:textId="25BB64AE" w:rsidR="00CB4B27" w:rsidRPr="00572FC4" w:rsidRDefault="0585120E" w:rsidP="0585120E">
            <w:pPr>
              <w:pStyle w:val="paragraph"/>
              <w:spacing w:before="0" w:beforeAutospacing="0" w:after="0" w:afterAutospacing="0"/>
              <w:jc w:val="center"/>
              <w:rPr>
                <w:color w:val="FFFFFF" w:themeColor="background1"/>
                <w:lang w:val="sv-SE"/>
              </w:rPr>
            </w:pPr>
            <w:r w:rsidRPr="0585120E">
              <w:rPr>
                <w:color w:val="FFFFFF" w:themeColor="background1"/>
                <w:lang w:val="sv-SE"/>
              </w:rPr>
              <w:t>Grönhetsvärde</w:t>
            </w:r>
          </w:p>
        </w:tc>
        <w:tc>
          <w:tcPr>
            <w:tcW w:w="33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57B73"/>
            <w:vAlign w:val="center"/>
          </w:tcPr>
          <w:p w14:paraId="398F5620" w14:textId="77777777" w:rsidR="00CB4B27" w:rsidRPr="00572FC4" w:rsidRDefault="00CB4B27" w:rsidP="000E74A1">
            <w:pPr>
              <w:pStyle w:val="paragraph"/>
              <w:spacing w:before="0" w:beforeAutospacing="0" w:after="0" w:afterAutospacing="0"/>
              <w:rPr>
                <w:b w:val="0"/>
                <w:color w:val="FFFFFF" w:themeColor="background1"/>
                <w:lang w:val="sv-SE"/>
              </w:rPr>
            </w:pPr>
            <w:r w:rsidRPr="00572FC4">
              <w:rPr>
                <w:color w:val="FFFFFF" w:themeColor="background1"/>
                <w:lang w:val="sv-SE"/>
              </w:rPr>
              <w:t>Förklaring (valfri)</w:t>
            </w:r>
          </w:p>
        </w:tc>
      </w:tr>
      <w:tr w:rsidR="00CB4B27" w:rsidRPr="006856A4" w14:paraId="69C85506" w14:textId="77777777" w:rsidTr="0585120E">
        <w:tc>
          <w:tcPr>
            <w:tcW w:w="4110" w:type="dxa"/>
            <w:tcBorders>
              <w:top w:val="single" w:sz="4" w:space="0" w:color="A6A6A6" w:themeColor="background1" w:themeShade="A6"/>
            </w:tcBorders>
          </w:tcPr>
          <w:p w14:paraId="3B5371D2" w14:textId="77777777" w:rsidR="00CB4B27" w:rsidRPr="00572FC4" w:rsidRDefault="00CB4B27" w:rsidP="000E74A1">
            <w:pPr>
              <w:pStyle w:val="paragraph"/>
              <w:spacing w:before="0" w:beforeAutospacing="0" w:after="0" w:afterAutospacing="0"/>
              <w:rPr>
                <w:lang w:val="sv-SE"/>
              </w:rPr>
            </w:pPr>
            <w:r w:rsidRPr="00A1492C">
              <w:rPr>
                <w:noProof/>
                <w:lang w:val="sv-SE"/>
              </w:rPr>
              <w:t>P1 – undvik avfall</w:t>
            </w:r>
          </w:p>
        </w:tc>
        <w:tc>
          <w:tcPr>
            <w:tcW w:w="1660" w:type="dxa"/>
            <w:tcBorders>
              <w:top w:val="single" w:sz="4" w:space="0" w:color="A6A6A6" w:themeColor="background1" w:themeShade="A6"/>
            </w:tcBorders>
            <w:shd w:val="clear" w:color="auto" w:fill="auto"/>
            <w:vAlign w:val="center"/>
          </w:tcPr>
          <w:p w14:paraId="0B424D26" w14:textId="77777777" w:rsidR="00CB4B27" w:rsidRPr="00572FC4" w:rsidRDefault="00CB4B27" w:rsidP="000E74A1">
            <w:pPr>
              <w:pStyle w:val="paragraph"/>
              <w:spacing w:before="0" w:beforeAutospacing="0" w:after="0" w:afterAutospacing="0"/>
              <w:jc w:val="center"/>
              <w:rPr>
                <w:sz w:val="21"/>
                <w:szCs w:val="21"/>
                <w:lang w:val="sv-SE"/>
              </w:rPr>
            </w:pPr>
            <w:r w:rsidRPr="00572FC4">
              <w:rPr>
                <w:sz w:val="21"/>
                <w:szCs w:val="21"/>
                <w:lang w:val="sv-SE"/>
              </w:rPr>
              <w:t>3</w:t>
            </w:r>
          </w:p>
        </w:tc>
        <w:tc>
          <w:tcPr>
            <w:tcW w:w="3302" w:type="dxa"/>
            <w:tcBorders>
              <w:top w:val="single" w:sz="4" w:space="0" w:color="A6A6A6" w:themeColor="background1" w:themeShade="A6"/>
            </w:tcBorders>
            <w:shd w:val="clear" w:color="auto" w:fill="auto"/>
            <w:vAlign w:val="center"/>
          </w:tcPr>
          <w:p w14:paraId="099665B4" w14:textId="77777777" w:rsidR="00CB4B27" w:rsidRPr="00572FC4" w:rsidRDefault="00CB4B27" w:rsidP="000E74A1">
            <w:pPr>
              <w:pStyle w:val="paragraph"/>
              <w:spacing w:before="0" w:beforeAutospacing="0" w:after="0" w:afterAutospacing="0"/>
              <w:rPr>
                <w:sz w:val="21"/>
                <w:szCs w:val="21"/>
                <w:lang w:val="sv-SE"/>
              </w:rPr>
            </w:pPr>
            <w:r w:rsidRPr="00572FC4">
              <w:rPr>
                <w:sz w:val="21"/>
                <w:szCs w:val="21"/>
                <w:lang w:val="sv-SE"/>
              </w:rPr>
              <w:t>ZnCl</w:t>
            </w:r>
            <w:r w:rsidRPr="00572FC4">
              <w:rPr>
                <w:sz w:val="21"/>
                <w:szCs w:val="21"/>
                <w:vertAlign w:val="subscript"/>
                <w:lang w:val="sv-SE"/>
              </w:rPr>
              <w:t>2</w:t>
            </w:r>
            <w:r w:rsidRPr="00572FC4">
              <w:rPr>
                <w:sz w:val="21"/>
                <w:szCs w:val="21"/>
                <w:lang w:val="sv-SE"/>
              </w:rPr>
              <w:t>(</w:t>
            </w:r>
            <w:proofErr w:type="spellStart"/>
            <w:r w:rsidRPr="00572FC4">
              <w:rPr>
                <w:sz w:val="21"/>
                <w:szCs w:val="21"/>
                <w:lang w:val="sv-SE"/>
              </w:rPr>
              <w:t>aq</w:t>
            </w:r>
            <w:proofErr w:type="spellEnd"/>
            <w:r w:rsidRPr="00572FC4">
              <w:rPr>
                <w:sz w:val="21"/>
                <w:szCs w:val="21"/>
                <w:lang w:val="sv-SE"/>
              </w:rPr>
              <w:t xml:space="preserve">) och 4 M </w:t>
            </w:r>
            <w:proofErr w:type="spellStart"/>
            <w:r w:rsidRPr="00572FC4">
              <w:rPr>
                <w:sz w:val="21"/>
                <w:szCs w:val="21"/>
                <w:lang w:val="sv-SE"/>
              </w:rPr>
              <w:t>HCl</w:t>
            </w:r>
            <w:proofErr w:type="spellEnd"/>
          </w:p>
        </w:tc>
      </w:tr>
      <w:tr w:rsidR="00CB4B27" w:rsidRPr="006856A4" w14:paraId="0749FD67" w14:textId="77777777" w:rsidTr="0585120E">
        <w:tc>
          <w:tcPr>
            <w:tcW w:w="4110" w:type="dxa"/>
            <w:shd w:val="clear" w:color="auto" w:fill="EDEDED" w:themeFill="accent3" w:themeFillTint="33"/>
          </w:tcPr>
          <w:p w14:paraId="4572AE95" w14:textId="77777777" w:rsidR="00CB4B27" w:rsidRPr="00572FC4" w:rsidRDefault="00CB4B27" w:rsidP="000E74A1">
            <w:pPr>
              <w:pStyle w:val="paragraph"/>
              <w:spacing w:before="0" w:beforeAutospacing="0" w:after="0" w:afterAutospacing="0"/>
              <w:rPr>
                <w:lang w:val="sv-SE"/>
              </w:rPr>
            </w:pPr>
            <w:r w:rsidRPr="00A1492C">
              <w:rPr>
                <w:noProof/>
                <w:lang w:val="sv-SE"/>
              </w:rPr>
              <w:t>P2 – maximera atomekonomin*</w:t>
            </w:r>
          </w:p>
        </w:tc>
        <w:tc>
          <w:tcPr>
            <w:tcW w:w="1660" w:type="dxa"/>
            <w:shd w:val="clear" w:color="auto" w:fill="EDEDED" w:themeFill="accent3" w:themeFillTint="33"/>
            <w:vAlign w:val="center"/>
          </w:tcPr>
          <w:p w14:paraId="5BA05714" w14:textId="77777777" w:rsidR="00CB4B27" w:rsidRPr="00572FC4" w:rsidRDefault="00CB4B27" w:rsidP="000E74A1">
            <w:pPr>
              <w:pStyle w:val="paragraph"/>
              <w:spacing w:before="0" w:beforeAutospacing="0" w:after="0" w:afterAutospacing="0"/>
              <w:jc w:val="center"/>
              <w:rPr>
                <w:sz w:val="21"/>
                <w:szCs w:val="21"/>
                <w:lang w:val="sv-SE"/>
              </w:rPr>
            </w:pPr>
            <w:r w:rsidRPr="00572FC4">
              <w:rPr>
                <w:sz w:val="21"/>
                <w:szCs w:val="21"/>
                <w:lang w:val="sv-SE"/>
              </w:rPr>
              <w:t>1</w:t>
            </w:r>
          </w:p>
        </w:tc>
        <w:tc>
          <w:tcPr>
            <w:tcW w:w="3302" w:type="dxa"/>
            <w:shd w:val="clear" w:color="auto" w:fill="EDEDED" w:themeFill="accent3" w:themeFillTint="33"/>
            <w:vAlign w:val="center"/>
          </w:tcPr>
          <w:p w14:paraId="31398903" w14:textId="77777777" w:rsidR="00CB4B27" w:rsidRPr="00572FC4" w:rsidRDefault="00CB4B27" w:rsidP="000E74A1">
            <w:pPr>
              <w:pStyle w:val="paragraph"/>
              <w:spacing w:before="0" w:beforeAutospacing="0" w:after="0" w:afterAutospacing="0"/>
              <w:rPr>
                <w:sz w:val="21"/>
                <w:szCs w:val="21"/>
                <w:lang w:val="sv-SE"/>
              </w:rPr>
            </w:pPr>
            <w:r w:rsidRPr="00572FC4">
              <w:rPr>
                <w:sz w:val="21"/>
                <w:szCs w:val="21"/>
                <w:lang w:val="sv-SE"/>
              </w:rPr>
              <w:t>Överskott av saltsyra (&gt; 10 %) och bildning av biprodukt (zinkklorid)</w:t>
            </w:r>
          </w:p>
        </w:tc>
      </w:tr>
      <w:tr w:rsidR="00CB4B27" w:rsidRPr="00572FC4" w14:paraId="4D9D30E6" w14:textId="77777777" w:rsidTr="0585120E">
        <w:tc>
          <w:tcPr>
            <w:tcW w:w="4110" w:type="dxa"/>
            <w:shd w:val="clear" w:color="auto" w:fill="EDEDED" w:themeFill="accent3" w:themeFillTint="33"/>
          </w:tcPr>
          <w:p w14:paraId="3C8B0C92" w14:textId="77777777" w:rsidR="00CB4B27" w:rsidRPr="00572FC4" w:rsidRDefault="00CB4B27" w:rsidP="000E74A1">
            <w:pPr>
              <w:pStyle w:val="paragraph"/>
              <w:spacing w:before="0" w:beforeAutospacing="0" w:after="0" w:afterAutospacing="0"/>
              <w:rPr>
                <w:lang w:val="sv-SE"/>
              </w:rPr>
            </w:pPr>
            <w:r w:rsidRPr="00A1492C">
              <w:rPr>
                <w:noProof/>
                <w:lang w:val="sv-SE"/>
              </w:rPr>
              <w:t>P3 – designa mindre riskfyllda kemiska synteser*</w:t>
            </w:r>
          </w:p>
        </w:tc>
        <w:tc>
          <w:tcPr>
            <w:tcW w:w="1660" w:type="dxa"/>
            <w:shd w:val="clear" w:color="auto" w:fill="EDEDED" w:themeFill="accent3" w:themeFillTint="33"/>
            <w:vAlign w:val="center"/>
          </w:tcPr>
          <w:p w14:paraId="3D6E00B3" w14:textId="77777777" w:rsidR="00CB4B27" w:rsidRPr="00572FC4" w:rsidRDefault="00CB4B27" w:rsidP="000E74A1">
            <w:pPr>
              <w:pStyle w:val="paragraph"/>
              <w:spacing w:before="0" w:beforeAutospacing="0" w:after="0" w:afterAutospacing="0"/>
              <w:jc w:val="center"/>
              <w:rPr>
                <w:sz w:val="21"/>
                <w:szCs w:val="21"/>
                <w:lang w:val="sv-SE"/>
              </w:rPr>
            </w:pPr>
            <w:r w:rsidRPr="00572FC4">
              <w:rPr>
                <w:sz w:val="21"/>
                <w:szCs w:val="21"/>
                <w:lang w:val="sv-SE"/>
              </w:rPr>
              <w:t>1</w:t>
            </w:r>
          </w:p>
        </w:tc>
        <w:tc>
          <w:tcPr>
            <w:tcW w:w="3302" w:type="dxa"/>
            <w:shd w:val="clear" w:color="auto" w:fill="EDEDED" w:themeFill="accent3" w:themeFillTint="33"/>
            <w:vAlign w:val="center"/>
          </w:tcPr>
          <w:p w14:paraId="401DADB1" w14:textId="77777777" w:rsidR="00CB4B27" w:rsidRPr="00572FC4" w:rsidRDefault="00CB4B27" w:rsidP="000E74A1">
            <w:pPr>
              <w:pStyle w:val="paragraph"/>
              <w:spacing w:before="0" w:beforeAutospacing="0" w:after="0" w:afterAutospacing="0"/>
              <w:rPr>
                <w:sz w:val="21"/>
                <w:szCs w:val="21"/>
                <w:lang w:val="sv-SE"/>
              </w:rPr>
            </w:pPr>
            <w:r w:rsidRPr="00572FC4">
              <w:rPr>
                <w:sz w:val="21"/>
                <w:szCs w:val="21"/>
                <w:lang w:val="sv-SE"/>
              </w:rPr>
              <w:t>Använd zinkmetal</w:t>
            </w:r>
            <w:r>
              <w:rPr>
                <w:sz w:val="21"/>
                <w:szCs w:val="21"/>
                <w:lang w:val="sv-SE"/>
              </w:rPr>
              <w:t>l</w:t>
            </w:r>
          </w:p>
        </w:tc>
      </w:tr>
      <w:tr w:rsidR="00CB4B27" w:rsidRPr="00572FC4" w14:paraId="7D10E67F" w14:textId="77777777" w:rsidTr="0585120E">
        <w:tc>
          <w:tcPr>
            <w:tcW w:w="4110" w:type="dxa"/>
            <w:shd w:val="clear" w:color="auto" w:fill="DBDBDB" w:themeFill="accent3" w:themeFillTint="66"/>
            <w:vAlign w:val="center"/>
          </w:tcPr>
          <w:p w14:paraId="2269B9FA" w14:textId="77777777" w:rsidR="00CB4B27" w:rsidRPr="00572FC4" w:rsidRDefault="00CB4B27" w:rsidP="000E74A1">
            <w:pPr>
              <w:pStyle w:val="paragraph"/>
              <w:spacing w:before="0" w:beforeAutospacing="0" w:after="0" w:afterAutospacing="0"/>
              <w:rPr>
                <w:sz w:val="21"/>
                <w:szCs w:val="21"/>
                <w:lang w:val="sv-SE"/>
              </w:rPr>
            </w:pPr>
            <w:r w:rsidRPr="00A1492C">
              <w:rPr>
                <w:noProof/>
                <w:lang w:val="sv-SE"/>
              </w:rPr>
              <w:t>P4 – designa säkrare kemikalier**</w:t>
            </w:r>
          </w:p>
        </w:tc>
        <w:tc>
          <w:tcPr>
            <w:tcW w:w="1660" w:type="dxa"/>
            <w:shd w:val="clear" w:color="auto" w:fill="DBDBDB" w:themeFill="accent3" w:themeFillTint="66"/>
            <w:vAlign w:val="center"/>
          </w:tcPr>
          <w:p w14:paraId="4D107E2B" w14:textId="77777777" w:rsidR="00CB4B27" w:rsidRPr="00572FC4" w:rsidRDefault="00CB4B27" w:rsidP="000E74A1">
            <w:pPr>
              <w:pStyle w:val="paragraph"/>
              <w:spacing w:before="0" w:beforeAutospacing="0" w:after="0" w:afterAutospacing="0"/>
              <w:jc w:val="center"/>
              <w:rPr>
                <w:sz w:val="21"/>
                <w:szCs w:val="21"/>
                <w:lang w:val="sv-SE"/>
              </w:rPr>
            </w:pPr>
            <w:r w:rsidRPr="00572FC4">
              <w:rPr>
                <w:sz w:val="21"/>
                <w:szCs w:val="21"/>
                <w:lang w:val="sv-SE"/>
              </w:rPr>
              <w:t>NA</w:t>
            </w:r>
          </w:p>
        </w:tc>
        <w:tc>
          <w:tcPr>
            <w:tcW w:w="3302" w:type="dxa"/>
            <w:shd w:val="clear" w:color="auto" w:fill="DBDBDB" w:themeFill="accent3" w:themeFillTint="66"/>
            <w:vAlign w:val="center"/>
          </w:tcPr>
          <w:p w14:paraId="0CC50301" w14:textId="77777777" w:rsidR="00CB4B27" w:rsidRPr="00572FC4" w:rsidRDefault="00CB4B27" w:rsidP="000E74A1">
            <w:pPr>
              <w:pStyle w:val="paragraph"/>
              <w:spacing w:before="0" w:beforeAutospacing="0" w:after="0" w:afterAutospacing="0"/>
              <w:rPr>
                <w:sz w:val="21"/>
                <w:szCs w:val="21"/>
                <w:lang w:val="sv-SE"/>
              </w:rPr>
            </w:pPr>
          </w:p>
        </w:tc>
      </w:tr>
      <w:tr w:rsidR="00CB4B27" w:rsidRPr="006856A4" w14:paraId="27BB5675" w14:textId="77777777" w:rsidTr="0585120E">
        <w:tc>
          <w:tcPr>
            <w:tcW w:w="4110" w:type="dxa"/>
          </w:tcPr>
          <w:p w14:paraId="0C678BA1" w14:textId="77777777" w:rsidR="00CB4B27" w:rsidRPr="00572FC4" w:rsidRDefault="00CB4B27" w:rsidP="000E74A1">
            <w:pPr>
              <w:pStyle w:val="paragraph"/>
              <w:spacing w:before="0" w:beforeAutospacing="0" w:after="0" w:afterAutospacing="0"/>
              <w:rPr>
                <w:lang w:val="sv-SE"/>
              </w:rPr>
            </w:pPr>
            <w:r w:rsidRPr="00A1492C">
              <w:rPr>
                <w:noProof/>
                <w:lang w:val="sv-SE"/>
              </w:rPr>
              <w:t xml:space="preserve">P5 – använd säkrare lösningsmedel och </w:t>
            </w:r>
            <w:r>
              <w:rPr>
                <w:noProof/>
                <w:lang w:val="sv-SE"/>
              </w:rPr>
              <w:t>hjälpämnen</w:t>
            </w:r>
          </w:p>
        </w:tc>
        <w:tc>
          <w:tcPr>
            <w:tcW w:w="1660" w:type="dxa"/>
            <w:shd w:val="clear" w:color="auto" w:fill="auto"/>
            <w:vAlign w:val="center"/>
          </w:tcPr>
          <w:p w14:paraId="7B644BC5" w14:textId="77777777" w:rsidR="00CB4B27" w:rsidRPr="00572FC4" w:rsidRDefault="00CB4B27" w:rsidP="000E74A1">
            <w:pPr>
              <w:pStyle w:val="paragraph"/>
              <w:spacing w:before="0" w:beforeAutospacing="0" w:after="0" w:afterAutospacing="0"/>
              <w:jc w:val="center"/>
              <w:rPr>
                <w:sz w:val="21"/>
                <w:szCs w:val="21"/>
                <w:lang w:val="sv-SE"/>
              </w:rPr>
            </w:pPr>
            <w:r w:rsidRPr="00572FC4">
              <w:rPr>
                <w:sz w:val="21"/>
                <w:szCs w:val="21"/>
                <w:lang w:val="sv-SE"/>
              </w:rPr>
              <w:t>3</w:t>
            </w:r>
          </w:p>
        </w:tc>
        <w:tc>
          <w:tcPr>
            <w:tcW w:w="3302" w:type="dxa"/>
            <w:shd w:val="clear" w:color="auto" w:fill="auto"/>
            <w:vAlign w:val="center"/>
          </w:tcPr>
          <w:p w14:paraId="51BBABD1" w14:textId="77777777" w:rsidR="00CB4B27" w:rsidRPr="00572FC4" w:rsidRDefault="00CB4B27" w:rsidP="000E74A1">
            <w:pPr>
              <w:pStyle w:val="paragraph"/>
              <w:spacing w:before="0" w:beforeAutospacing="0" w:after="0" w:afterAutospacing="0"/>
              <w:rPr>
                <w:sz w:val="21"/>
                <w:szCs w:val="21"/>
                <w:lang w:val="sv-SE"/>
              </w:rPr>
            </w:pPr>
            <w:r w:rsidRPr="00572FC4">
              <w:rPr>
                <w:sz w:val="21"/>
                <w:szCs w:val="21"/>
                <w:lang w:val="sv-SE"/>
              </w:rPr>
              <w:t>Inga andra lösningsmedel än vatten används</w:t>
            </w:r>
          </w:p>
        </w:tc>
      </w:tr>
      <w:tr w:rsidR="00CB4B27" w:rsidRPr="00572FC4" w14:paraId="0FD47248" w14:textId="77777777" w:rsidTr="0585120E">
        <w:tc>
          <w:tcPr>
            <w:tcW w:w="4110" w:type="dxa"/>
          </w:tcPr>
          <w:p w14:paraId="58F07EB3" w14:textId="77777777" w:rsidR="00CB4B27" w:rsidRPr="00572FC4" w:rsidRDefault="00CB4B27" w:rsidP="000E74A1">
            <w:pPr>
              <w:pStyle w:val="paragraph"/>
              <w:spacing w:before="0" w:beforeAutospacing="0" w:after="0" w:afterAutospacing="0"/>
              <w:rPr>
                <w:lang w:val="sv-SE"/>
              </w:rPr>
            </w:pPr>
            <w:r w:rsidRPr="00A1492C">
              <w:rPr>
                <w:noProof/>
                <w:lang w:val="sv-SE"/>
              </w:rPr>
              <w:t>P6 – öka energieffektiviteten</w:t>
            </w:r>
          </w:p>
        </w:tc>
        <w:tc>
          <w:tcPr>
            <w:tcW w:w="1660" w:type="dxa"/>
            <w:shd w:val="clear" w:color="auto" w:fill="auto"/>
            <w:vAlign w:val="center"/>
          </w:tcPr>
          <w:p w14:paraId="1D397BB6" w14:textId="77777777" w:rsidR="00CB4B27" w:rsidRPr="00572FC4" w:rsidRDefault="00CB4B27" w:rsidP="000E74A1">
            <w:pPr>
              <w:pStyle w:val="paragraph"/>
              <w:spacing w:before="0" w:beforeAutospacing="0" w:after="0" w:afterAutospacing="0"/>
              <w:jc w:val="center"/>
              <w:rPr>
                <w:sz w:val="21"/>
                <w:szCs w:val="21"/>
                <w:lang w:val="sv-SE"/>
              </w:rPr>
            </w:pPr>
            <w:r w:rsidRPr="00572FC4">
              <w:rPr>
                <w:sz w:val="21"/>
                <w:szCs w:val="21"/>
                <w:lang w:val="sv-SE"/>
              </w:rPr>
              <w:t>3</w:t>
            </w:r>
          </w:p>
        </w:tc>
        <w:tc>
          <w:tcPr>
            <w:tcW w:w="3302" w:type="dxa"/>
            <w:shd w:val="clear" w:color="auto" w:fill="auto"/>
            <w:vAlign w:val="center"/>
          </w:tcPr>
          <w:p w14:paraId="414BB10F" w14:textId="77777777" w:rsidR="00CB4B27" w:rsidRPr="00572FC4" w:rsidRDefault="00CB4B27" w:rsidP="000E74A1">
            <w:pPr>
              <w:pStyle w:val="paragraph"/>
              <w:spacing w:before="0" w:beforeAutospacing="0" w:after="0" w:afterAutospacing="0"/>
              <w:rPr>
                <w:sz w:val="21"/>
                <w:szCs w:val="21"/>
                <w:lang w:val="sv-SE"/>
              </w:rPr>
            </w:pPr>
            <w:r w:rsidRPr="00572FC4">
              <w:rPr>
                <w:sz w:val="21"/>
                <w:szCs w:val="21"/>
                <w:lang w:val="sv-SE"/>
              </w:rPr>
              <w:t>Rumstemperatur och -tryck</w:t>
            </w:r>
          </w:p>
        </w:tc>
      </w:tr>
      <w:tr w:rsidR="00CB4B27" w:rsidRPr="00572FC4" w14:paraId="04AA3228" w14:textId="77777777" w:rsidTr="0585120E">
        <w:tc>
          <w:tcPr>
            <w:tcW w:w="4110" w:type="dxa"/>
          </w:tcPr>
          <w:p w14:paraId="6430E1DC" w14:textId="77777777" w:rsidR="00CB4B27" w:rsidRPr="00572FC4" w:rsidRDefault="00CB4B27" w:rsidP="000E74A1">
            <w:pPr>
              <w:pStyle w:val="paragraph"/>
              <w:spacing w:before="0" w:beforeAutospacing="0" w:after="0" w:afterAutospacing="0"/>
              <w:rPr>
                <w:lang w:val="sv-SE"/>
              </w:rPr>
            </w:pPr>
            <w:r w:rsidRPr="00A1492C">
              <w:rPr>
                <w:noProof/>
                <w:lang w:val="sv-SE"/>
              </w:rPr>
              <w:t xml:space="preserve">P7 – använd förnybara </w:t>
            </w:r>
            <w:r>
              <w:rPr>
                <w:noProof/>
                <w:lang w:val="sv-SE"/>
              </w:rPr>
              <w:t>råvaror</w:t>
            </w:r>
          </w:p>
        </w:tc>
        <w:tc>
          <w:tcPr>
            <w:tcW w:w="1660" w:type="dxa"/>
            <w:shd w:val="clear" w:color="auto" w:fill="auto"/>
            <w:vAlign w:val="center"/>
          </w:tcPr>
          <w:p w14:paraId="4255AD7B" w14:textId="77777777" w:rsidR="00CB4B27" w:rsidRPr="00572FC4" w:rsidRDefault="00CB4B27" w:rsidP="000E74A1">
            <w:pPr>
              <w:pStyle w:val="paragraph"/>
              <w:spacing w:before="0" w:beforeAutospacing="0" w:after="0" w:afterAutospacing="0"/>
              <w:jc w:val="center"/>
              <w:rPr>
                <w:sz w:val="21"/>
                <w:szCs w:val="21"/>
                <w:lang w:val="sv-SE"/>
              </w:rPr>
            </w:pPr>
            <w:r w:rsidRPr="00572FC4">
              <w:rPr>
                <w:sz w:val="21"/>
                <w:szCs w:val="21"/>
                <w:lang w:val="sv-SE"/>
              </w:rPr>
              <w:t>2</w:t>
            </w:r>
          </w:p>
        </w:tc>
        <w:tc>
          <w:tcPr>
            <w:tcW w:w="3302" w:type="dxa"/>
            <w:shd w:val="clear" w:color="auto" w:fill="auto"/>
            <w:vAlign w:val="center"/>
          </w:tcPr>
          <w:p w14:paraId="6BED2B7C" w14:textId="77777777" w:rsidR="00CB4B27" w:rsidRPr="00572FC4" w:rsidRDefault="00CB4B27" w:rsidP="000E74A1">
            <w:pPr>
              <w:pStyle w:val="paragraph"/>
              <w:spacing w:before="0" w:beforeAutospacing="0" w:after="0" w:afterAutospacing="0"/>
              <w:rPr>
                <w:sz w:val="21"/>
                <w:szCs w:val="21"/>
                <w:lang w:val="sv-SE"/>
              </w:rPr>
            </w:pPr>
            <w:r w:rsidRPr="00572FC4">
              <w:rPr>
                <w:sz w:val="21"/>
                <w:szCs w:val="21"/>
                <w:lang w:val="sv-SE"/>
              </w:rPr>
              <w:t>Saltsyra är förnybart</w:t>
            </w:r>
          </w:p>
        </w:tc>
      </w:tr>
      <w:tr w:rsidR="00CB4B27" w:rsidRPr="00572FC4" w14:paraId="5C0378D1" w14:textId="77777777" w:rsidTr="0585120E">
        <w:tc>
          <w:tcPr>
            <w:tcW w:w="4110" w:type="dxa"/>
            <w:shd w:val="clear" w:color="auto" w:fill="EDEDED" w:themeFill="accent3" w:themeFillTint="33"/>
          </w:tcPr>
          <w:p w14:paraId="1052D09F" w14:textId="77777777" w:rsidR="00CB4B27" w:rsidRPr="00572FC4" w:rsidRDefault="00CB4B27" w:rsidP="000E74A1">
            <w:pPr>
              <w:pStyle w:val="paragraph"/>
              <w:spacing w:before="0" w:beforeAutospacing="0" w:after="0" w:afterAutospacing="0"/>
              <w:rPr>
                <w:lang w:val="sv-SE"/>
              </w:rPr>
            </w:pPr>
            <w:r w:rsidRPr="00A1492C">
              <w:rPr>
                <w:noProof/>
                <w:lang w:val="sv-SE"/>
              </w:rPr>
              <w:t xml:space="preserve">P8 – </w:t>
            </w:r>
            <w:r>
              <w:rPr>
                <w:noProof/>
                <w:lang w:val="sv-SE"/>
              </w:rPr>
              <w:t>begränsa antalet syntessteg</w:t>
            </w:r>
            <w:r w:rsidRPr="00A1492C">
              <w:rPr>
                <w:noProof/>
                <w:lang w:val="sv-SE"/>
              </w:rPr>
              <w:t>*</w:t>
            </w:r>
          </w:p>
        </w:tc>
        <w:tc>
          <w:tcPr>
            <w:tcW w:w="1660" w:type="dxa"/>
            <w:shd w:val="clear" w:color="auto" w:fill="EDEDED" w:themeFill="accent3" w:themeFillTint="33"/>
            <w:vAlign w:val="center"/>
          </w:tcPr>
          <w:p w14:paraId="541A1E0E" w14:textId="77777777" w:rsidR="00CB4B27" w:rsidRPr="00572FC4" w:rsidRDefault="00CB4B27" w:rsidP="000E74A1">
            <w:pPr>
              <w:pStyle w:val="paragraph"/>
              <w:spacing w:before="0" w:beforeAutospacing="0" w:after="0" w:afterAutospacing="0"/>
              <w:jc w:val="center"/>
              <w:rPr>
                <w:sz w:val="21"/>
                <w:szCs w:val="21"/>
                <w:lang w:val="sv-SE"/>
              </w:rPr>
            </w:pPr>
            <w:r w:rsidRPr="00572FC4">
              <w:rPr>
                <w:sz w:val="21"/>
                <w:szCs w:val="21"/>
                <w:lang w:val="sv-SE"/>
              </w:rPr>
              <w:t>3</w:t>
            </w:r>
          </w:p>
        </w:tc>
        <w:tc>
          <w:tcPr>
            <w:tcW w:w="3302" w:type="dxa"/>
            <w:shd w:val="clear" w:color="auto" w:fill="EDEDED" w:themeFill="accent3" w:themeFillTint="33"/>
            <w:vAlign w:val="center"/>
          </w:tcPr>
          <w:p w14:paraId="08FFE511" w14:textId="77777777" w:rsidR="00CB4B27" w:rsidRPr="00572FC4" w:rsidRDefault="00CB4B27" w:rsidP="000E74A1">
            <w:pPr>
              <w:pStyle w:val="paragraph"/>
              <w:spacing w:before="0" w:beforeAutospacing="0" w:after="0" w:afterAutospacing="0"/>
              <w:rPr>
                <w:sz w:val="21"/>
                <w:szCs w:val="21"/>
                <w:lang w:val="sv-SE"/>
              </w:rPr>
            </w:pPr>
            <w:r w:rsidRPr="00572FC4">
              <w:rPr>
                <w:sz w:val="21"/>
                <w:szCs w:val="21"/>
                <w:lang w:val="sv-SE"/>
              </w:rPr>
              <w:t>Ett steg</w:t>
            </w:r>
          </w:p>
        </w:tc>
      </w:tr>
      <w:tr w:rsidR="00CB4B27" w:rsidRPr="00572FC4" w14:paraId="04522B43" w14:textId="77777777" w:rsidTr="0585120E">
        <w:tc>
          <w:tcPr>
            <w:tcW w:w="4110" w:type="dxa"/>
            <w:shd w:val="clear" w:color="auto" w:fill="EDEDED" w:themeFill="accent3" w:themeFillTint="33"/>
          </w:tcPr>
          <w:p w14:paraId="0C3EDA3F" w14:textId="77777777" w:rsidR="00CB4B27" w:rsidRPr="00572FC4" w:rsidRDefault="00CB4B27" w:rsidP="000E74A1">
            <w:pPr>
              <w:pStyle w:val="paragraph"/>
              <w:spacing w:before="0" w:beforeAutospacing="0" w:after="0" w:afterAutospacing="0"/>
              <w:rPr>
                <w:lang w:val="sv-SE"/>
              </w:rPr>
            </w:pPr>
            <w:r w:rsidRPr="00A1492C">
              <w:rPr>
                <w:noProof/>
                <w:lang w:val="sv-SE"/>
              </w:rPr>
              <w:t>P9 – använd katalysatorer*</w:t>
            </w:r>
          </w:p>
        </w:tc>
        <w:tc>
          <w:tcPr>
            <w:tcW w:w="1660" w:type="dxa"/>
            <w:shd w:val="clear" w:color="auto" w:fill="EDEDED" w:themeFill="accent3" w:themeFillTint="33"/>
            <w:vAlign w:val="center"/>
          </w:tcPr>
          <w:p w14:paraId="62476113" w14:textId="77777777" w:rsidR="00CB4B27" w:rsidRPr="00572FC4" w:rsidRDefault="00CB4B27" w:rsidP="000E74A1">
            <w:pPr>
              <w:pStyle w:val="paragraph"/>
              <w:spacing w:before="0" w:beforeAutospacing="0" w:after="0" w:afterAutospacing="0"/>
              <w:jc w:val="center"/>
              <w:rPr>
                <w:sz w:val="21"/>
                <w:szCs w:val="21"/>
                <w:lang w:val="sv-SE"/>
              </w:rPr>
            </w:pPr>
            <w:r w:rsidRPr="00572FC4">
              <w:rPr>
                <w:sz w:val="21"/>
                <w:szCs w:val="21"/>
                <w:lang w:val="sv-SE"/>
              </w:rPr>
              <w:t>1</w:t>
            </w:r>
          </w:p>
        </w:tc>
        <w:tc>
          <w:tcPr>
            <w:tcW w:w="3302" w:type="dxa"/>
            <w:shd w:val="clear" w:color="auto" w:fill="EDEDED" w:themeFill="accent3" w:themeFillTint="33"/>
            <w:vAlign w:val="center"/>
          </w:tcPr>
          <w:p w14:paraId="67640CF6" w14:textId="77777777" w:rsidR="00CB4B27" w:rsidRPr="00572FC4" w:rsidRDefault="00CB4B27" w:rsidP="000E74A1">
            <w:pPr>
              <w:pStyle w:val="paragraph"/>
              <w:spacing w:before="0" w:beforeAutospacing="0" w:after="0" w:afterAutospacing="0"/>
              <w:rPr>
                <w:sz w:val="21"/>
                <w:szCs w:val="21"/>
                <w:lang w:val="sv-SE"/>
              </w:rPr>
            </w:pPr>
            <w:r w:rsidRPr="00572FC4">
              <w:rPr>
                <w:sz w:val="21"/>
                <w:szCs w:val="21"/>
                <w:lang w:val="sv-SE"/>
              </w:rPr>
              <w:t>Ingen katalysator används</w:t>
            </w:r>
          </w:p>
        </w:tc>
      </w:tr>
      <w:tr w:rsidR="00CB4B27" w:rsidRPr="006856A4" w14:paraId="75DE5D7D" w14:textId="77777777" w:rsidTr="0585120E">
        <w:tc>
          <w:tcPr>
            <w:tcW w:w="4110" w:type="dxa"/>
          </w:tcPr>
          <w:p w14:paraId="5F526069" w14:textId="77777777" w:rsidR="00CB4B27" w:rsidRPr="00572FC4" w:rsidRDefault="00CB4B27" w:rsidP="000E74A1">
            <w:pPr>
              <w:pStyle w:val="paragraph"/>
              <w:spacing w:before="0" w:beforeAutospacing="0" w:after="0" w:afterAutospacing="0"/>
              <w:rPr>
                <w:lang w:val="sv-SE"/>
              </w:rPr>
            </w:pPr>
            <w:r w:rsidRPr="00A1492C">
              <w:rPr>
                <w:noProof/>
                <w:lang w:val="sv-SE"/>
              </w:rPr>
              <w:t xml:space="preserve">P10 – designa </w:t>
            </w:r>
            <w:r>
              <w:rPr>
                <w:noProof/>
                <w:lang w:val="sv-SE"/>
              </w:rPr>
              <w:t>för nedbrytning</w:t>
            </w:r>
          </w:p>
        </w:tc>
        <w:tc>
          <w:tcPr>
            <w:tcW w:w="1660" w:type="dxa"/>
            <w:shd w:val="clear" w:color="auto" w:fill="auto"/>
            <w:vAlign w:val="center"/>
          </w:tcPr>
          <w:p w14:paraId="76498963" w14:textId="77777777" w:rsidR="00CB4B27" w:rsidRPr="00572FC4" w:rsidRDefault="00CB4B27" w:rsidP="000E74A1">
            <w:pPr>
              <w:pStyle w:val="paragraph"/>
              <w:spacing w:before="0" w:beforeAutospacing="0" w:after="0" w:afterAutospacing="0"/>
              <w:jc w:val="center"/>
              <w:rPr>
                <w:sz w:val="21"/>
                <w:szCs w:val="21"/>
                <w:lang w:val="sv-SE"/>
              </w:rPr>
            </w:pPr>
            <w:r w:rsidRPr="00572FC4">
              <w:rPr>
                <w:sz w:val="21"/>
                <w:szCs w:val="21"/>
                <w:lang w:val="sv-SE"/>
              </w:rPr>
              <w:t>1</w:t>
            </w:r>
          </w:p>
        </w:tc>
        <w:tc>
          <w:tcPr>
            <w:tcW w:w="3302" w:type="dxa"/>
            <w:shd w:val="clear" w:color="auto" w:fill="auto"/>
            <w:vAlign w:val="center"/>
          </w:tcPr>
          <w:p w14:paraId="7E2894B8" w14:textId="77777777" w:rsidR="00CB4B27" w:rsidRPr="00572FC4" w:rsidRDefault="00CB4B27" w:rsidP="000E74A1">
            <w:pPr>
              <w:pStyle w:val="paragraph"/>
              <w:spacing w:before="0" w:beforeAutospacing="0" w:after="0" w:afterAutospacing="0"/>
              <w:rPr>
                <w:sz w:val="21"/>
                <w:szCs w:val="21"/>
                <w:lang w:val="sv-SE"/>
              </w:rPr>
            </w:pPr>
            <w:r w:rsidRPr="00572FC4">
              <w:rPr>
                <w:sz w:val="21"/>
                <w:szCs w:val="21"/>
                <w:lang w:val="sv-SE"/>
              </w:rPr>
              <w:t>Alla ämnen är inte degraderbara</w:t>
            </w:r>
          </w:p>
        </w:tc>
      </w:tr>
      <w:tr w:rsidR="00CB4B27" w:rsidRPr="00572FC4" w14:paraId="02FD2732" w14:textId="77777777" w:rsidTr="0585120E">
        <w:tc>
          <w:tcPr>
            <w:tcW w:w="4110" w:type="dxa"/>
            <w:shd w:val="clear" w:color="auto" w:fill="DBDBDB" w:themeFill="accent3" w:themeFillTint="66"/>
            <w:vAlign w:val="center"/>
          </w:tcPr>
          <w:p w14:paraId="6EB56DFB" w14:textId="77777777" w:rsidR="00CB4B27" w:rsidRPr="00572FC4" w:rsidRDefault="00CB4B27" w:rsidP="000E74A1">
            <w:pPr>
              <w:pStyle w:val="paragraph"/>
              <w:spacing w:before="0" w:beforeAutospacing="0" w:after="0" w:afterAutospacing="0"/>
              <w:rPr>
                <w:sz w:val="21"/>
                <w:szCs w:val="21"/>
                <w:lang w:val="sv-SE"/>
              </w:rPr>
            </w:pPr>
            <w:r w:rsidRPr="00A1492C">
              <w:rPr>
                <w:noProof/>
                <w:lang w:val="sv-SE"/>
              </w:rPr>
              <w:t>P11 – analysera i realtid för att för</w:t>
            </w:r>
            <w:r>
              <w:rPr>
                <w:noProof/>
                <w:lang w:val="sv-SE"/>
              </w:rPr>
              <w:t>ebygga</w:t>
            </w:r>
            <w:r w:rsidRPr="00A1492C">
              <w:rPr>
                <w:noProof/>
                <w:lang w:val="sv-SE"/>
              </w:rPr>
              <w:t xml:space="preserve"> föroreningar**</w:t>
            </w:r>
          </w:p>
        </w:tc>
        <w:tc>
          <w:tcPr>
            <w:tcW w:w="1660" w:type="dxa"/>
            <w:shd w:val="clear" w:color="auto" w:fill="DBDBDB" w:themeFill="accent3" w:themeFillTint="66"/>
            <w:vAlign w:val="center"/>
          </w:tcPr>
          <w:p w14:paraId="414933D7" w14:textId="77777777" w:rsidR="00CB4B27" w:rsidRPr="00572FC4" w:rsidRDefault="00CB4B27" w:rsidP="000E74A1">
            <w:pPr>
              <w:pStyle w:val="paragraph"/>
              <w:spacing w:before="0" w:beforeAutospacing="0" w:after="0" w:afterAutospacing="0"/>
              <w:jc w:val="center"/>
              <w:rPr>
                <w:sz w:val="21"/>
                <w:szCs w:val="21"/>
                <w:lang w:val="sv-SE"/>
              </w:rPr>
            </w:pPr>
            <w:r w:rsidRPr="00572FC4">
              <w:rPr>
                <w:sz w:val="21"/>
                <w:szCs w:val="21"/>
                <w:lang w:val="sv-SE"/>
              </w:rPr>
              <w:t>NA</w:t>
            </w:r>
          </w:p>
        </w:tc>
        <w:tc>
          <w:tcPr>
            <w:tcW w:w="3302" w:type="dxa"/>
            <w:shd w:val="clear" w:color="auto" w:fill="DBDBDB" w:themeFill="accent3" w:themeFillTint="66"/>
            <w:vAlign w:val="center"/>
          </w:tcPr>
          <w:p w14:paraId="30568A1C" w14:textId="77777777" w:rsidR="00CB4B27" w:rsidRPr="00572FC4" w:rsidRDefault="00CB4B27" w:rsidP="000E74A1">
            <w:pPr>
              <w:pStyle w:val="paragraph"/>
              <w:spacing w:before="0" w:beforeAutospacing="0" w:after="0" w:afterAutospacing="0"/>
              <w:rPr>
                <w:sz w:val="21"/>
                <w:szCs w:val="21"/>
                <w:lang w:val="sv-SE"/>
              </w:rPr>
            </w:pPr>
          </w:p>
        </w:tc>
      </w:tr>
      <w:tr w:rsidR="00CB4B27" w:rsidRPr="00572FC4" w14:paraId="20AFFDDE" w14:textId="77777777" w:rsidTr="0585120E">
        <w:tc>
          <w:tcPr>
            <w:tcW w:w="4110" w:type="dxa"/>
          </w:tcPr>
          <w:p w14:paraId="44D56688" w14:textId="77777777" w:rsidR="00CB4B27" w:rsidRPr="00572FC4" w:rsidRDefault="00CB4B27" w:rsidP="000E74A1">
            <w:pPr>
              <w:pStyle w:val="paragraph"/>
              <w:spacing w:before="0" w:beforeAutospacing="0" w:after="0" w:afterAutospacing="0"/>
              <w:rPr>
                <w:lang w:val="sv-SE"/>
              </w:rPr>
            </w:pPr>
            <w:r w:rsidRPr="00A1492C">
              <w:rPr>
                <w:noProof/>
                <w:lang w:val="sv-SE"/>
              </w:rPr>
              <w:t xml:space="preserve">P12 – minimera </w:t>
            </w:r>
            <w:r>
              <w:rPr>
                <w:noProof/>
                <w:lang w:val="sv-SE"/>
              </w:rPr>
              <w:t xml:space="preserve">risken för </w:t>
            </w:r>
            <w:r w:rsidRPr="00A1492C">
              <w:rPr>
                <w:noProof/>
                <w:lang w:val="sv-SE"/>
              </w:rPr>
              <w:t>olyck</w:t>
            </w:r>
            <w:r>
              <w:rPr>
                <w:noProof/>
                <w:lang w:val="sv-SE"/>
              </w:rPr>
              <w:t>or</w:t>
            </w:r>
          </w:p>
        </w:tc>
        <w:tc>
          <w:tcPr>
            <w:tcW w:w="1660" w:type="dxa"/>
            <w:shd w:val="clear" w:color="auto" w:fill="auto"/>
            <w:vAlign w:val="center"/>
          </w:tcPr>
          <w:p w14:paraId="49CB402E" w14:textId="77777777" w:rsidR="00CB4B27" w:rsidRPr="00572FC4" w:rsidRDefault="00CB4B27" w:rsidP="000E74A1">
            <w:pPr>
              <w:pStyle w:val="paragraph"/>
              <w:spacing w:before="0" w:beforeAutospacing="0" w:after="0" w:afterAutospacing="0"/>
              <w:jc w:val="center"/>
              <w:rPr>
                <w:sz w:val="21"/>
                <w:szCs w:val="21"/>
                <w:lang w:val="sv-SE"/>
              </w:rPr>
            </w:pPr>
            <w:r w:rsidRPr="00572FC4">
              <w:rPr>
                <w:sz w:val="21"/>
                <w:szCs w:val="21"/>
                <w:lang w:val="sv-SE"/>
              </w:rPr>
              <w:t>2</w:t>
            </w:r>
          </w:p>
        </w:tc>
        <w:tc>
          <w:tcPr>
            <w:tcW w:w="3302" w:type="dxa"/>
            <w:shd w:val="clear" w:color="auto" w:fill="auto"/>
            <w:vAlign w:val="center"/>
          </w:tcPr>
          <w:p w14:paraId="156A0E37" w14:textId="77777777" w:rsidR="00CB4B27" w:rsidRPr="00572FC4" w:rsidRDefault="00CB4B27" w:rsidP="000E74A1">
            <w:pPr>
              <w:pStyle w:val="paragraph"/>
              <w:spacing w:before="0" w:beforeAutospacing="0" w:after="0" w:afterAutospacing="0"/>
              <w:rPr>
                <w:sz w:val="21"/>
                <w:szCs w:val="21"/>
                <w:lang w:val="sv-SE"/>
              </w:rPr>
            </w:pPr>
            <w:r w:rsidRPr="00572FC4">
              <w:rPr>
                <w:sz w:val="21"/>
                <w:szCs w:val="21"/>
                <w:lang w:val="sv-SE"/>
              </w:rPr>
              <w:t xml:space="preserve">4 M </w:t>
            </w:r>
            <w:proofErr w:type="spellStart"/>
            <w:r w:rsidRPr="00572FC4">
              <w:rPr>
                <w:sz w:val="21"/>
                <w:szCs w:val="21"/>
                <w:lang w:val="sv-SE"/>
              </w:rPr>
              <w:t>HCl</w:t>
            </w:r>
            <w:proofErr w:type="spellEnd"/>
          </w:p>
        </w:tc>
      </w:tr>
    </w:tbl>
    <w:p w14:paraId="1AAAF5BB" w14:textId="77777777" w:rsidR="00CB4B27" w:rsidRPr="00572FC4" w:rsidRDefault="00CB4B27" w:rsidP="00CB4B27">
      <w:pPr>
        <w:ind w:left="360" w:hanging="360"/>
        <w:rPr>
          <w:shd w:val="clear" w:color="auto" w:fill="FFFFFF"/>
          <w:lang w:val="sv-SE"/>
        </w:rPr>
      </w:pPr>
      <w:r w:rsidRPr="00572FC4">
        <w:rPr>
          <w:lang w:val="sv-SE"/>
        </w:rPr>
        <w:t xml:space="preserve">* </w:t>
      </w:r>
      <w:r w:rsidRPr="00572FC4">
        <w:rPr>
          <w:shd w:val="clear" w:color="auto" w:fill="FFFFFF"/>
          <w:lang w:val="sv-SE"/>
        </w:rPr>
        <w:t>Gäller vid tillämpning av 10 eller 12 principer. ** Gäller endast när alla 12 principer tillämpas.</w:t>
      </w:r>
      <w:bookmarkStart w:id="11" w:name="_Toc334128678"/>
    </w:p>
    <w:p w14:paraId="2BA1D6BC" w14:textId="77777777" w:rsidR="00CB4B27" w:rsidRPr="00E620F8" w:rsidRDefault="00CB4B27" w:rsidP="00CB4B27">
      <w:pPr>
        <w:spacing w:before="0" w:after="160" w:line="259" w:lineRule="auto"/>
        <w:textAlignment w:val="auto"/>
        <w:rPr>
          <w:rFonts w:ascii="Verdana Pro" w:hAnsi="Verdana Pro"/>
          <w:color w:val="357B73"/>
          <w:lang w:val="sv-SE"/>
        </w:rPr>
      </w:pPr>
      <w:r w:rsidRPr="00572FC4">
        <w:rPr>
          <w:lang w:val="sv-SE"/>
        </w:rPr>
        <w:br w:type="page"/>
      </w:r>
    </w:p>
    <w:p w14:paraId="7AB7AEEE" w14:textId="24FF0E99" w:rsidR="00CB4B27" w:rsidRPr="00572FC4" w:rsidRDefault="00CB4B27" w:rsidP="00CB4B27">
      <w:pPr>
        <w:pStyle w:val="Rubrik4"/>
        <w:rPr>
          <w:lang w:val="sv-SE"/>
        </w:rPr>
      </w:pPr>
      <w:r w:rsidRPr="00572FC4">
        <w:rPr>
          <w:lang w:val="sv-SE"/>
        </w:rPr>
        <w:t>Magnesium och 2</w:t>
      </w:r>
      <w:r w:rsidR="00984ACE">
        <w:rPr>
          <w:lang w:val="sv-SE"/>
        </w:rPr>
        <w:t xml:space="preserve"> </w:t>
      </w:r>
      <w:r w:rsidRPr="00572FC4">
        <w:rPr>
          <w:lang w:val="sv-SE"/>
        </w:rPr>
        <w:t xml:space="preserve">M </w:t>
      </w:r>
      <w:bookmarkEnd w:id="11"/>
      <w:r w:rsidRPr="00572FC4">
        <w:rPr>
          <w:lang w:val="sv-SE"/>
        </w:rPr>
        <w:t>ättiksyra</w:t>
      </w:r>
    </w:p>
    <w:p w14:paraId="73BEC8FC" w14:textId="46558401" w:rsidR="00CB4B27" w:rsidRPr="00572FC4" w:rsidRDefault="0585120E" w:rsidP="0585120E">
      <w:pPr>
        <w:pStyle w:val="Tablecaption"/>
        <w:spacing w:before="240" w:beforeAutospacing="0" w:after="120" w:afterAutospacing="0"/>
        <w:ind w:left="0"/>
        <w:rPr>
          <w:lang w:val="sv-SE"/>
        </w:rPr>
      </w:pPr>
      <w:r w:rsidRPr="0585120E">
        <w:rPr>
          <w:lang w:val="sv-SE"/>
        </w:rPr>
        <w:t>Tabell 3: Grönhetsvärde – magnesium och 2</w:t>
      </w:r>
      <w:r w:rsidR="009C1DF4">
        <w:rPr>
          <w:lang w:val="sv-SE"/>
        </w:rPr>
        <w:t xml:space="preserve"> </w:t>
      </w:r>
      <w:r w:rsidRPr="0585120E">
        <w:rPr>
          <w:lang w:val="sv-SE"/>
        </w:rPr>
        <w:t xml:space="preserve">M ättiksyra </w:t>
      </w:r>
    </w:p>
    <w:tbl>
      <w:tblPr>
        <w:tblStyle w:val="Tabellrutnt"/>
        <w:tblW w:w="9072" w:type="dxa"/>
        <w:tblInd w:w="108" w:type="dxa"/>
        <w:tblBorders>
          <w:top w:val="single" w:sz="4" w:space="0" w:color="4AAEA3"/>
          <w:left w:val="single" w:sz="4" w:space="0" w:color="4AAEA3"/>
          <w:bottom w:val="single" w:sz="4" w:space="0" w:color="4AAEA3"/>
          <w:right w:val="single" w:sz="4" w:space="0" w:color="4AAEA3"/>
          <w:insideH w:val="single" w:sz="4" w:space="0" w:color="4AAEA3"/>
          <w:insideV w:val="single" w:sz="4" w:space="0" w:color="4AAEA3"/>
        </w:tblBorders>
        <w:tblLook w:val="04A0" w:firstRow="1" w:lastRow="0" w:firstColumn="1" w:lastColumn="0" w:noHBand="0" w:noVBand="1"/>
      </w:tblPr>
      <w:tblGrid>
        <w:gridCol w:w="4155"/>
        <w:gridCol w:w="1725"/>
        <w:gridCol w:w="3192"/>
      </w:tblGrid>
      <w:tr w:rsidR="00CB4B27" w:rsidRPr="00572FC4" w14:paraId="08D9E0ED" w14:textId="77777777" w:rsidTr="0585120E">
        <w:trPr>
          <w:cnfStyle w:val="100000000000" w:firstRow="1" w:lastRow="0" w:firstColumn="0" w:lastColumn="0" w:oddVBand="0" w:evenVBand="0" w:oddHBand="0" w:evenHBand="0" w:firstRowFirstColumn="0" w:firstRowLastColumn="0" w:lastRowFirstColumn="0" w:lastRowLastColumn="0"/>
          <w:tblHeader/>
        </w:trPr>
        <w:tc>
          <w:tcPr>
            <w:tcW w:w="41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57B73"/>
            <w:vAlign w:val="center"/>
          </w:tcPr>
          <w:p w14:paraId="7931545E" w14:textId="77777777" w:rsidR="00CB4B27" w:rsidRPr="00572FC4" w:rsidRDefault="00CB4B27" w:rsidP="000E74A1">
            <w:pPr>
              <w:pStyle w:val="paragraph"/>
              <w:spacing w:before="0" w:beforeAutospacing="0" w:after="0" w:afterAutospacing="0"/>
              <w:rPr>
                <w:color w:val="FFFFFF" w:themeColor="background1"/>
                <w:lang w:val="sv-SE"/>
              </w:rPr>
            </w:pPr>
            <w:r w:rsidRPr="00572FC4">
              <w:rPr>
                <w:color w:val="FFFFFF" w:themeColor="background1"/>
                <w:lang w:val="sv-SE"/>
              </w:rPr>
              <w:t>Princip för grön kemi</w:t>
            </w:r>
          </w:p>
        </w:tc>
        <w:tc>
          <w:tcPr>
            <w:tcW w:w="1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57B73"/>
          </w:tcPr>
          <w:p w14:paraId="747E9ED8" w14:textId="5D1D5CC7" w:rsidR="00CB4B27" w:rsidRPr="00572FC4" w:rsidRDefault="0585120E" w:rsidP="0585120E">
            <w:pPr>
              <w:pStyle w:val="paragraph"/>
              <w:spacing w:before="0" w:beforeAutospacing="0" w:after="0" w:afterAutospacing="0"/>
              <w:jc w:val="center"/>
              <w:rPr>
                <w:color w:val="FFFFFF" w:themeColor="background1"/>
                <w:lang w:val="sv-SE"/>
              </w:rPr>
            </w:pPr>
            <w:r w:rsidRPr="0585120E">
              <w:rPr>
                <w:color w:val="FFFFFF" w:themeColor="background1"/>
                <w:lang w:val="sv-SE"/>
              </w:rPr>
              <w:t>Grönhetsvärde</w:t>
            </w:r>
          </w:p>
        </w:tc>
        <w:tc>
          <w:tcPr>
            <w:tcW w:w="31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57B73"/>
            <w:vAlign w:val="center"/>
          </w:tcPr>
          <w:p w14:paraId="38A0B8AF" w14:textId="77777777" w:rsidR="00CB4B27" w:rsidRPr="00572FC4" w:rsidRDefault="00CB4B27" w:rsidP="000E74A1">
            <w:pPr>
              <w:pStyle w:val="paragraph"/>
              <w:spacing w:before="0" w:beforeAutospacing="0" w:after="0" w:afterAutospacing="0"/>
              <w:jc w:val="center"/>
              <w:rPr>
                <w:b w:val="0"/>
                <w:color w:val="FFFFFF" w:themeColor="background1"/>
                <w:lang w:val="sv-SE"/>
              </w:rPr>
            </w:pPr>
            <w:r w:rsidRPr="00572FC4">
              <w:rPr>
                <w:color w:val="FFFFFF" w:themeColor="background1"/>
                <w:lang w:val="sv-SE"/>
              </w:rPr>
              <w:t>Förklaring (valfri)</w:t>
            </w:r>
          </w:p>
        </w:tc>
      </w:tr>
      <w:tr w:rsidR="00CB4B27" w:rsidRPr="00572FC4" w14:paraId="7A3F5E93" w14:textId="77777777" w:rsidTr="0585120E">
        <w:tc>
          <w:tcPr>
            <w:tcW w:w="4155" w:type="dxa"/>
            <w:tcBorders>
              <w:top w:val="single" w:sz="4" w:space="0" w:color="A6A6A6" w:themeColor="background1" w:themeShade="A6"/>
            </w:tcBorders>
          </w:tcPr>
          <w:p w14:paraId="2996A549" w14:textId="77777777" w:rsidR="00CB4B27" w:rsidRPr="00572FC4" w:rsidRDefault="00CB4B27" w:rsidP="000E74A1">
            <w:pPr>
              <w:pStyle w:val="paragraph"/>
              <w:spacing w:before="0" w:beforeAutospacing="0" w:after="0" w:afterAutospacing="0"/>
              <w:rPr>
                <w:lang w:val="sv-SE"/>
              </w:rPr>
            </w:pPr>
            <w:r w:rsidRPr="00A1492C">
              <w:rPr>
                <w:noProof/>
                <w:lang w:val="sv-SE"/>
              </w:rPr>
              <w:t>P1 – undvik avfall</w:t>
            </w:r>
          </w:p>
        </w:tc>
        <w:tc>
          <w:tcPr>
            <w:tcW w:w="1725" w:type="dxa"/>
            <w:tcBorders>
              <w:top w:val="single" w:sz="4" w:space="0" w:color="A6A6A6" w:themeColor="background1" w:themeShade="A6"/>
            </w:tcBorders>
            <w:shd w:val="clear" w:color="auto" w:fill="auto"/>
            <w:vAlign w:val="center"/>
          </w:tcPr>
          <w:p w14:paraId="134FBC69" w14:textId="77777777" w:rsidR="00CB4B27" w:rsidRPr="00572FC4" w:rsidRDefault="00CB4B27" w:rsidP="000E74A1">
            <w:pPr>
              <w:pStyle w:val="paragraph"/>
              <w:spacing w:before="0" w:beforeAutospacing="0" w:after="0" w:afterAutospacing="0"/>
              <w:jc w:val="center"/>
              <w:rPr>
                <w:sz w:val="21"/>
                <w:szCs w:val="21"/>
                <w:lang w:val="sv-SE"/>
              </w:rPr>
            </w:pPr>
            <w:r w:rsidRPr="00572FC4">
              <w:rPr>
                <w:sz w:val="21"/>
                <w:szCs w:val="21"/>
                <w:lang w:val="sv-SE"/>
              </w:rPr>
              <w:t>1</w:t>
            </w:r>
          </w:p>
        </w:tc>
        <w:tc>
          <w:tcPr>
            <w:tcW w:w="3192" w:type="dxa"/>
            <w:tcBorders>
              <w:top w:val="single" w:sz="4" w:space="0" w:color="A6A6A6" w:themeColor="background1" w:themeShade="A6"/>
            </w:tcBorders>
            <w:shd w:val="clear" w:color="auto" w:fill="auto"/>
            <w:vAlign w:val="center"/>
          </w:tcPr>
          <w:p w14:paraId="74FBC848" w14:textId="77777777" w:rsidR="00CB4B27" w:rsidRPr="00572FC4" w:rsidRDefault="00CB4B27" w:rsidP="000E74A1">
            <w:pPr>
              <w:pStyle w:val="paragraph"/>
              <w:spacing w:before="0" w:beforeAutospacing="0" w:after="0" w:afterAutospacing="0"/>
              <w:jc w:val="center"/>
              <w:rPr>
                <w:sz w:val="21"/>
                <w:szCs w:val="21"/>
                <w:lang w:val="sv-SE"/>
              </w:rPr>
            </w:pPr>
          </w:p>
        </w:tc>
      </w:tr>
      <w:tr w:rsidR="00CB4B27" w:rsidRPr="006856A4" w14:paraId="2A5B305C" w14:textId="77777777" w:rsidTr="0585120E">
        <w:tc>
          <w:tcPr>
            <w:tcW w:w="4155" w:type="dxa"/>
            <w:shd w:val="clear" w:color="auto" w:fill="EDEDED" w:themeFill="accent3" w:themeFillTint="33"/>
          </w:tcPr>
          <w:p w14:paraId="6C1C274F" w14:textId="77777777" w:rsidR="00CB4B27" w:rsidRPr="00572FC4" w:rsidRDefault="00CB4B27" w:rsidP="000E74A1">
            <w:pPr>
              <w:pStyle w:val="paragraph"/>
              <w:spacing w:before="0" w:beforeAutospacing="0" w:after="0" w:afterAutospacing="0"/>
              <w:rPr>
                <w:lang w:val="sv-SE"/>
              </w:rPr>
            </w:pPr>
            <w:r w:rsidRPr="00A1492C">
              <w:rPr>
                <w:noProof/>
                <w:lang w:val="sv-SE"/>
              </w:rPr>
              <w:t>P2 – maximera atomekonomin*</w:t>
            </w:r>
          </w:p>
        </w:tc>
        <w:tc>
          <w:tcPr>
            <w:tcW w:w="1725" w:type="dxa"/>
            <w:shd w:val="clear" w:color="auto" w:fill="EDEDED" w:themeFill="accent3" w:themeFillTint="33"/>
            <w:vAlign w:val="center"/>
          </w:tcPr>
          <w:p w14:paraId="0F1CEFEC" w14:textId="77777777" w:rsidR="00CB4B27" w:rsidRPr="00572FC4" w:rsidRDefault="00CB4B27" w:rsidP="000E74A1">
            <w:pPr>
              <w:pStyle w:val="paragraph"/>
              <w:spacing w:before="0" w:beforeAutospacing="0" w:after="0" w:afterAutospacing="0"/>
              <w:jc w:val="center"/>
              <w:rPr>
                <w:sz w:val="21"/>
                <w:szCs w:val="21"/>
                <w:lang w:val="sv-SE"/>
              </w:rPr>
            </w:pPr>
            <w:r w:rsidRPr="00572FC4">
              <w:rPr>
                <w:sz w:val="21"/>
                <w:szCs w:val="21"/>
                <w:lang w:val="sv-SE"/>
              </w:rPr>
              <w:t>1</w:t>
            </w:r>
          </w:p>
        </w:tc>
        <w:tc>
          <w:tcPr>
            <w:tcW w:w="3192" w:type="dxa"/>
            <w:shd w:val="clear" w:color="auto" w:fill="EDEDED" w:themeFill="accent3" w:themeFillTint="33"/>
            <w:vAlign w:val="center"/>
          </w:tcPr>
          <w:p w14:paraId="642CEBB3" w14:textId="77777777" w:rsidR="00CB4B27" w:rsidRPr="00572FC4" w:rsidRDefault="00CB4B27" w:rsidP="000E74A1">
            <w:pPr>
              <w:pStyle w:val="paragraph"/>
              <w:spacing w:before="0" w:beforeAutospacing="0" w:after="0" w:afterAutospacing="0"/>
              <w:rPr>
                <w:sz w:val="21"/>
                <w:szCs w:val="21"/>
                <w:lang w:val="sv-SE"/>
              </w:rPr>
            </w:pPr>
            <w:r w:rsidRPr="00572FC4">
              <w:rPr>
                <w:sz w:val="21"/>
                <w:szCs w:val="21"/>
                <w:lang w:val="sv-SE"/>
              </w:rPr>
              <w:t>Överskott av saltsyra (&gt; 10 %) och bildning av biprodukt (magnesiumacetat)</w:t>
            </w:r>
          </w:p>
        </w:tc>
      </w:tr>
      <w:tr w:rsidR="00CB4B27" w:rsidRPr="00572FC4" w14:paraId="2D2905A4" w14:textId="77777777" w:rsidTr="0585120E">
        <w:tc>
          <w:tcPr>
            <w:tcW w:w="4155" w:type="dxa"/>
            <w:shd w:val="clear" w:color="auto" w:fill="EDEDED" w:themeFill="accent3" w:themeFillTint="33"/>
          </w:tcPr>
          <w:p w14:paraId="075AF658" w14:textId="77777777" w:rsidR="00CB4B27" w:rsidRPr="00572FC4" w:rsidRDefault="00CB4B27" w:rsidP="000E74A1">
            <w:pPr>
              <w:pStyle w:val="paragraph"/>
              <w:spacing w:before="0" w:beforeAutospacing="0" w:after="0" w:afterAutospacing="0"/>
              <w:rPr>
                <w:lang w:val="sv-SE"/>
              </w:rPr>
            </w:pPr>
            <w:r w:rsidRPr="00A1492C">
              <w:rPr>
                <w:noProof/>
                <w:lang w:val="sv-SE"/>
              </w:rPr>
              <w:t>P3 – designa mindre riskfyllda kemiska synteser*</w:t>
            </w:r>
          </w:p>
        </w:tc>
        <w:tc>
          <w:tcPr>
            <w:tcW w:w="1725" w:type="dxa"/>
            <w:shd w:val="clear" w:color="auto" w:fill="EDEDED" w:themeFill="accent3" w:themeFillTint="33"/>
            <w:vAlign w:val="center"/>
          </w:tcPr>
          <w:p w14:paraId="47A934EE" w14:textId="77777777" w:rsidR="00CB4B27" w:rsidRPr="00572FC4" w:rsidRDefault="00CB4B27" w:rsidP="000E74A1">
            <w:pPr>
              <w:pStyle w:val="paragraph"/>
              <w:spacing w:before="0" w:beforeAutospacing="0" w:after="0" w:afterAutospacing="0"/>
              <w:jc w:val="center"/>
              <w:rPr>
                <w:sz w:val="21"/>
                <w:szCs w:val="21"/>
                <w:lang w:val="sv-SE"/>
              </w:rPr>
            </w:pPr>
            <w:r w:rsidRPr="00572FC4">
              <w:rPr>
                <w:sz w:val="21"/>
                <w:szCs w:val="21"/>
                <w:lang w:val="sv-SE"/>
              </w:rPr>
              <w:t>1</w:t>
            </w:r>
          </w:p>
        </w:tc>
        <w:tc>
          <w:tcPr>
            <w:tcW w:w="3192" w:type="dxa"/>
            <w:shd w:val="clear" w:color="auto" w:fill="EDEDED" w:themeFill="accent3" w:themeFillTint="33"/>
            <w:vAlign w:val="center"/>
          </w:tcPr>
          <w:p w14:paraId="416079AF" w14:textId="77777777" w:rsidR="00CB4B27" w:rsidRPr="00572FC4" w:rsidRDefault="00CB4B27" w:rsidP="000E74A1">
            <w:pPr>
              <w:pStyle w:val="paragraph"/>
              <w:spacing w:before="0" w:beforeAutospacing="0" w:after="0" w:afterAutospacing="0"/>
              <w:rPr>
                <w:sz w:val="21"/>
                <w:szCs w:val="21"/>
                <w:lang w:val="sv-SE"/>
              </w:rPr>
            </w:pPr>
            <w:r w:rsidRPr="00572FC4">
              <w:rPr>
                <w:sz w:val="21"/>
                <w:szCs w:val="21"/>
                <w:lang w:val="sv-SE"/>
              </w:rPr>
              <w:t>Magnesiummetal</w:t>
            </w:r>
            <w:r>
              <w:rPr>
                <w:sz w:val="21"/>
                <w:szCs w:val="21"/>
                <w:lang w:val="sv-SE"/>
              </w:rPr>
              <w:t>l</w:t>
            </w:r>
          </w:p>
        </w:tc>
      </w:tr>
      <w:tr w:rsidR="00CB4B27" w:rsidRPr="00572FC4" w14:paraId="3E37B2A9" w14:textId="77777777" w:rsidTr="0585120E">
        <w:tc>
          <w:tcPr>
            <w:tcW w:w="4155" w:type="dxa"/>
            <w:shd w:val="clear" w:color="auto" w:fill="DBDBDB" w:themeFill="accent3" w:themeFillTint="66"/>
            <w:vAlign w:val="center"/>
          </w:tcPr>
          <w:p w14:paraId="19CA40F8" w14:textId="77777777" w:rsidR="00CB4B27" w:rsidRPr="00572FC4" w:rsidRDefault="00CB4B27" w:rsidP="000E74A1">
            <w:pPr>
              <w:pStyle w:val="paragraph"/>
              <w:spacing w:before="0" w:beforeAutospacing="0" w:after="0" w:afterAutospacing="0"/>
              <w:rPr>
                <w:sz w:val="21"/>
                <w:szCs w:val="21"/>
                <w:lang w:val="sv-SE"/>
              </w:rPr>
            </w:pPr>
            <w:r w:rsidRPr="00A1492C">
              <w:rPr>
                <w:noProof/>
                <w:lang w:val="sv-SE"/>
              </w:rPr>
              <w:t>P4 – designa säkrare kemikalier**</w:t>
            </w:r>
          </w:p>
        </w:tc>
        <w:tc>
          <w:tcPr>
            <w:tcW w:w="1725" w:type="dxa"/>
            <w:shd w:val="clear" w:color="auto" w:fill="DBDBDB" w:themeFill="accent3" w:themeFillTint="66"/>
            <w:vAlign w:val="center"/>
          </w:tcPr>
          <w:p w14:paraId="7F2B1C24" w14:textId="77777777" w:rsidR="00CB4B27" w:rsidRPr="00572FC4" w:rsidRDefault="00CB4B27" w:rsidP="000E74A1">
            <w:pPr>
              <w:pStyle w:val="paragraph"/>
              <w:spacing w:before="0" w:beforeAutospacing="0" w:after="0" w:afterAutospacing="0"/>
              <w:jc w:val="center"/>
              <w:rPr>
                <w:sz w:val="21"/>
                <w:szCs w:val="21"/>
                <w:lang w:val="sv-SE"/>
              </w:rPr>
            </w:pPr>
            <w:r w:rsidRPr="00572FC4">
              <w:rPr>
                <w:sz w:val="21"/>
                <w:szCs w:val="21"/>
                <w:lang w:val="sv-SE"/>
              </w:rPr>
              <w:t>NA</w:t>
            </w:r>
          </w:p>
        </w:tc>
        <w:tc>
          <w:tcPr>
            <w:tcW w:w="3192" w:type="dxa"/>
            <w:shd w:val="clear" w:color="auto" w:fill="DBDBDB" w:themeFill="accent3" w:themeFillTint="66"/>
            <w:vAlign w:val="center"/>
          </w:tcPr>
          <w:p w14:paraId="33E39E2B" w14:textId="77777777" w:rsidR="00CB4B27" w:rsidRPr="00572FC4" w:rsidRDefault="00CB4B27" w:rsidP="000E74A1">
            <w:pPr>
              <w:pStyle w:val="paragraph"/>
              <w:spacing w:before="0" w:beforeAutospacing="0" w:after="0" w:afterAutospacing="0"/>
              <w:rPr>
                <w:sz w:val="21"/>
                <w:szCs w:val="21"/>
                <w:lang w:val="sv-SE"/>
              </w:rPr>
            </w:pPr>
          </w:p>
        </w:tc>
      </w:tr>
      <w:tr w:rsidR="00CB4B27" w:rsidRPr="006856A4" w14:paraId="3802FFCF" w14:textId="77777777" w:rsidTr="0585120E">
        <w:tc>
          <w:tcPr>
            <w:tcW w:w="4155" w:type="dxa"/>
          </w:tcPr>
          <w:p w14:paraId="79CDCB77" w14:textId="77777777" w:rsidR="00CB4B27" w:rsidRPr="00572FC4" w:rsidRDefault="00CB4B27" w:rsidP="000E74A1">
            <w:pPr>
              <w:pStyle w:val="paragraph"/>
              <w:spacing w:before="0" w:beforeAutospacing="0" w:after="0" w:afterAutospacing="0"/>
              <w:rPr>
                <w:lang w:val="sv-SE"/>
              </w:rPr>
            </w:pPr>
            <w:r w:rsidRPr="00A1492C">
              <w:rPr>
                <w:noProof/>
                <w:lang w:val="sv-SE"/>
              </w:rPr>
              <w:t xml:space="preserve">P5 – använd säkrare lösningsmedel och </w:t>
            </w:r>
            <w:r>
              <w:rPr>
                <w:noProof/>
                <w:lang w:val="sv-SE"/>
              </w:rPr>
              <w:t>hjälpämnen</w:t>
            </w:r>
          </w:p>
        </w:tc>
        <w:tc>
          <w:tcPr>
            <w:tcW w:w="1725" w:type="dxa"/>
            <w:shd w:val="clear" w:color="auto" w:fill="auto"/>
            <w:vAlign w:val="center"/>
          </w:tcPr>
          <w:p w14:paraId="67039EC5" w14:textId="77777777" w:rsidR="00CB4B27" w:rsidRPr="00572FC4" w:rsidRDefault="00CB4B27" w:rsidP="000E74A1">
            <w:pPr>
              <w:pStyle w:val="paragraph"/>
              <w:spacing w:before="0" w:beforeAutospacing="0" w:after="0" w:afterAutospacing="0"/>
              <w:jc w:val="center"/>
              <w:rPr>
                <w:sz w:val="21"/>
                <w:szCs w:val="21"/>
                <w:lang w:val="sv-SE"/>
              </w:rPr>
            </w:pPr>
            <w:r w:rsidRPr="00572FC4">
              <w:rPr>
                <w:sz w:val="21"/>
                <w:szCs w:val="21"/>
                <w:lang w:val="sv-SE"/>
              </w:rPr>
              <w:t>3</w:t>
            </w:r>
          </w:p>
        </w:tc>
        <w:tc>
          <w:tcPr>
            <w:tcW w:w="3192" w:type="dxa"/>
            <w:shd w:val="clear" w:color="auto" w:fill="auto"/>
            <w:vAlign w:val="center"/>
          </w:tcPr>
          <w:p w14:paraId="10EEE63A" w14:textId="77777777" w:rsidR="00CB4B27" w:rsidRPr="00572FC4" w:rsidRDefault="00CB4B27" w:rsidP="000E74A1">
            <w:pPr>
              <w:pStyle w:val="paragraph"/>
              <w:spacing w:before="0" w:beforeAutospacing="0" w:after="0" w:afterAutospacing="0"/>
              <w:rPr>
                <w:sz w:val="21"/>
                <w:szCs w:val="21"/>
                <w:lang w:val="sv-SE"/>
              </w:rPr>
            </w:pPr>
            <w:r w:rsidRPr="00572FC4">
              <w:rPr>
                <w:sz w:val="21"/>
                <w:szCs w:val="21"/>
                <w:lang w:val="sv-SE"/>
              </w:rPr>
              <w:t>Inga andra lösningsmedel än vatten används</w:t>
            </w:r>
          </w:p>
        </w:tc>
      </w:tr>
      <w:tr w:rsidR="00CB4B27" w:rsidRPr="00572FC4" w14:paraId="57078F61" w14:textId="77777777" w:rsidTr="0585120E">
        <w:tc>
          <w:tcPr>
            <w:tcW w:w="4155" w:type="dxa"/>
          </w:tcPr>
          <w:p w14:paraId="661C7FA3" w14:textId="77777777" w:rsidR="00CB4B27" w:rsidRPr="00572FC4" w:rsidRDefault="00CB4B27" w:rsidP="000E74A1">
            <w:pPr>
              <w:pStyle w:val="paragraph"/>
              <w:spacing w:before="0" w:beforeAutospacing="0" w:after="0" w:afterAutospacing="0"/>
              <w:rPr>
                <w:lang w:val="sv-SE"/>
              </w:rPr>
            </w:pPr>
            <w:r w:rsidRPr="00A1492C">
              <w:rPr>
                <w:noProof/>
                <w:lang w:val="sv-SE"/>
              </w:rPr>
              <w:t>P6 – öka energieffektiviteten</w:t>
            </w:r>
          </w:p>
        </w:tc>
        <w:tc>
          <w:tcPr>
            <w:tcW w:w="1725" w:type="dxa"/>
            <w:shd w:val="clear" w:color="auto" w:fill="auto"/>
            <w:vAlign w:val="center"/>
          </w:tcPr>
          <w:p w14:paraId="6E598F71" w14:textId="77777777" w:rsidR="00CB4B27" w:rsidRPr="00572FC4" w:rsidRDefault="00CB4B27" w:rsidP="000E74A1">
            <w:pPr>
              <w:pStyle w:val="paragraph"/>
              <w:spacing w:before="0" w:beforeAutospacing="0" w:after="0" w:afterAutospacing="0"/>
              <w:jc w:val="center"/>
              <w:rPr>
                <w:sz w:val="21"/>
                <w:szCs w:val="21"/>
                <w:lang w:val="sv-SE"/>
              </w:rPr>
            </w:pPr>
            <w:r w:rsidRPr="00572FC4">
              <w:rPr>
                <w:sz w:val="21"/>
                <w:szCs w:val="21"/>
                <w:lang w:val="sv-SE"/>
              </w:rPr>
              <w:t>3</w:t>
            </w:r>
          </w:p>
        </w:tc>
        <w:tc>
          <w:tcPr>
            <w:tcW w:w="3192" w:type="dxa"/>
            <w:shd w:val="clear" w:color="auto" w:fill="auto"/>
            <w:vAlign w:val="center"/>
          </w:tcPr>
          <w:p w14:paraId="7CE0CC39" w14:textId="77777777" w:rsidR="00CB4B27" w:rsidRPr="00572FC4" w:rsidRDefault="00CB4B27" w:rsidP="000E74A1">
            <w:pPr>
              <w:pStyle w:val="paragraph"/>
              <w:spacing w:before="0" w:beforeAutospacing="0" w:after="0" w:afterAutospacing="0"/>
              <w:rPr>
                <w:sz w:val="21"/>
                <w:szCs w:val="21"/>
                <w:lang w:val="sv-SE"/>
              </w:rPr>
            </w:pPr>
            <w:r w:rsidRPr="00572FC4">
              <w:rPr>
                <w:sz w:val="21"/>
                <w:szCs w:val="21"/>
                <w:lang w:val="sv-SE"/>
              </w:rPr>
              <w:t>Rumstemperatur och -tryck</w:t>
            </w:r>
          </w:p>
        </w:tc>
      </w:tr>
      <w:tr w:rsidR="00CB4B27" w:rsidRPr="00572FC4" w14:paraId="4D5F7842" w14:textId="77777777" w:rsidTr="0585120E">
        <w:tc>
          <w:tcPr>
            <w:tcW w:w="4155" w:type="dxa"/>
          </w:tcPr>
          <w:p w14:paraId="58147300" w14:textId="77777777" w:rsidR="00CB4B27" w:rsidRPr="00572FC4" w:rsidRDefault="00CB4B27" w:rsidP="000E74A1">
            <w:pPr>
              <w:pStyle w:val="paragraph"/>
              <w:spacing w:before="0" w:beforeAutospacing="0" w:after="0" w:afterAutospacing="0"/>
              <w:rPr>
                <w:lang w:val="sv-SE"/>
              </w:rPr>
            </w:pPr>
            <w:r w:rsidRPr="00A1492C">
              <w:rPr>
                <w:noProof/>
                <w:lang w:val="sv-SE"/>
              </w:rPr>
              <w:t xml:space="preserve">P7 – använd förnybara </w:t>
            </w:r>
            <w:r>
              <w:rPr>
                <w:noProof/>
                <w:lang w:val="sv-SE"/>
              </w:rPr>
              <w:t>råvaror</w:t>
            </w:r>
          </w:p>
        </w:tc>
        <w:tc>
          <w:tcPr>
            <w:tcW w:w="1725" w:type="dxa"/>
            <w:shd w:val="clear" w:color="auto" w:fill="auto"/>
            <w:vAlign w:val="center"/>
          </w:tcPr>
          <w:p w14:paraId="238C9D05" w14:textId="77777777" w:rsidR="00CB4B27" w:rsidRPr="00572FC4" w:rsidRDefault="00CB4B27" w:rsidP="000E74A1">
            <w:pPr>
              <w:pStyle w:val="paragraph"/>
              <w:spacing w:before="0" w:beforeAutospacing="0" w:after="0" w:afterAutospacing="0"/>
              <w:jc w:val="center"/>
              <w:rPr>
                <w:sz w:val="21"/>
                <w:szCs w:val="21"/>
                <w:lang w:val="sv-SE"/>
              </w:rPr>
            </w:pPr>
            <w:r w:rsidRPr="00572FC4">
              <w:rPr>
                <w:sz w:val="21"/>
                <w:szCs w:val="21"/>
                <w:lang w:val="sv-SE"/>
              </w:rPr>
              <w:t>2</w:t>
            </w:r>
          </w:p>
        </w:tc>
        <w:tc>
          <w:tcPr>
            <w:tcW w:w="3192" w:type="dxa"/>
            <w:shd w:val="clear" w:color="auto" w:fill="auto"/>
            <w:vAlign w:val="center"/>
          </w:tcPr>
          <w:p w14:paraId="6470905F" w14:textId="77777777" w:rsidR="00CB4B27" w:rsidRPr="00572FC4" w:rsidRDefault="00CB4B27" w:rsidP="000E74A1">
            <w:pPr>
              <w:pStyle w:val="paragraph"/>
              <w:spacing w:before="0" w:beforeAutospacing="0" w:after="0" w:afterAutospacing="0"/>
              <w:rPr>
                <w:sz w:val="21"/>
                <w:szCs w:val="21"/>
                <w:lang w:val="sv-SE"/>
              </w:rPr>
            </w:pPr>
            <w:r w:rsidRPr="00572FC4">
              <w:rPr>
                <w:sz w:val="21"/>
                <w:szCs w:val="21"/>
                <w:lang w:val="sv-SE"/>
              </w:rPr>
              <w:t>Ättiksyra är förnybart</w:t>
            </w:r>
          </w:p>
        </w:tc>
      </w:tr>
      <w:tr w:rsidR="00CB4B27" w:rsidRPr="00572FC4" w14:paraId="45CE255D" w14:textId="77777777" w:rsidTr="0585120E">
        <w:tc>
          <w:tcPr>
            <w:tcW w:w="4155" w:type="dxa"/>
            <w:shd w:val="clear" w:color="auto" w:fill="EDEDED" w:themeFill="accent3" w:themeFillTint="33"/>
          </w:tcPr>
          <w:p w14:paraId="62955D75" w14:textId="77777777" w:rsidR="00CB4B27" w:rsidRPr="00572FC4" w:rsidRDefault="00CB4B27" w:rsidP="000E74A1">
            <w:pPr>
              <w:pStyle w:val="paragraph"/>
              <w:spacing w:before="0" w:beforeAutospacing="0" w:after="0" w:afterAutospacing="0"/>
              <w:rPr>
                <w:lang w:val="sv-SE"/>
              </w:rPr>
            </w:pPr>
            <w:r w:rsidRPr="00A1492C">
              <w:rPr>
                <w:noProof/>
                <w:lang w:val="sv-SE"/>
              </w:rPr>
              <w:t xml:space="preserve">P8 – </w:t>
            </w:r>
            <w:r>
              <w:rPr>
                <w:noProof/>
                <w:lang w:val="sv-SE"/>
              </w:rPr>
              <w:t>begränsa antalet syntessteg</w:t>
            </w:r>
            <w:r w:rsidRPr="00A1492C">
              <w:rPr>
                <w:noProof/>
                <w:lang w:val="sv-SE"/>
              </w:rPr>
              <w:t>*</w:t>
            </w:r>
          </w:p>
        </w:tc>
        <w:tc>
          <w:tcPr>
            <w:tcW w:w="1725" w:type="dxa"/>
            <w:shd w:val="clear" w:color="auto" w:fill="EDEDED" w:themeFill="accent3" w:themeFillTint="33"/>
            <w:vAlign w:val="center"/>
          </w:tcPr>
          <w:p w14:paraId="172F3769" w14:textId="77777777" w:rsidR="00CB4B27" w:rsidRPr="00572FC4" w:rsidRDefault="00CB4B27" w:rsidP="000E74A1">
            <w:pPr>
              <w:pStyle w:val="paragraph"/>
              <w:spacing w:before="0" w:beforeAutospacing="0" w:after="0" w:afterAutospacing="0"/>
              <w:jc w:val="center"/>
              <w:rPr>
                <w:sz w:val="21"/>
                <w:szCs w:val="21"/>
                <w:lang w:val="sv-SE"/>
              </w:rPr>
            </w:pPr>
            <w:r w:rsidRPr="00572FC4">
              <w:rPr>
                <w:sz w:val="21"/>
                <w:szCs w:val="21"/>
                <w:lang w:val="sv-SE"/>
              </w:rPr>
              <w:t>3</w:t>
            </w:r>
          </w:p>
        </w:tc>
        <w:tc>
          <w:tcPr>
            <w:tcW w:w="3192" w:type="dxa"/>
            <w:shd w:val="clear" w:color="auto" w:fill="EDEDED" w:themeFill="accent3" w:themeFillTint="33"/>
            <w:vAlign w:val="center"/>
          </w:tcPr>
          <w:p w14:paraId="096D6BD3" w14:textId="77777777" w:rsidR="00CB4B27" w:rsidRPr="00572FC4" w:rsidRDefault="00CB4B27" w:rsidP="000E74A1">
            <w:pPr>
              <w:pStyle w:val="paragraph"/>
              <w:spacing w:before="0" w:beforeAutospacing="0" w:after="0" w:afterAutospacing="0"/>
              <w:rPr>
                <w:sz w:val="21"/>
                <w:szCs w:val="21"/>
                <w:lang w:val="sv-SE"/>
              </w:rPr>
            </w:pPr>
            <w:r w:rsidRPr="00572FC4">
              <w:rPr>
                <w:sz w:val="21"/>
                <w:szCs w:val="21"/>
                <w:lang w:val="sv-SE"/>
              </w:rPr>
              <w:t>Ett steg</w:t>
            </w:r>
          </w:p>
        </w:tc>
      </w:tr>
      <w:tr w:rsidR="00CB4B27" w:rsidRPr="00572FC4" w14:paraId="4F6A9CB5" w14:textId="77777777" w:rsidTr="0585120E">
        <w:tc>
          <w:tcPr>
            <w:tcW w:w="4155" w:type="dxa"/>
            <w:shd w:val="clear" w:color="auto" w:fill="EDEDED" w:themeFill="accent3" w:themeFillTint="33"/>
          </w:tcPr>
          <w:p w14:paraId="107C44F8" w14:textId="77777777" w:rsidR="00CB4B27" w:rsidRPr="00572FC4" w:rsidRDefault="00CB4B27" w:rsidP="000E74A1">
            <w:pPr>
              <w:pStyle w:val="paragraph"/>
              <w:spacing w:before="0" w:beforeAutospacing="0" w:after="0" w:afterAutospacing="0"/>
              <w:rPr>
                <w:lang w:val="sv-SE"/>
              </w:rPr>
            </w:pPr>
            <w:r w:rsidRPr="00A1492C">
              <w:rPr>
                <w:noProof/>
                <w:lang w:val="sv-SE"/>
              </w:rPr>
              <w:t>P9 – använd katalysatorer*</w:t>
            </w:r>
          </w:p>
        </w:tc>
        <w:tc>
          <w:tcPr>
            <w:tcW w:w="1725" w:type="dxa"/>
            <w:shd w:val="clear" w:color="auto" w:fill="EDEDED" w:themeFill="accent3" w:themeFillTint="33"/>
            <w:vAlign w:val="center"/>
          </w:tcPr>
          <w:p w14:paraId="0A6E8BF4" w14:textId="77777777" w:rsidR="00CB4B27" w:rsidRPr="00572FC4" w:rsidRDefault="00CB4B27" w:rsidP="000E74A1">
            <w:pPr>
              <w:pStyle w:val="paragraph"/>
              <w:spacing w:before="0" w:beforeAutospacing="0" w:after="0" w:afterAutospacing="0"/>
              <w:jc w:val="center"/>
              <w:rPr>
                <w:sz w:val="21"/>
                <w:szCs w:val="21"/>
                <w:lang w:val="sv-SE"/>
              </w:rPr>
            </w:pPr>
            <w:r w:rsidRPr="00572FC4">
              <w:rPr>
                <w:sz w:val="21"/>
                <w:szCs w:val="21"/>
                <w:lang w:val="sv-SE"/>
              </w:rPr>
              <w:t>1</w:t>
            </w:r>
          </w:p>
        </w:tc>
        <w:tc>
          <w:tcPr>
            <w:tcW w:w="3192" w:type="dxa"/>
            <w:shd w:val="clear" w:color="auto" w:fill="EDEDED" w:themeFill="accent3" w:themeFillTint="33"/>
            <w:vAlign w:val="center"/>
          </w:tcPr>
          <w:p w14:paraId="4DFBC969" w14:textId="77777777" w:rsidR="00CB4B27" w:rsidRPr="00572FC4" w:rsidRDefault="00CB4B27" w:rsidP="000E74A1">
            <w:pPr>
              <w:pStyle w:val="paragraph"/>
              <w:spacing w:before="0" w:beforeAutospacing="0" w:after="0" w:afterAutospacing="0"/>
              <w:rPr>
                <w:sz w:val="21"/>
                <w:szCs w:val="21"/>
                <w:lang w:val="sv-SE"/>
              </w:rPr>
            </w:pPr>
            <w:r w:rsidRPr="00572FC4">
              <w:rPr>
                <w:sz w:val="21"/>
                <w:szCs w:val="21"/>
                <w:lang w:val="sv-SE"/>
              </w:rPr>
              <w:t>Ingen katalysator används</w:t>
            </w:r>
          </w:p>
        </w:tc>
      </w:tr>
      <w:tr w:rsidR="00CB4B27" w:rsidRPr="006856A4" w14:paraId="70AB93EB" w14:textId="77777777" w:rsidTr="0585120E">
        <w:tc>
          <w:tcPr>
            <w:tcW w:w="4155" w:type="dxa"/>
          </w:tcPr>
          <w:p w14:paraId="480AA43E" w14:textId="77777777" w:rsidR="00CB4B27" w:rsidRPr="00572FC4" w:rsidRDefault="00CB4B27" w:rsidP="000E74A1">
            <w:pPr>
              <w:pStyle w:val="paragraph"/>
              <w:spacing w:before="0" w:beforeAutospacing="0" w:after="0" w:afterAutospacing="0"/>
              <w:rPr>
                <w:lang w:val="sv-SE"/>
              </w:rPr>
            </w:pPr>
            <w:r w:rsidRPr="00A1492C">
              <w:rPr>
                <w:noProof/>
                <w:lang w:val="sv-SE"/>
              </w:rPr>
              <w:t xml:space="preserve">P10 – designa </w:t>
            </w:r>
            <w:r>
              <w:rPr>
                <w:noProof/>
                <w:lang w:val="sv-SE"/>
              </w:rPr>
              <w:t>för nedbrytning</w:t>
            </w:r>
          </w:p>
        </w:tc>
        <w:tc>
          <w:tcPr>
            <w:tcW w:w="1725" w:type="dxa"/>
            <w:shd w:val="clear" w:color="auto" w:fill="auto"/>
            <w:vAlign w:val="center"/>
          </w:tcPr>
          <w:p w14:paraId="5B4BCC38" w14:textId="77777777" w:rsidR="00CB4B27" w:rsidRPr="00572FC4" w:rsidRDefault="00CB4B27" w:rsidP="000E74A1">
            <w:pPr>
              <w:pStyle w:val="paragraph"/>
              <w:spacing w:before="0" w:beforeAutospacing="0" w:after="0" w:afterAutospacing="0"/>
              <w:jc w:val="center"/>
              <w:rPr>
                <w:sz w:val="21"/>
                <w:szCs w:val="21"/>
                <w:lang w:val="sv-SE"/>
              </w:rPr>
            </w:pPr>
            <w:r w:rsidRPr="00572FC4">
              <w:rPr>
                <w:sz w:val="21"/>
                <w:szCs w:val="21"/>
                <w:lang w:val="sv-SE"/>
              </w:rPr>
              <w:t>1</w:t>
            </w:r>
          </w:p>
        </w:tc>
        <w:tc>
          <w:tcPr>
            <w:tcW w:w="3192" w:type="dxa"/>
            <w:shd w:val="clear" w:color="auto" w:fill="auto"/>
            <w:vAlign w:val="center"/>
          </w:tcPr>
          <w:p w14:paraId="05E65731" w14:textId="77777777" w:rsidR="00CB4B27" w:rsidRPr="00572FC4" w:rsidRDefault="00CB4B27" w:rsidP="000E74A1">
            <w:pPr>
              <w:pStyle w:val="paragraph"/>
              <w:spacing w:before="0" w:beforeAutospacing="0" w:after="0" w:afterAutospacing="0"/>
              <w:rPr>
                <w:sz w:val="21"/>
                <w:szCs w:val="21"/>
                <w:lang w:val="sv-SE"/>
              </w:rPr>
            </w:pPr>
            <w:r w:rsidRPr="00572FC4">
              <w:rPr>
                <w:sz w:val="21"/>
                <w:szCs w:val="21"/>
                <w:lang w:val="sv-SE"/>
              </w:rPr>
              <w:t>Alla ämnen är inte degraderbara</w:t>
            </w:r>
          </w:p>
        </w:tc>
      </w:tr>
      <w:tr w:rsidR="00CB4B27" w:rsidRPr="00572FC4" w14:paraId="5715F7B0" w14:textId="77777777" w:rsidTr="0585120E">
        <w:tc>
          <w:tcPr>
            <w:tcW w:w="4155" w:type="dxa"/>
            <w:shd w:val="clear" w:color="auto" w:fill="DBDBDB" w:themeFill="accent3" w:themeFillTint="66"/>
            <w:vAlign w:val="center"/>
          </w:tcPr>
          <w:p w14:paraId="01568327" w14:textId="77777777" w:rsidR="00CB4B27" w:rsidRPr="00572FC4" w:rsidRDefault="00CB4B27" w:rsidP="000E74A1">
            <w:pPr>
              <w:pStyle w:val="paragraph"/>
              <w:spacing w:before="0" w:beforeAutospacing="0" w:after="0" w:afterAutospacing="0"/>
              <w:rPr>
                <w:sz w:val="21"/>
                <w:szCs w:val="21"/>
                <w:lang w:val="sv-SE"/>
              </w:rPr>
            </w:pPr>
            <w:r w:rsidRPr="00A1492C">
              <w:rPr>
                <w:noProof/>
                <w:lang w:val="sv-SE"/>
              </w:rPr>
              <w:t>P11 – analysera i realtid för att för</w:t>
            </w:r>
            <w:r>
              <w:rPr>
                <w:noProof/>
                <w:lang w:val="sv-SE"/>
              </w:rPr>
              <w:t>ebygga</w:t>
            </w:r>
            <w:r w:rsidRPr="00A1492C">
              <w:rPr>
                <w:noProof/>
                <w:lang w:val="sv-SE"/>
              </w:rPr>
              <w:t xml:space="preserve"> föroreningar**</w:t>
            </w:r>
          </w:p>
        </w:tc>
        <w:tc>
          <w:tcPr>
            <w:tcW w:w="1725" w:type="dxa"/>
            <w:shd w:val="clear" w:color="auto" w:fill="DBDBDB" w:themeFill="accent3" w:themeFillTint="66"/>
            <w:vAlign w:val="center"/>
          </w:tcPr>
          <w:p w14:paraId="6EF22E7B" w14:textId="77777777" w:rsidR="00CB4B27" w:rsidRPr="00572FC4" w:rsidRDefault="00CB4B27" w:rsidP="000E74A1">
            <w:pPr>
              <w:pStyle w:val="paragraph"/>
              <w:spacing w:before="0" w:beforeAutospacing="0" w:after="0" w:afterAutospacing="0"/>
              <w:jc w:val="center"/>
              <w:rPr>
                <w:sz w:val="21"/>
                <w:szCs w:val="21"/>
                <w:lang w:val="sv-SE"/>
              </w:rPr>
            </w:pPr>
            <w:r w:rsidRPr="00572FC4">
              <w:rPr>
                <w:sz w:val="21"/>
                <w:szCs w:val="21"/>
                <w:lang w:val="sv-SE"/>
              </w:rPr>
              <w:t>NA</w:t>
            </w:r>
          </w:p>
        </w:tc>
        <w:tc>
          <w:tcPr>
            <w:tcW w:w="3192" w:type="dxa"/>
            <w:shd w:val="clear" w:color="auto" w:fill="DBDBDB" w:themeFill="accent3" w:themeFillTint="66"/>
            <w:vAlign w:val="center"/>
          </w:tcPr>
          <w:p w14:paraId="5BEE112E" w14:textId="77777777" w:rsidR="00CB4B27" w:rsidRPr="00572FC4" w:rsidRDefault="00CB4B27" w:rsidP="000E74A1">
            <w:pPr>
              <w:pStyle w:val="paragraph"/>
              <w:spacing w:before="0" w:beforeAutospacing="0" w:after="0" w:afterAutospacing="0"/>
              <w:rPr>
                <w:sz w:val="21"/>
                <w:szCs w:val="21"/>
                <w:lang w:val="sv-SE"/>
              </w:rPr>
            </w:pPr>
          </w:p>
        </w:tc>
      </w:tr>
      <w:tr w:rsidR="00CB4B27" w:rsidRPr="00572FC4" w14:paraId="2CE7AD17" w14:textId="77777777" w:rsidTr="0585120E">
        <w:tc>
          <w:tcPr>
            <w:tcW w:w="4155" w:type="dxa"/>
          </w:tcPr>
          <w:p w14:paraId="00CBFCF3" w14:textId="77777777" w:rsidR="00CB4B27" w:rsidRPr="00572FC4" w:rsidRDefault="00CB4B27" w:rsidP="000E74A1">
            <w:pPr>
              <w:pStyle w:val="paragraph"/>
              <w:spacing w:before="0" w:beforeAutospacing="0" w:after="0" w:afterAutospacing="0"/>
              <w:rPr>
                <w:lang w:val="sv-SE"/>
              </w:rPr>
            </w:pPr>
            <w:r w:rsidRPr="00A1492C">
              <w:rPr>
                <w:noProof/>
                <w:lang w:val="sv-SE"/>
              </w:rPr>
              <w:t xml:space="preserve">P12 – minimera </w:t>
            </w:r>
            <w:r>
              <w:rPr>
                <w:noProof/>
                <w:lang w:val="sv-SE"/>
              </w:rPr>
              <w:t xml:space="preserve">risken för </w:t>
            </w:r>
            <w:r w:rsidRPr="00A1492C">
              <w:rPr>
                <w:noProof/>
                <w:lang w:val="sv-SE"/>
              </w:rPr>
              <w:t>olyck</w:t>
            </w:r>
            <w:r>
              <w:rPr>
                <w:noProof/>
                <w:lang w:val="sv-SE"/>
              </w:rPr>
              <w:t>or</w:t>
            </w:r>
          </w:p>
        </w:tc>
        <w:tc>
          <w:tcPr>
            <w:tcW w:w="1725" w:type="dxa"/>
            <w:shd w:val="clear" w:color="auto" w:fill="auto"/>
            <w:vAlign w:val="center"/>
          </w:tcPr>
          <w:p w14:paraId="2CB399DF" w14:textId="77777777" w:rsidR="00CB4B27" w:rsidRPr="00572FC4" w:rsidRDefault="00CB4B27" w:rsidP="000E74A1">
            <w:pPr>
              <w:pStyle w:val="paragraph"/>
              <w:spacing w:before="0" w:beforeAutospacing="0" w:after="0" w:afterAutospacing="0"/>
              <w:jc w:val="center"/>
              <w:rPr>
                <w:sz w:val="21"/>
                <w:szCs w:val="21"/>
                <w:lang w:val="sv-SE"/>
              </w:rPr>
            </w:pPr>
            <w:r w:rsidRPr="00572FC4">
              <w:rPr>
                <w:sz w:val="21"/>
                <w:szCs w:val="21"/>
                <w:lang w:val="sv-SE"/>
              </w:rPr>
              <w:t>1</w:t>
            </w:r>
          </w:p>
        </w:tc>
        <w:tc>
          <w:tcPr>
            <w:tcW w:w="3192" w:type="dxa"/>
            <w:shd w:val="clear" w:color="auto" w:fill="auto"/>
            <w:vAlign w:val="center"/>
          </w:tcPr>
          <w:p w14:paraId="0122BE35" w14:textId="77777777" w:rsidR="00CB4B27" w:rsidRPr="00572FC4" w:rsidRDefault="00CB4B27" w:rsidP="000E74A1">
            <w:pPr>
              <w:pStyle w:val="paragraph"/>
              <w:spacing w:before="0" w:beforeAutospacing="0" w:after="0" w:afterAutospacing="0"/>
              <w:rPr>
                <w:sz w:val="21"/>
                <w:szCs w:val="21"/>
                <w:lang w:val="sv-SE"/>
              </w:rPr>
            </w:pPr>
            <w:r w:rsidRPr="00572FC4">
              <w:rPr>
                <w:sz w:val="21"/>
                <w:szCs w:val="21"/>
                <w:lang w:val="sv-SE"/>
              </w:rPr>
              <w:t>Magnesiummetal</w:t>
            </w:r>
            <w:r>
              <w:rPr>
                <w:sz w:val="21"/>
                <w:szCs w:val="21"/>
                <w:lang w:val="sv-SE"/>
              </w:rPr>
              <w:t>l</w:t>
            </w:r>
          </w:p>
        </w:tc>
      </w:tr>
    </w:tbl>
    <w:p w14:paraId="4EE82588" w14:textId="77777777" w:rsidR="00CB4B27" w:rsidRPr="00572FC4" w:rsidRDefault="00CB4B27" w:rsidP="00CB4B27">
      <w:pPr>
        <w:ind w:left="360" w:hanging="360"/>
        <w:rPr>
          <w:shd w:val="clear" w:color="auto" w:fill="FFFFFF"/>
          <w:lang w:val="sv-SE"/>
        </w:rPr>
      </w:pPr>
      <w:r w:rsidRPr="00572FC4">
        <w:rPr>
          <w:lang w:val="sv-SE"/>
        </w:rPr>
        <w:t xml:space="preserve">* </w:t>
      </w:r>
      <w:r w:rsidRPr="00572FC4">
        <w:rPr>
          <w:shd w:val="clear" w:color="auto" w:fill="FFFFFF"/>
          <w:lang w:val="sv-SE"/>
        </w:rPr>
        <w:t>Gäller vid tillämpning av 10 eller 12 principer. ** Gäller endast när alla 12 principer tillämpas.</w:t>
      </w:r>
    </w:p>
    <w:p w14:paraId="3AF4BBC2" w14:textId="77777777" w:rsidR="00CB4B27" w:rsidRPr="00572FC4" w:rsidRDefault="00CB4B27" w:rsidP="00CB4B27">
      <w:pPr>
        <w:spacing w:before="0" w:after="160" w:line="259" w:lineRule="auto"/>
        <w:textAlignment w:val="auto"/>
        <w:rPr>
          <w:rFonts w:ascii="Verdana Pro" w:hAnsi="Verdana Pro"/>
          <w:b/>
          <w:bCs/>
          <w:caps/>
          <w:color w:val="357B73"/>
          <w:lang w:val="sv-SE"/>
        </w:rPr>
      </w:pPr>
      <w:bookmarkStart w:id="12" w:name="_Toc458134038"/>
      <w:r w:rsidRPr="00572FC4">
        <w:rPr>
          <w:lang w:val="sv-SE"/>
        </w:rPr>
        <w:br w:type="page"/>
      </w:r>
    </w:p>
    <w:p w14:paraId="59D3C3C9" w14:textId="77777777" w:rsidR="00CB4B27" w:rsidRPr="00572FC4" w:rsidRDefault="00CB4B27" w:rsidP="00CB4B27">
      <w:pPr>
        <w:pStyle w:val="Rubrik3"/>
        <w:rPr>
          <w:lang w:val="sv-SE"/>
        </w:rPr>
      </w:pPr>
      <w:bookmarkStart w:id="13" w:name="_Hlk126758360"/>
      <w:bookmarkEnd w:id="12"/>
      <w:r w:rsidRPr="00572FC4">
        <w:rPr>
          <w:lang w:val="sv-SE"/>
        </w:rPr>
        <w:t>3. Konstruera en grön stjärna</w:t>
      </w:r>
    </w:p>
    <w:p w14:paraId="2C0AECB5" w14:textId="4E884AB0" w:rsidR="00CB4B27" w:rsidRPr="00572FC4" w:rsidRDefault="0585120E" w:rsidP="05851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4AAEA3"/>
          <w:lang w:val="sv-SE" w:eastAsia="en-US"/>
        </w:rPr>
      </w:pPr>
      <w:r w:rsidRPr="0585120E">
        <w:rPr>
          <w:lang w:val="sv-SE"/>
        </w:rPr>
        <w:t xml:space="preserve">Den gröna stjärnan presenterar </w:t>
      </w:r>
      <w:r w:rsidRPr="0585120E">
        <w:rPr>
          <w:rFonts w:eastAsia="Verdana Pro Cond Light" w:cs="Verdana Pro Cond Light"/>
          <w:lang w:val="sv-SE"/>
        </w:rPr>
        <w:t>resultaten av försökets grönhetsvärdering visuellt</w:t>
      </w:r>
      <w:r w:rsidRPr="0585120E">
        <w:rPr>
          <w:lang w:val="sv-SE" w:eastAsia="en-US"/>
        </w:rPr>
        <w:t>.</w:t>
      </w:r>
      <w:bookmarkEnd w:id="13"/>
    </w:p>
    <w:p w14:paraId="3A27AACE" w14:textId="77777777" w:rsidR="00CB4B27" w:rsidRPr="00572FC4" w:rsidRDefault="00CB4B27" w:rsidP="00CB4B27">
      <w:pPr>
        <w:rPr>
          <w:lang w:val="sv-SE"/>
        </w:rPr>
      </w:pPr>
      <w:r w:rsidRPr="00572FC4">
        <w:rPr>
          <w:noProof/>
          <w:lang w:val="sv-SE"/>
        </w:rPr>
        <w:drawing>
          <wp:inline distT="0" distB="0" distL="0" distR="0" wp14:anchorId="59DA12CE" wp14:editId="1E104034">
            <wp:extent cx="2681131" cy="2332025"/>
            <wp:effectExtent l="38100" t="38100" r="43180" b="30480"/>
            <wp:docPr id="13" name="Picture 13" descr="A green star filled out for the experimental work with 4 M hydrochloric acid and zinc. The score is 3 for principle 5, 6 and 8. The score is 2 for principle 1, 7 and 12. The score is 0 for principle 2, 3, 9 an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6">
                      <a:extLst>
                        <a:ext uri="{28A0092B-C50C-407E-A947-70E740481C1C}">
                          <a14:useLocalDpi xmlns:a14="http://schemas.microsoft.com/office/drawing/2010/main" val="0"/>
                        </a:ext>
                      </a:extLst>
                    </a:blip>
                    <a:stretch>
                      <a:fillRect/>
                    </a:stretch>
                  </pic:blipFill>
                  <pic:spPr>
                    <a:xfrm>
                      <a:off x="0" y="0"/>
                      <a:ext cx="2704560" cy="2352404"/>
                    </a:xfrm>
                    <a:prstGeom prst="rect">
                      <a:avLst/>
                    </a:prstGeom>
                    <a:ln w="38100">
                      <a:solidFill>
                        <a:srgbClr val="357B73"/>
                      </a:solidFill>
                    </a:ln>
                  </pic:spPr>
                </pic:pic>
              </a:graphicData>
            </a:graphic>
          </wp:inline>
        </w:drawing>
      </w:r>
    </w:p>
    <w:p w14:paraId="1ED06C84" w14:textId="77777777" w:rsidR="00CB4B27" w:rsidRPr="00572FC4" w:rsidRDefault="00CB4B27" w:rsidP="00CB4B27">
      <w:pPr>
        <w:pStyle w:val="Tablecaption"/>
        <w:spacing w:before="0" w:beforeAutospacing="0" w:after="360" w:afterAutospacing="0"/>
        <w:ind w:left="0"/>
        <w:rPr>
          <w:lang w:val="sv-SE"/>
        </w:rPr>
      </w:pPr>
      <w:r w:rsidRPr="00572FC4">
        <w:rPr>
          <w:lang w:val="sv-SE"/>
        </w:rPr>
        <w:t>Figur 1a: Bedömd grönhet för försöket med 4 M saltsyra och zink.</w:t>
      </w:r>
    </w:p>
    <w:p w14:paraId="3CDFC8F6" w14:textId="77777777" w:rsidR="00CB4B27" w:rsidRPr="00572FC4" w:rsidRDefault="00CB4B27" w:rsidP="00CB4B27">
      <w:pPr>
        <w:rPr>
          <w:lang w:val="sv-SE"/>
        </w:rPr>
      </w:pPr>
      <w:r w:rsidRPr="00572FC4">
        <w:rPr>
          <w:noProof/>
          <w:lang w:val="sv-SE"/>
        </w:rPr>
        <w:drawing>
          <wp:inline distT="0" distB="0" distL="0" distR="0" wp14:anchorId="707BDCC9" wp14:editId="5AD1F950">
            <wp:extent cx="2680970" cy="2331884"/>
            <wp:effectExtent l="38100" t="38100" r="43180" b="30480"/>
            <wp:docPr id="14" name="Picture 14" descr="A green star filled out for the experimental work with 2 M acetic acid and magnesium. The score is 3 for principle 5, 6 and 8. The score is 2 for principle 7. The score is 0 for principle 1, 2, 3, 9, 10 an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601490" name="Picture 1273601490" descr="A green star filled out for the experimental work with 2 M acetic acid and magnesium. The score is 3 for principle 5, 6 and 8. The score is 2 for principle 7. The score is 0 for principle 1, 2, 3, 9, 10 and 1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93428" cy="2342720"/>
                    </a:xfrm>
                    <a:prstGeom prst="rect">
                      <a:avLst/>
                    </a:prstGeom>
                    <a:ln w="38100">
                      <a:solidFill>
                        <a:srgbClr val="357B73"/>
                      </a:solidFill>
                    </a:ln>
                  </pic:spPr>
                </pic:pic>
              </a:graphicData>
            </a:graphic>
          </wp:inline>
        </w:drawing>
      </w:r>
    </w:p>
    <w:p w14:paraId="702D6A5E" w14:textId="77777777" w:rsidR="00CB4B27" w:rsidRPr="00572FC4" w:rsidRDefault="00CB4B27" w:rsidP="00CB4B27">
      <w:pPr>
        <w:pStyle w:val="Tablecaption"/>
        <w:spacing w:before="0" w:beforeAutospacing="0"/>
        <w:ind w:left="0"/>
        <w:rPr>
          <w:lang w:val="sv-SE"/>
        </w:rPr>
      </w:pPr>
      <w:r w:rsidRPr="00572FC4">
        <w:rPr>
          <w:lang w:val="sv-SE"/>
        </w:rPr>
        <w:t>Figur 1b: Bedömd grönhet för försöket med 2 M ättiksyra och magnesium.</w:t>
      </w:r>
    </w:p>
    <w:p w14:paraId="195692A9" w14:textId="36A5E776" w:rsidR="00CB4B27" w:rsidRPr="00572FC4" w:rsidRDefault="0585120E" w:rsidP="00CB4B27">
      <w:pPr>
        <w:pStyle w:val="Rubrik3"/>
        <w:rPr>
          <w:lang w:val="sv-SE"/>
        </w:rPr>
      </w:pPr>
      <w:bookmarkStart w:id="14" w:name="_Toc40792238"/>
      <w:r w:rsidRPr="0585120E">
        <w:rPr>
          <w:lang w:val="sv-SE"/>
        </w:rPr>
        <w:t xml:space="preserve">4. Överväg YTTERLIGARE MÖJLIGHETER ATT OPTIMERA </w:t>
      </w:r>
      <w:bookmarkEnd w:id="14"/>
      <w:r w:rsidRPr="0585120E">
        <w:rPr>
          <w:lang w:val="sv-SE"/>
        </w:rPr>
        <w:t>metoden</w:t>
      </w:r>
    </w:p>
    <w:p w14:paraId="29451046" w14:textId="77777777" w:rsidR="00CB4B27" w:rsidRPr="00572FC4" w:rsidRDefault="00CB4B27" w:rsidP="00CB4B27">
      <w:pPr>
        <w:rPr>
          <w:lang w:val="sv-SE"/>
        </w:rPr>
      </w:pPr>
      <w:r w:rsidRPr="00572FC4">
        <w:rPr>
          <w:lang w:val="sv-SE"/>
        </w:rPr>
        <w:t>Skulle du kunna använda en annan metall och/eller en annan syra med mindre farliga egenskaper? Kan du hitta en annan metod för att bilda vätgas som är mindre farligt?</w:t>
      </w:r>
    </w:p>
    <w:p w14:paraId="598E0DB8" w14:textId="77777777" w:rsidR="00CB4B27" w:rsidRPr="00D87403" w:rsidRDefault="00CB4B27" w:rsidP="00CB4B27">
      <w:pPr>
        <w:pStyle w:val="Rubrik3"/>
        <w:spacing w:before="480"/>
        <w:rPr>
          <w:rStyle w:val="eop"/>
        </w:rPr>
      </w:pPr>
      <w:bookmarkStart w:id="15" w:name="_Toc2012619370"/>
      <w:r w:rsidRPr="00D87403">
        <w:rPr>
          <w:rStyle w:val="eop"/>
        </w:rPr>
        <w:t>Referene</w:t>
      </w:r>
      <w:bookmarkEnd w:id="15"/>
      <w:r w:rsidRPr="00D87403">
        <w:rPr>
          <w:rStyle w:val="eop"/>
        </w:rPr>
        <w:t>r</w:t>
      </w:r>
    </w:p>
    <w:p w14:paraId="39B11FD7" w14:textId="77777777" w:rsidR="00CB4B27" w:rsidRPr="00D87403" w:rsidRDefault="00CB4B27" w:rsidP="00CB4B27">
      <w:pPr>
        <w:ind w:left="426" w:hanging="426"/>
        <w:rPr>
          <w:lang w:eastAsia="en-US"/>
        </w:rPr>
      </w:pPr>
      <w:r w:rsidRPr="00D87403">
        <w:rPr>
          <w:lang w:eastAsia="en-US"/>
        </w:rPr>
        <w:t xml:space="preserve">Ribeiro, M. G. T., Costa, D. A., &amp; Machado, A. A. (2010). “Green Star”: a holistic Green Chemistry metric for evaluation of teaching laboratory experiments. </w:t>
      </w:r>
      <w:r w:rsidRPr="00D87403">
        <w:rPr>
          <w:i/>
          <w:iCs/>
          <w:lang w:eastAsia="en-US"/>
        </w:rPr>
        <w:t>Green Chemistry Letters and Reviews, 3</w:t>
      </w:r>
      <w:r w:rsidRPr="00D87403">
        <w:rPr>
          <w:lang w:eastAsia="en-US"/>
        </w:rPr>
        <w:t xml:space="preserve">(2), 149-159. </w:t>
      </w:r>
      <w:hyperlink r:id="rId18" w:history="1">
        <w:r w:rsidRPr="00D87403">
          <w:rPr>
            <w:rStyle w:val="Hyperlnk"/>
            <w:lang w:eastAsia="en-US"/>
          </w:rPr>
          <w:t>https://doi.org/10.1080/17518251003623376</w:t>
        </w:r>
      </w:hyperlink>
      <w:r w:rsidRPr="00D87403">
        <w:rPr>
          <w:lang w:eastAsia="en-US"/>
        </w:rPr>
        <w:t xml:space="preserve"> </w:t>
      </w:r>
    </w:p>
    <w:p w14:paraId="550DCA03" w14:textId="3FD295C2" w:rsidR="00C64CEB" w:rsidRPr="00D87403" w:rsidRDefault="00CB4B27" w:rsidP="00CB4B27">
      <w:pPr>
        <w:ind w:left="426" w:hanging="426"/>
        <w:rPr>
          <w:lang w:eastAsia="en-US"/>
        </w:rPr>
      </w:pPr>
      <w:r w:rsidRPr="00D87403">
        <w:rPr>
          <w:lang w:eastAsia="en-US"/>
        </w:rPr>
        <w:t xml:space="preserve">Ribeiro, M. G. T., &amp; Machado, A. A. (2014). Green star construction. </w:t>
      </w:r>
      <w:hyperlink r:id="rId19" w:history="1">
        <w:r w:rsidRPr="00D87403">
          <w:rPr>
            <w:lang w:eastAsia="en-US"/>
          </w:rPr>
          <w:t>http://educa.fc.up.pt/documentosQV/EV/Construction%20of%20Green%20Star_6_points_GSAI.xlsx</w:t>
        </w:r>
      </w:hyperlink>
      <w:bookmarkEnd w:id="4"/>
    </w:p>
    <w:sectPr w:rsidR="00C64CEB" w:rsidRPr="00D87403" w:rsidSect="00276766">
      <w:headerReference w:type="default" r:id="rId20"/>
      <w:footerReference w:type="default" r:id="rId21"/>
      <w:pgSz w:w="11906" w:h="16838"/>
      <w:pgMar w:top="1702"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57E01" w14:textId="77777777" w:rsidR="00A72ED3" w:rsidRDefault="00A72ED3" w:rsidP="000930B4">
      <w:r>
        <w:separator/>
      </w:r>
    </w:p>
  </w:endnote>
  <w:endnote w:type="continuationSeparator" w:id="0">
    <w:p w14:paraId="35334419" w14:textId="77777777" w:rsidR="00A72ED3" w:rsidRDefault="00A72ED3" w:rsidP="000930B4">
      <w:r>
        <w:continuationSeparator/>
      </w:r>
    </w:p>
  </w:endnote>
  <w:endnote w:type="continuationNotice" w:id="1">
    <w:p w14:paraId="3F0864C1" w14:textId="77777777" w:rsidR="00A72ED3" w:rsidRDefault="00A72ED3" w:rsidP="000930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Pro Cond Light">
    <w:altName w:val="Calibri"/>
    <w:charset w:val="00"/>
    <w:family w:val="swiss"/>
    <w:pitch w:val="variable"/>
    <w:sig w:usb0="80000287" w:usb1="0000004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Che">
    <w:charset w:val="81"/>
    <w:family w:val="modern"/>
    <w:pitch w:val="fixed"/>
    <w:sig w:usb0="B00002AF" w:usb1="69D77CFB" w:usb2="00000030" w:usb3="00000000" w:csb0="0008009F" w:csb1="00000000"/>
  </w:font>
  <w:font w:name="Verdana Pro">
    <w:altName w:val="Verdana Pro"/>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Pro Cond SemiBold">
    <w:charset w:val="00"/>
    <w:family w:val="swiss"/>
    <w:pitch w:val="variable"/>
    <w:sig w:usb0="80000287" w:usb1="00000043" w:usb2="00000000" w:usb3="00000000" w:csb0="0000009F" w:csb1="00000000"/>
  </w:font>
  <w:font w:name="Verdana Pro SemiBold">
    <w:charset w:val="00"/>
    <w:family w:val="swiss"/>
    <w:pitch w:val="variable"/>
    <w:sig w:usb0="80000287" w:usb1="00000043"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E4FCD" w14:textId="16784655" w:rsidR="00A85D58" w:rsidRPr="00F5198B" w:rsidRDefault="00F5198B" w:rsidP="006049EC">
    <w:pPr>
      <w:rPr>
        <w:rFonts w:ascii="Calibri" w:eastAsia="Calibri" w:hAnsi="Calibri"/>
        <w:i/>
        <w:iCs/>
        <w:sz w:val="16"/>
        <w:szCs w:val="16"/>
        <w:lang w:val="sv-SE"/>
      </w:rPr>
    </w:pPr>
    <w:r>
      <w:rPr>
        <w:noProof/>
      </w:rPr>
      <w:drawing>
        <wp:anchor distT="0" distB="0" distL="36195" distR="36195" simplePos="0" relativeHeight="251664384" behindDoc="0" locked="0" layoutInCell="1" allowOverlap="1" wp14:anchorId="43572553" wp14:editId="013FB8E6">
          <wp:simplePos x="0" y="0"/>
          <wp:positionH relativeFrom="column">
            <wp:posOffset>5497830</wp:posOffset>
          </wp:positionH>
          <wp:positionV relativeFrom="paragraph">
            <wp:posOffset>108585</wp:posOffset>
          </wp:positionV>
          <wp:extent cx="457835" cy="341630"/>
          <wp:effectExtent l="0" t="0" r="0" b="1270"/>
          <wp:wrapSquare wrapText="bothSides"/>
          <wp:docPr id="22" name="Bildobjekt 22" descr="The 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76" descr="The EU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 cy="341630"/>
                  </a:xfrm>
                  <a:prstGeom prst="rect">
                    <a:avLst/>
                  </a:prstGeom>
                  <a:noFill/>
                </pic:spPr>
              </pic:pic>
            </a:graphicData>
          </a:graphic>
          <wp14:sizeRelH relativeFrom="margin">
            <wp14:pctWidth>0</wp14:pctWidth>
          </wp14:sizeRelH>
          <wp14:sizeRelV relativeFrom="margin">
            <wp14:pctHeight>0</wp14:pctHeight>
          </wp14:sizeRelV>
        </wp:anchor>
      </w:drawing>
    </w:r>
    <w:bookmarkStart w:id="16" w:name="_Hlk111806979"/>
    <w:bookmarkStart w:id="17" w:name="_Hlk111806980"/>
    <w:r>
      <w:rPr>
        <w:noProof/>
      </w:rPr>
      <w:drawing>
        <wp:anchor distT="0" distB="0" distL="36195" distR="53975" simplePos="0" relativeHeight="251665408" behindDoc="0" locked="0" layoutInCell="1" allowOverlap="1" wp14:anchorId="04A4F792" wp14:editId="47BA4F5E">
          <wp:simplePos x="0" y="0"/>
          <wp:positionH relativeFrom="column">
            <wp:posOffset>-290195</wp:posOffset>
          </wp:positionH>
          <wp:positionV relativeFrom="paragraph">
            <wp:posOffset>107315</wp:posOffset>
          </wp:positionV>
          <wp:extent cx="977265" cy="341630"/>
          <wp:effectExtent l="0" t="0" r="0" b="1270"/>
          <wp:wrapSquare wrapText="bothSides"/>
          <wp:docPr id="23" name="Bildobjekt 23" descr="Creative Commons licence: Attribution 4.0 Internationa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descr="Creative Commons licence: Attribution 4.0 International">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7265" cy="341630"/>
                  </a:xfrm>
                  <a:prstGeom prst="rect">
                    <a:avLst/>
                  </a:prstGeom>
                  <a:noFill/>
                </pic:spPr>
              </pic:pic>
            </a:graphicData>
          </a:graphic>
          <wp14:sizeRelH relativeFrom="margin">
            <wp14:pctWidth>0</wp14:pctWidth>
          </wp14:sizeRelH>
          <wp14:sizeRelV relativeFrom="margin">
            <wp14:pctHeight>0</wp14:pctHeight>
          </wp14:sizeRelV>
        </wp:anchor>
      </w:drawing>
    </w:r>
    <w:bookmarkStart w:id="18" w:name="_heading=h.gjdgxs"/>
    <w:bookmarkEnd w:id="18"/>
    <w:r>
      <w:rPr>
        <w:i/>
        <w:color w:val="000000"/>
        <w:sz w:val="16"/>
        <w:szCs w:val="16"/>
        <w:lang w:val="sv-SE"/>
      </w:rPr>
      <w:t xml:space="preserve">Detta dokument, och idéerna bakom, har sin grund i projektet </w:t>
    </w:r>
    <w:proofErr w:type="spellStart"/>
    <w:r>
      <w:rPr>
        <w:i/>
        <w:color w:val="000000"/>
        <w:sz w:val="16"/>
        <w:szCs w:val="16"/>
        <w:lang w:val="sv-SE"/>
      </w:rPr>
      <w:t>ORCheSSE</w:t>
    </w:r>
    <w:proofErr w:type="spellEnd"/>
    <w:r>
      <w:rPr>
        <w:i/>
        <w:color w:val="000000"/>
        <w:sz w:val="16"/>
        <w:szCs w:val="16"/>
        <w:lang w:val="sv-SE"/>
      </w:rPr>
      <w:t xml:space="preserve">, som samfinansierats av Europeiska unionens ERASMUS+ program. Den ursprungliga mallen finns på </w:t>
    </w:r>
    <w:hyperlink r:id="rId4" w:history="1">
      <w:r>
        <w:rPr>
          <w:rStyle w:val="Hyperlnk"/>
          <w:i/>
          <w:color w:val="0563C1"/>
          <w:sz w:val="16"/>
          <w:szCs w:val="16"/>
          <w:lang w:val="sv-SE"/>
        </w:rPr>
        <w:t>www.chesse.org</w:t>
      </w:r>
    </w:hyperlink>
    <w:r>
      <w:rPr>
        <w:i/>
        <w:color w:val="000000"/>
        <w:sz w:val="16"/>
        <w:szCs w:val="16"/>
        <w:lang w:val="sv-SE"/>
      </w:rPr>
      <w:t>. Varken Europeiska kommissionen eller projektet kan hållas ansvariga för användningen av materialet</w:t>
    </w:r>
    <w:bookmarkEnd w:id="16"/>
    <w:bookmarkEnd w:id="17"/>
    <w:r>
      <w:rPr>
        <w:i/>
        <w:color w:val="000000"/>
        <w:sz w:val="16"/>
        <w:szCs w:val="16"/>
        <w:lang w:val="sv-S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E3732" w14:textId="77777777" w:rsidR="00A72ED3" w:rsidRDefault="00A72ED3" w:rsidP="000930B4">
      <w:bookmarkStart w:id="0" w:name="_Hlk93658421"/>
      <w:bookmarkEnd w:id="0"/>
      <w:r>
        <w:separator/>
      </w:r>
    </w:p>
  </w:footnote>
  <w:footnote w:type="continuationSeparator" w:id="0">
    <w:p w14:paraId="2642C1B2" w14:textId="77777777" w:rsidR="00A72ED3" w:rsidRDefault="00A72ED3" w:rsidP="000930B4">
      <w:r>
        <w:continuationSeparator/>
      </w:r>
    </w:p>
  </w:footnote>
  <w:footnote w:type="continuationNotice" w:id="1">
    <w:p w14:paraId="26FEAC48" w14:textId="77777777" w:rsidR="00A72ED3" w:rsidRDefault="00A72ED3" w:rsidP="000930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10A3" w14:textId="5239C118" w:rsidR="00A85D58" w:rsidRPr="00CC004E" w:rsidRDefault="00A85D58" w:rsidP="00CC004E">
    <w:pPr>
      <w:pStyle w:val="Sidhuvud"/>
    </w:pPr>
    <w:r w:rsidRPr="00CC004E">
      <w:rPr>
        <w:noProof/>
      </w:rPr>
      <w:drawing>
        <wp:anchor distT="0" distB="0" distL="114300" distR="114300" simplePos="0" relativeHeight="251662336" behindDoc="0" locked="0" layoutInCell="1" allowOverlap="1" wp14:anchorId="76AFA5F0" wp14:editId="78660042">
          <wp:simplePos x="0" y="0"/>
          <wp:positionH relativeFrom="column">
            <wp:posOffset>-65</wp:posOffset>
          </wp:positionH>
          <wp:positionV relativeFrom="paragraph">
            <wp:posOffset>1168</wp:posOffset>
          </wp:positionV>
          <wp:extent cx="1946157" cy="516697"/>
          <wp:effectExtent l="0" t="0" r="0" b="0"/>
          <wp:wrapNone/>
          <wp:docPr id="21"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0">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9661" cy="52293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E35"/>
    <w:multiLevelType w:val="hybridMultilevel"/>
    <w:tmpl w:val="FD983C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383372"/>
    <w:multiLevelType w:val="hybridMultilevel"/>
    <w:tmpl w:val="EE2CC8EC"/>
    <w:lvl w:ilvl="0" w:tplc="BF1C2656">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71D26ED"/>
    <w:multiLevelType w:val="hybridMultilevel"/>
    <w:tmpl w:val="9B9413F8"/>
    <w:lvl w:ilvl="0" w:tplc="51ACC80C">
      <w:start w:val="1"/>
      <w:numFmt w:val="bullet"/>
      <w:lvlText w:val=""/>
      <w:lvlJc w:val="left"/>
      <w:pPr>
        <w:ind w:left="792" w:hanging="360"/>
      </w:pPr>
      <w:rPr>
        <w:rFonts w:ascii="Symbol" w:hAnsi="Symbol" w:hint="default"/>
        <w:color w:val="3F9389"/>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 w15:restartNumberingAfterBreak="0">
    <w:nsid w:val="08E43A93"/>
    <w:multiLevelType w:val="hybridMultilevel"/>
    <w:tmpl w:val="9F24CA30"/>
    <w:lvl w:ilvl="0" w:tplc="0414000F">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09564970"/>
    <w:multiLevelType w:val="hybridMultilevel"/>
    <w:tmpl w:val="3F749032"/>
    <w:lvl w:ilvl="0" w:tplc="C8B8CC08">
      <w:start w:val="1"/>
      <w:numFmt w:val="bullet"/>
      <w:lvlText w:val=""/>
      <w:lvlJc w:val="left"/>
      <w:pPr>
        <w:ind w:left="720" w:hanging="360"/>
      </w:pPr>
      <w:rPr>
        <w:rFonts w:ascii="Symbol" w:hAnsi="Symbol"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A517E13"/>
    <w:multiLevelType w:val="hybridMultilevel"/>
    <w:tmpl w:val="1178A296"/>
    <w:lvl w:ilvl="0" w:tplc="FFFFFFFF">
      <w:start w:val="1"/>
      <w:numFmt w:val="decimal"/>
      <w:lvlText w:val="%1."/>
      <w:lvlJc w:val="left"/>
      <w:pPr>
        <w:ind w:left="720" w:hanging="360"/>
      </w:pPr>
      <w:rPr>
        <w:rFonts w:ascii="Verdana Pro Cond Light" w:hAnsi="Verdana Pro Cond Light" w:hint="default"/>
        <w:color w:val="4AAEA3"/>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BBE1F9A"/>
    <w:multiLevelType w:val="hybridMultilevel"/>
    <w:tmpl w:val="8B328BE2"/>
    <w:lvl w:ilvl="0" w:tplc="58AAD782">
      <w:start w:val="1"/>
      <w:numFmt w:val="upperLetter"/>
      <w:lvlText w:val="%1 - "/>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0C871E4"/>
    <w:multiLevelType w:val="hybridMultilevel"/>
    <w:tmpl w:val="26FE4B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5B1679F"/>
    <w:multiLevelType w:val="hybridMultilevel"/>
    <w:tmpl w:val="26FE4B82"/>
    <w:lvl w:ilvl="0" w:tplc="AE3260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EB1956"/>
    <w:multiLevelType w:val="hybridMultilevel"/>
    <w:tmpl w:val="151C56BE"/>
    <w:lvl w:ilvl="0" w:tplc="FFFFFFFF">
      <w:start w:val="1"/>
      <w:numFmt w:val="bullet"/>
      <w:pStyle w:val="Liststycke"/>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16BD1584"/>
    <w:multiLevelType w:val="hybridMultilevel"/>
    <w:tmpl w:val="17A0D100"/>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1C035727"/>
    <w:multiLevelType w:val="hybridMultilevel"/>
    <w:tmpl w:val="B7F6F0B4"/>
    <w:lvl w:ilvl="0" w:tplc="D4763130">
      <w:start w:val="1"/>
      <w:numFmt w:val="bullet"/>
      <w:lvlText w:val=""/>
      <w:lvlJc w:val="left"/>
      <w:pPr>
        <w:ind w:left="720" w:hanging="360"/>
      </w:pPr>
      <w:rPr>
        <w:rFonts w:ascii="Symbol" w:hAnsi="Symbol" w:hint="default"/>
        <w:color w:val="3F938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D12D9D"/>
    <w:multiLevelType w:val="hybridMultilevel"/>
    <w:tmpl w:val="62FA97C4"/>
    <w:lvl w:ilvl="0" w:tplc="C8B8CC08">
      <w:start w:val="1"/>
      <w:numFmt w:val="bullet"/>
      <w:lvlText w:val=""/>
      <w:lvlJc w:val="left"/>
      <w:pPr>
        <w:ind w:left="360" w:hanging="360"/>
      </w:pPr>
      <w:rPr>
        <w:rFonts w:ascii="Symbol" w:hAnsi="Symbol" w:hint="default"/>
        <w:color w:val="3F9389"/>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1E125544"/>
    <w:multiLevelType w:val="hybridMultilevel"/>
    <w:tmpl w:val="97B4801A"/>
    <w:lvl w:ilvl="0" w:tplc="69B22B84">
      <w:start w:val="1"/>
      <w:numFmt w:val="decimal"/>
      <w:lvlText w:val="%1."/>
      <w:lvlJc w:val="left"/>
      <w:pPr>
        <w:ind w:left="720" w:hanging="360"/>
      </w:pPr>
      <w:rPr>
        <w:color w:val="357B73"/>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0CC68D1"/>
    <w:multiLevelType w:val="hybridMultilevel"/>
    <w:tmpl w:val="9D822258"/>
    <w:lvl w:ilvl="0" w:tplc="ED4874DC">
      <w:start w:val="1"/>
      <w:numFmt w:val="decimal"/>
      <w:lvlText w:val="%1."/>
      <w:lvlJc w:val="left"/>
      <w:pPr>
        <w:ind w:left="720" w:hanging="360"/>
      </w:pPr>
      <w:rPr>
        <w:rFonts w:ascii="Verdana Pro Cond Light" w:hAnsi="Verdana Pro Cond Light" w:hint="default"/>
        <w:color w:val="357B73"/>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A2B009B"/>
    <w:multiLevelType w:val="hybridMultilevel"/>
    <w:tmpl w:val="DBD40F36"/>
    <w:lvl w:ilvl="0" w:tplc="0414000F">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2F673F0C"/>
    <w:multiLevelType w:val="hybridMultilevel"/>
    <w:tmpl w:val="E1644E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0CC480F"/>
    <w:multiLevelType w:val="hybridMultilevel"/>
    <w:tmpl w:val="77625344"/>
    <w:lvl w:ilvl="0" w:tplc="C8B8CC08">
      <w:start w:val="1"/>
      <w:numFmt w:val="bullet"/>
      <w:lvlText w:val=""/>
      <w:lvlJc w:val="left"/>
      <w:pPr>
        <w:ind w:left="720" w:hanging="360"/>
      </w:pPr>
      <w:rPr>
        <w:rFonts w:ascii="Symbol" w:hAnsi="Symbol"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1455A67"/>
    <w:multiLevelType w:val="hybridMultilevel"/>
    <w:tmpl w:val="C4F816A0"/>
    <w:lvl w:ilvl="0" w:tplc="0414000F">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35EB3807"/>
    <w:multiLevelType w:val="hybridMultilevel"/>
    <w:tmpl w:val="47C25132"/>
    <w:lvl w:ilvl="0" w:tplc="04140015">
      <w:start w:val="1"/>
      <w:numFmt w:val="upp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8E5556B"/>
    <w:multiLevelType w:val="hybridMultilevel"/>
    <w:tmpl w:val="57A606D4"/>
    <w:lvl w:ilvl="0" w:tplc="748222BE">
      <w:start w:val="1"/>
      <w:numFmt w:val="decimal"/>
      <w:lvlText w:val="%1."/>
      <w:lvlJc w:val="left"/>
      <w:pPr>
        <w:ind w:left="720" w:hanging="360"/>
      </w:pPr>
      <w:rPr>
        <w:color w:val="357B73"/>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CCD326C"/>
    <w:multiLevelType w:val="hybridMultilevel"/>
    <w:tmpl w:val="1D24591A"/>
    <w:lvl w:ilvl="0" w:tplc="69B22B84">
      <w:start w:val="1"/>
      <w:numFmt w:val="decimal"/>
      <w:lvlText w:val="%1."/>
      <w:lvlJc w:val="left"/>
      <w:pPr>
        <w:ind w:left="720" w:hanging="360"/>
      </w:pPr>
      <w:rPr>
        <w:color w:val="357B73"/>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E3072B8"/>
    <w:multiLevelType w:val="multilevel"/>
    <w:tmpl w:val="9E8AC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2853E1"/>
    <w:multiLevelType w:val="hybridMultilevel"/>
    <w:tmpl w:val="7124E900"/>
    <w:lvl w:ilvl="0" w:tplc="1F2E767E">
      <w:start w:val="1"/>
      <w:numFmt w:val="bullet"/>
      <w:lvlText w:val=""/>
      <w:lvlJc w:val="left"/>
      <w:pPr>
        <w:ind w:left="720" w:hanging="360"/>
      </w:pPr>
      <w:rPr>
        <w:rFonts w:ascii="Symbol" w:hAnsi="Symbol" w:hint="default"/>
        <w:color w:val="3DA18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F5406AE"/>
    <w:multiLevelType w:val="hybridMultilevel"/>
    <w:tmpl w:val="EDF8EE7E"/>
    <w:lvl w:ilvl="0" w:tplc="E042F9E4">
      <w:start w:val="1"/>
      <w:numFmt w:val="bullet"/>
      <w:lvlText w:val=""/>
      <w:lvlJc w:val="left"/>
      <w:pPr>
        <w:ind w:left="720" w:hanging="360"/>
      </w:pPr>
      <w:rPr>
        <w:rFonts w:ascii="Symbol" w:hAnsi="Symbol" w:hint="default"/>
        <w:color w:val="357B7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4783C84"/>
    <w:multiLevelType w:val="hybridMultilevel"/>
    <w:tmpl w:val="82068A18"/>
    <w:lvl w:ilvl="0" w:tplc="573E68F0">
      <w:start w:val="1"/>
      <w:numFmt w:val="decimal"/>
      <w:lvlText w:val="%1."/>
      <w:lvlJc w:val="left"/>
      <w:pPr>
        <w:ind w:left="1212" w:hanging="360"/>
      </w:pPr>
      <w:rPr>
        <w:rFonts w:ascii="Verdana Pro Cond Light" w:hAnsi="Verdana Pro Cond Light" w:hint="default"/>
        <w:color w:val="357B73"/>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26" w15:restartNumberingAfterBreak="0">
    <w:nsid w:val="54CA10C8"/>
    <w:multiLevelType w:val="hybridMultilevel"/>
    <w:tmpl w:val="A4D27742"/>
    <w:lvl w:ilvl="0" w:tplc="A2F4F156">
      <w:start w:val="1"/>
      <w:numFmt w:val="bullet"/>
      <w:lvlText w:val=""/>
      <w:lvlJc w:val="left"/>
      <w:pPr>
        <w:ind w:left="720" w:hanging="360"/>
      </w:pPr>
      <w:rPr>
        <w:rFonts w:ascii="Symbol" w:hAnsi="Symbol"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363E13"/>
    <w:multiLevelType w:val="hybridMultilevel"/>
    <w:tmpl w:val="2698F6D8"/>
    <w:lvl w:ilvl="0" w:tplc="C8B8CC08">
      <w:start w:val="1"/>
      <w:numFmt w:val="bullet"/>
      <w:lvlText w:val=""/>
      <w:lvlJc w:val="left"/>
      <w:pPr>
        <w:ind w:left="720" w:hanging="360"/>
      </w:pPr>
      <w:rPr>
        <w:rFonts w:ascii="Symbol" w:hAnsi="Symbol" w:hint="default"/>
        <w:color w:val="3F9389"/>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59085CE3"/>
    <w:multiLevelType w:val="hybridMultilevel"/>
    <w:tmpl w:val="972C103E"/>
    <w:lvl w:ilvl="0" w:tplc="C8B8CC08">
      <w:start w:val="1"/>
      <w:numFmt w:val="bullet"/>
      <w:lvlText w:val=""/>
      <w:lvlJc w:val="left"/>
      <w:pPr>
        <w:ind w:left="720" w:hanging="360"/>
      </w:pPr>
      <w:rPr>
        <w:rFonts w:ascii="Symbol" w:hAnsi="Symbol"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13E4580"/>
    <w:multiLevelType w:val="hybridMultilevel"/>
    <w:tmpl w:val="8B140C4E"/>
    <w:lvl w:ilvl="0" w:tplc="77E28760">
      <w:start w:val="1"/>
      <w:numFmt w:val="bullet"/>
      <w:lvlText w:val=""/>
      <w:lvlJc w:val="left"/>
      <w:pPr>
        <w:ind w:left="720" w:hanging="360"/>
      </w:pPr>
      <w:rPr>
        <w:rFonts w:ascii="Symbol" w:hAnsi="Symbol" w:hint="default"/>
        <w:color w:val="357B7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37710F7"/>
    <w:multiLevelType w:val="hybridMultilevel"/>
    <w:tmpl w:val="EF145E8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6BAC7B20"/>
    <w:multiLevelType w:val="hybridMultilevel"/>
    <w:tmpl w:val="8A402AC6"/>
    <w:lvl w:ilvl="0" w:tplc="AE3260C6">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2" w15:restartNumberingAfterBreak="0">
    <w:nsid w:val="6CB82727"/>
    <w:multiLevelType w:val="hybridMultilevel"/>
    <w:tmpl w:val="6822557C"/>
    <w:lvl w:ilvl="0" w:tplc="C8B8CC08">
      <w:start w:val="1"/>
      <w:numFmt w:val="bullet"/>
      <w:lvlText w:val=""/>
      <w:lvlJc w:val="left"/>
      <w:pPr>
        <w:ind w:left="720" w:hanging="360"/>
      </w:pPr>
      <w:rPr>
        <w:rFonts w:ascii="Symbol" w:hAnsi="Symbol"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25B67A6"/>
    <w:multiLevelType w:val="hybridMultilevel"/>
    <w:tmpl w:val="44C460F0"/>
    <w:lvl w:ilvl="0" w:tplc="58AAD782">
      <w:start w:val="1"/>
      <w:numFmt w:val="upperLetter"/>
      <w:lvlText w:val="%1 - "/>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750B0114"/>
    <w:multiLevelType w:val="hybridMultilevel"/>
    <w:tmpl w:val="C1C2C010"/>
    <w:lvl w:ilvl="0" w:tplc="C8B8CC08">
      <w:start w:val="1"/>
      <w:numFmt w:val="bullet"/>
      <w:lvlText w:val=""/>
      <w:lvlJc w:val="left"/>
      <w:pPr>
        <w:ind w:left="720" w:hanging="360"/>
      </w:pPr>
      <w:rPr>
        <w:rFonts w:ascii="Symbol" w:hAnsi="Symbol" w:hint="default"/>
        <w:color w:val="3F938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5313B2D"/>
    <w:multiLevelType w:val="hybridMultilevel"/>
    <w:tmpl w:val="AB240B9E"/>
    <w:lvl w:ilvl="0" w:tplc="0F0A726E">
      <w:start w:val="1"/>
      <w:numFmt w:val="bullet"/>
      <w:lvlText w:val=""/>
      <w:lvlJc w:val="left"/>
      <w:pPr>
        <w:ind w:left="360" w:hanging="360"/>
      </w:pPr>
      <w:rPr>
        <w:rFonts w:ascii="Symbol" w:hAnsi="Symbol" w:hint="default"/>
      </w:rPr>
    </w:lvl>
    <w:lvl w:ilvl="1" w:tplc="374015BE">
      <w:start w:val="1"/>
      <w:numFmt w:val="bullet"/>
      <w:lvlText w:val="o"/>
      <w:lvlJc w:val="left"/>
      <w:pPr>
        <w:ind w:left="1440" w:hanging="360"/>
      </w:pPr>
      <w:rPr>
        <w:rFonts w:ascii="Courier New" w:hAnsi="Courier New" w:hint="default"/>
      </w:rPr>
    </w:lvl>
    <w:lvl w:ilvl="2" w:tplc="82020BEE">
      <w:start w:val="1"/>
      <w:numFmt w:val="bullet"/>
      <w:lvlText w:val=""/>
      <w:lvlJc w:val="left"/>
      <w:pPr>
        <w:ind w:left="2160" w:hanging="360"/>
      </w:pPr>
      <w:rPr>
        <w:rFonts w:ascii="Wingdings" w:hAnsi="Wingdings" w:hint="default"/>
      </w:rPr>
    </w:lvl>
    <w:lvl w:ilvl="3" w:tplc="F112E9F6">
      <w:start w:val="1"/>
      <w:numFmt w:val="bullet"/>
      <w:lvlText w:val=""/>
      <w:lvlJc w:val="left"/>
      <w:pPr>
        <w:ind w:left="2880" w:hanging="360"/>
      </w:pPr>
      <w:rPr>
        <w:rFonts w:ascii="Symbol" w:hAnsi="Symbol" w:hint="default"/>
      </w:rPr>
    </w:lvl>
    <w:lvl w:ilvl="4" w:tplc="383E306E">
      <w:start w:val="1"/>
      <w:numFmt w:val="bullet"/>
      <w:lvlText w:val="o"/>
      <w:lvlJc w:val="left"/>
      <w:pPr>
        <w:ind w:left="3600" w:hanging="360"/>
      </w:pPr>
      <w:rPr>
        <w:rFonts w:ascii="Courier New" w:hAnsi="Courier New" w:hint="default"/>
      </w:rPr>
    </w:lvl>
    <w:lvl w:ilvl="5" w:tplc="340E594A">
      <w:start w:val="1"/>
      <w:numFmt w:val="bullet"/>
      <w:lvlText w:val=""/>
      <w:lvlJc w:val="left"/>
      <w:pPr>
        <w:ind w:left="4320" w:hanging="360"/>
      </w:pPr>
      <w:rPr>
        <w:rFonts w:ascii="Wingdings" w:hAnsi="Wingdings" w:hint="default"/>
      </w:rPr>
    </w:lvl>
    <w:lvl w:ilvl="6" w:tplc="FB3CD048">
      <w:start w:val="1"/>
      <w:numFmt w:val="bullet"/>
      <w:lvlText w:val=""/>
      <w:lvlJc w:val="left"/>
      <w:pPr>
        <w:ind w:left="5040" w:hanging="360"/>
      </w:pPr>
      <w:rPr>
        <w:rFonts w:ascii="Symbol" w:hAnsi="Symbol" w:hint="default"/>
      </w:rPr>
    </w:lvl>
    <w:lvl w:ilvl="7" w:tplc="03D8D9CA">
      <w:start w:val="1"/>
      <w:numFmt w:val="bullet"/>
      <w:lvlText w:val="o"/>
      <w:lvlJc w:val="left"/>
      <w:pPr>
        <w:ind w:left="5760" w:hanging="360"/>
      </w:pPr>
      <w:rPr>
        <w:rFonts w:ascii="Courier New" w:hAnsi="Courier New" w:hint="default"/>
      </w:rPr>
    </w:lvl>
    <w:lvl w:ilvl="8" w:tplc="AE42945A">
      <w:start w:val="1"/>
      <w:numFmt w:val="bullet"/>
      <w:lvlText w:val=""/>
      <w:lvlJc w:val="left"/>
      <w:pPr>
        <w:ind w:left="6480" w:hanging="360"/>
      </w:pPr>
      <w:rPr>
        <w:rFonts w:ascii="Wingdings" w:hAnsi="Wingdings" w:hint="default"/>
      </w:rPr>
    </w:lvl>
  </w:abstractNum>
  <w:abstractNum w:abstractNumId="36" w15:restartNumberingAfterBreak="0">
    <w:nsid w:val="76DC1AD0"/>
    <w:multiLevelType w:val="hybridMultilevel"/>
    <w:tmpl w:val="ACC21362"/>
    <w:lvl w:ilvl="0" w:tplc="029EC68E">
      <w:start w:val="1"/>
      <w:numFmt w:val="decimal"/>
      <w:lvlText w:val="%1."/>
      <w:lvlJc w:val="left"/>
      <w:pPr>
        <w:ind w:left="720" w:hanging="360"/>
      </w:pPr>
      <w:rPr>
        <w:rFonts w:ascii="Verdana Pro Cond Light" w:hAnsi="Verdana Pro Cond Light" w:hint="default"/>
        <w:color w:val="357B73"/>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B3749E1"/>
    <w:multiLevelType w:val="hybridMultilevel"/>
    <w:tmpl w:val="EC08B6C6"/>
    <w:lvl w:ilvl="0" w:tplc="C8B8CC08">
      <w:start w:val="1"/>
      <w:numFmt w:val="bullet"/>
      <w:lvlText w:val=""/>
      <w:lvlJc w:val="left"/>
      <w:pPr>
        <w:ind w:left="720" w:hanging="360"/>
      </w:pPr>
      <w:rPr>
        <w:rFonts w:ascii="Symbol" w:hAnsi="Symbol"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4"/>
  </w:num>
  <w:num w:numId="2">
    <w:abstractNumId w:val="29"/>
  </w:num>
  <w:num w:numId="3">
    <w:abstractNumId w:val="34"/>
  </w:num>
  <w:num w:numId="4">
    <w:abstractNumId w:val="2"/>
  </w:num>
  <w:num w:numId="5">
    <w:abstractNumId w:val="25"/>
  </w:num>
  <w:num w:numId="6">
    <w:abstractNumId w:val="36"/>
  </w:num>
  <w:num w:numId="7">
    <w:abstractNumId w:val="8"/>
  </w:num>
  <w:num w:numId="8">
    <w:abstractNumId w:val="24"/>
  </w:num>
  <w:num w:numId="9">
    <w:abstractNumId w:val="26"/>
  </w:num>
  <w:num w:numId="10">
    <w:abstractNumId w:val="11"/>
  </w:num>
  <w:num w:numId="11">
    <w:abstractNumId w:val="7"/>
  </w:num>
  <w:num w:numId="12">
    <w:abstractNumId w:val="23"/>
  </w:num>
  <w:num w:numId="13">
    <w:abstractNumId w:val="9"/>
  </w:num>
  <w:num w:numId="14">
    <w:abstractNumId w:val="4"/>
  </w:num>
  <w:num w:numId="15">
    <w:abstractNumId w:val="30"/>
  </w:num>
  <w:num w:numId="16">
    <w:abstractNumId w:val="20"/>
  </w:num>
  <w:num w:numId="17">
    <w:abstractNumId w:val="21"/>
  </w:num>
  <w:num w:numId="18">
    <w:abstractNumId w:val="13"/>
  </w:num>
  <w:num w:numId="19">
    <w:abstractNumId w:val="20"/>
    <w:lvlOverride w:ilvl="0">
      <w:startOverride w:val="1"/>
    </w:lvlOverride>
  </w:num>
  <w:num w:numId="20">
    <w:abstractNumId w:val="32"/>
  </w:num>
  <w:num w:numId="21">
    <w:abstractNumId w:val="17"/>
  </w:num>
  <w:num w:numId="22">
    <w:abstractNumId w:val="28"/>
  </w:num>
  <w:num w:numId="23">
    <w:abstractNumId w:val="37"/>
  </w:num>
  <w:num w:numId="24">
    <w:abstractNumId w:val="27"/>
  </w:num>
  <w:num w:numId="25">
    <w:abstractNumId w:val="20"/>
    <w:lvlOverride w:ilvl="0">
      <w:startOverride w:val="1"/>
    </w:lvlOverride>
  </w:num>
  <w:num w:numId="26">
    <w:abstractNumId w:val="16"/>
  </w:num>
  <w:num w:numId="27">
    <w:abstractNumId w:val="0"/>
  </w:num>
  <w:num w:numId="28">
    <w:abstractNumId w:val="19"/>
  </w:num>
  <w:num w:numId="29">
    <w:abstractNumId w:val="10"/>
  </w:num>
  <w:num w:numId="30">
    <w:abstractNumId w:val="33"/>
  </w:num>
  <w:num w:numId="31">
    <w:abstractNumId w:val="6"/>
  </w:num>
  <w:num w:numId="32">
    <w:abstractNumId w:val="31"/>
  </w:num>
  <w:num w:numId="33">
    <w:abstractNumId w:val="3"/>
  </w:num>
  <w:num w:numId="34">
    <w:abstractNumId w:val="1"/>
  </w:num>
  <w:num w:numId="35">
    <w:abstractNumId w:val="15"/>
  </w:num>
  <w:num w:numId="36">
    <w:abstractNumId w:val="18"/>
  </w:num>
  <w:num w:numId="37">
    <w:abstractNumId w:val="22"/>
  </w:num>
  <w:num w:numId="38">
    <w:abstractNumId w:val="5"/>
  </w:num>
  <w:num w:numId="39">
    <w:abstractNumId w:val="35"/>
  </w:num>
  <w:num w:numId="40">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036"/>
    <w:rsid w:val="000022CB"/>
    <w:rsid w:val="00011E4F"/>
    <w:rsid w:val="000164CC"/>
    <w:rsid w:val="000217EA"/>
    <w:rsid w:val="00023132"/>
    <w:rsid w:val="00024F5D"/>
    <w:rsid w:val="000257E6"/>
    <w:rsid w:val="00031D54"/>
    <w:rsid w:val="0003354B"/>
    <w:rsid w:val="00042853"/>
    <w:rsid w:val="00044586"/>
    <w:rsid w:val="00047F64"/>
    <w:rsid w:val="00054525"/>
    <w:rsid w:val="0005516E"/>
    <w:rsid w:val="00072227"/>
    <w:rsid w:val="000816E5"/>
    <w:rsid w:val="00082A36"/>
    <w:rsid w:val="00083036"/>
    <w:rsid w:val="000836DC"/>
    <w:rsid w:val="00085F26"/>
    <w:rsid w:val="000870AF"/>
    <w:rsid w:val="0009090E"/>
    <w:rsid w:val="0009092F"/>
    <w:rsid w:val="00091AF6"/>
    <w:rsid w:val="000930B4"/>
    <w:rsid w:val="00095670"/>
    <w:rsid w:val="00096F4F"/>
    <w:rsid w:val="000A01D7"/>
    <w:rsid w:val="000A1981"/>
    <w:rsid w:val="000A5A0E"/>
    <w:rsid w:val="000B0C99"/>
    <w:rsid w:val="000B3AE5"/>
    <w:rsid w:val="000B6643"/>
    <w:rsid w:val="000C30E5"/>
    <w:rsid w:val="000C51D3"/>
    <w:rsid w:val="000E04E4"/>
    <w:rsid w:val="000E2BC5"/>
    <w:rsid w:val="000E4F9D"/>
    <w:rsid w:val="0010467D"/>
    <w:rsid w:val="00105003"/>
    <w:rsid w:val="00105817"/>
    <w:rsid w:val="00107494"/>
    <w:rsid w:val="00111C31"/>
    <w:rsid w:val="00112CE9"/>
    <w:rsid w:val="00113F83"/>
    <w:rsid w:val="00116C17"/>
    <w:rsid w:val="00117492"/>
    <w:rsid w:val="001275CC"/>
    <w:rsid w:val="001306BA"/>
    <w:rsid w:val="0013183C"/>
    <w:rsid w:val="00131C2D"/>
    <w:rsid w:val="0013629C"/>
    <w:rsid w:val="0014262F"/>
    <w:rsid w:val="00142A18"/>
    <w:rsid w:val="001431B3"/>
    <w:rsid w:val="001524CF"/>
    <w:rsid w:val="00152B45"/>
    <w:rsid w:val="0015630D"/>
    <w:rsid w:val="00166599"/>
    <w:rsid w:val="001708E6"/>
    <w:rsid w:val="00171FB0"/>
    <w:rsid w:val="00173F01"/>
    <w:rsid w:val="00175EB3"/>
    <w:rsid w:val="00185B71"/>
    <w:rsid w:val="001914D4"/>
    <w:rsid w:val="001925B4"/>
    <w:rsid w:val="001A1E52"/>
    <w:rsid w:val="001A5A54"/>
    <w:rsid w:val="001B036B"/>
    <w:rsid w:val="001C1812"/>
    <w:rsid w:val="001C1F00"/>
    <w:rsid w:val="001C591D"/>
    <w:rsid w:val="001C79C2"/>
    <w:rsid w:val="001D1F61"/>
    <w:rsid w:val="001D47BF"/>
    <w:rsid w:val="001D4F5A"/>
    <w:rsid w:val="001D60ED"/>
    <w:rsid w:val="001F5283"/>
    <w:rsid w:val="001F7EFB"/>
    <w:rsid w:val="00201927"/>
    <w:rsid w:val="00205BF9"/>
    <w:rsid w:val="002062BD"/>
    <w:rsid w:val="0020685D"/>
    <w:rsid w:val="00211506"/>
    <w:rsid w:val="00220361"/>
    <w:rsid w:val="00223B48"/>
    <w:rsid w:val="00224E4B"/>
    <w:rsid w:val="00225606"/>
    <w:rsid w:val="00225ACC"/>
    <w:rsid w:val="00226D80"/>
    <w:rsid w:val="00231955"/>
    <w:rsid w:val="00233752"/>
    <w:rsid w:val="00234E1E"/>
    <w:rsid w:val="0024097E"/>
    <w:rsid w:val="00240A15"/>
    <w:rsid w:val="00241374"/>
    <w:rsid w:val="00245DDA"/>
    <w:rsid w:val="00250170"/>
    <w:rsid w:val="00255661"/>
    <w:rsid w:val="00255BBF"/>
    <w:rsid w:val="00256857"/>
    <w:rsid w:val="00256868"/>
    <w:rsid w:val="00261C0C"/>
    <w:rsid w:val="00263502"/>
    <w:rsid w:val="00267D09"/>
    <w:rsid w:val="0027113E"/>
    <w:rsid w:val="00271840"/>
    <w:rsid w:val="00272606"/>
    <w:rsid w:val="002727B9"/>
    <w:rsid w:val="00274C60"/>
    <w:rsid w:val="00276766"/>
    <w:rsid w:val="00276D08"/>
    <w:rsid w:val="002922DE"/>
    <w:rsid w:val="0029669E"/>
    <w:rsid w:val="00296DC2"/>
    <w:rsid w:val="002A28EC"/>
    <w:rsid w:val="002A32F4"/>
    <w:rsid w:val="002B6A81"/>
    <w:rsid w:val="002C3B84"/>
    <w:rsid w:val="002C5DC1"/>
    <w:rsid w:val="002E00BC"/>
    <w:rsid w:val="002E2A61"/>
    <w:rsid w:val="002E3B6A"/>
    <w:rsid w:val="003001CD"/>
    <w:rsid w:val="00303412"/>
    <w:rsid w:val="003118B9"/>
    <w:rsid w:val="00311B9B"/>
    <w:rsid w:val="00314EEB"/>
    <w:rsid w:val="0032200B"/>
    <w:rsid w:val="003369DF"/>
    <w:rsid w:val="00353636"/>
    <w:rsid w:val="00355A66"/>
    <w:rsid w:val="00357431"/>
    <w:rsid w:val="00376952"/>
    <w:rsid w:val="00377723"/>
    <w:rsid w:val="00383C4A"/>
    <w:rsid w:val="00383E7F"/>
    <w:rsid w:val="00385A4B"/>
    <w:rsid w:val="00390FA9"/>
    <w:rsid w:val="00392924"/>
    <w:rsid w:val="003932E9"/>
    <w:rsid w:val="003A1A6F"/>
    <w:rsid w:val="003A5B20"/>
    <w:rsid w:val="003A663B"/>
    <w:rsid w:val="003B65DB"/>
    <w:rsid w:val="003B7F7A"/>
    <w:rsid w:val="003D353D"/>
    <w:rsid w:val="003D5B5A"/>
    <w:rsid w:val="003D71CE"/>
    <w:rsid w:val="003E03BD"/>
    <w:rsid w:val="003E0E9C"/>
    <w:rsid w:val="003E1EA4"/>
    <w:rsid w:val="003E49F2"/>
    <w:rsid w:val="003E743A"/>
    <w:rsid w:val="003F189D"/>
    <w:rsid w:val="003F29C0"/>
    <w:rsid w:val="003F72D8"/>
    <w:rsid w:val="00403E3F"/>
    <w:rsid w:val="004212C0"/>
    <w:rsid w:val="00435343"/>
    <w:rsid w:val="00436333"/>
    <w:rsid w:val="00437100"/>
    <w:rsid w:val="00440647"/>
    <w:rsid w:val="004531A1"/>
    <w:rsid w:val="004549EC"/>
    <w:rsid w:val="00454D45"/>
    <w:rsid w:val="00456FE7"/>
    <w:rsid w:val="00457562"/>
    <w:rsid w:val="00461CB0"/>
    <w:rsid w:val="00466A0D"/>
    <w:rsid w:val="00471544"/>
    <w:rsid w:val="00473503"/>
    <w:rsid w:val="0047417A"/>
    <w:rsid w:val="004755FA"/>
    <w:rsid w:val="00481090"/>
    <w:rsid w:val="00486854"/>
    <w:rsid w:val="00494DF3"/>
    <w:rsid w:val="004B1282"/>
    <w:rsid w:val="004B1EB5"/>
    <w:rsid w:val="004B4026"/>
    <w:rsid w:val="004B78AB"/>
    <w:rsid w:val="004C1312"/>
    <w:rsid w:val="004C6C06"/>
    <w:rsid w:val="004C6F0D"/>
    <w:rsid w:val="004D232C"/>
    <w:rsid w:val="004D4D0A"/>
    <w:rsid w:val="004E21C4"/>
    <w:rsid w:val="004E5237"/>
    <w:rsid w:val="004E548D"/>
    <w:rsid w:val="004F0CD6"/>
    <w:rsid w:val="004F34A5"/>
    <w:rsid w:val="004F3511"/>
    <w:rsid w:val="004F60A2"/>
    <w:rsid w:val="004F632C"/>
    <w:rsid w:val="004F7278"/>
    <w:rsid w:val="00500DA6"/>
    <w:rsid w:val="005027AC"/>
    <w:rsid w:val="005168C9"/>
    <w:rsid w:val="0052015D"/>
    <w:rsid w:val="005217B1"/>
    <w:rsid w:val="00523038"/>
    <w:rsid w:val="00526E7B"/>
    <w:rsid w:val="00527DC0"/>
    <w:rsid w:val="00530F84"/>
    <w:rsid w:val="005345FA"/>
    <w:rsid w:val="00544CA1"/>
    <w:rsid w:val="00552506"/>
    <w:rsid w:val="00555472"/>
    <w:rsid w:val="0055625D"/>
    <w:rsid w:val="0055688C"/>
    <w:rsid w:val="005574B7"/>
    <w:rsid w:val="00566BF8"/>
    <w:rsid w:val="00571A79"/>
    <w:rsid w:val="00572FC4"/>
    <w:rsid w:val="00576B4C"/>
    <w:rsid w:val="00577C36"/>
    <w:rsid w:val="00580E67"/>
    <w:rsid w:val="005827C4"/>
    <w:rsid w:val="00584403"/>
    <w:rsid w:val="0059426C"/>
    <w:rsid w:val="005A10F7"/>
    <w:rsid w:val="005A5507"/>
    <w:rsid w:val="005A665D"/>
    <w:rsid w:val="005A6B60"/>
    <w:rsid w:val="005A6F83"/>
    <w:rsid w:val="005B0A59"/>
    <w:rsid w:val="005B3E37"/>
    <w:rsid w:val="005C2C61"/>
    <w:rsid w:val="005C31A3"/>
    <w:rsid w:val="005C3E0E"/>
    <w:rsid w:val="005C57BE"/>
    <w:rsid w:val="005D0447"/>
    <w:rsid w:val="005D19F6"/>
    <w:rsid w:val="005D1B11"/>
    <w:rsid w:val="005D52D5"/>
    <w:rsid w:val="005D72EE"/>
    <w:rsid w:val="005E00DA"/>
    <w:rsid w:val="00600198"/>
    <w:rsid w:val="006049EC"/>
    <w:rsid w:val="00611933"/>
    <w:rsid w:val="0061525A"/>
    <w:rsid w:val="006161B4"/>
    <w:rsid w:val="00616BA8"/>
    <w:rsid w:val="00622D2D"/>
    <w:rsid w:val="00623D45"/>
    <w:rsid w:val="00625E20"/>
    <w:rsid w:val="0063000A"/>
    <w:rsid w:val="00636166"/>
    <w:rsid w:val="00636BA1"/>
    <w:rsid w:val="0064289C"/>
    <w:rsid w:val="00643CBC"/>
    <w:rsid w:val="00653995"/>
    <w:rsid w:val="006565E9"/>
    <w:rsid w:val="006605BC"/>
    <w:rsid w:val="006652D2"/>
    <w:rsid w:val="00665A3C"/>
    <w:rsid w:val="00675BED"/>
    <w:rsid w:val="00682A5B"/>
    <w:rsid w:val="006856A4"/>
    <w:rsid w:val="0068592A"/>
    <w:rsid w:val="006864C3"/>
    <w:rsid w:val="00687E77"/>
    <w:rsid w:val="0069598D"/>
    <w:rsid w:val="00696424"/>
    <w:rsid w:val="00697DE4"/>
    <w:rsid w:val="006A7D01"/>
    <w:rsid w:val="006A7E27"/>
    <w:rsid w:val="006B7E64"/>
    <w:rsid w:val="006C0E4D"/>
    <w:rsid w:val="006C1794"/>
    <w:rsid w:val="006C2C5C"/>
    <w:rsid w:val="006C58F1"/>
    <w:rsid w:val="006D3612"/>
    <w:rsid w:val="006E3D56"/>
    <w:rsid w:val="006F3677"/>
    <w:rsid w:val="00701CA8"/>
    <w:rsid w:val="00705DFA"/>
    <w:rsid w:val="007075CD"/>
    <w:rsid w:val="00707A45"/>
    <w:rsid w:val="0071330B"/>
    <w:rsid w:val="00713840"/>
    <w:rsid w:val="00715047"/>
    <w:rsid w:val="007154D4"/>
    <w:rsid w:val="00730F84"/>
    <w:rsid w:val="00743237"/>
    <w:rsid w:val="0074546F"/>
    <w:rsid w:val="00747A13"/>
    <w:rsid w:val="0075455C"/>
    <w:rsid w:val="00757722"/>
    <w:rsid w:val="00763BB2"/>
    <w:rsid w:val="007648CF"/>
    <w:rsid w:val="00765E26"/>
    <w:rsid w:val="00765E2E"/>
    <w:rsid w:val="00777FC7"/>
    <w:rsid w:val="007804CE"/>
    <w:rsid w:val="007976FC"/>
    <w:rsid w:val="007A0419"/>
    <w:rsid w:val="007A0611"/>
    <w:rsid w:val="007A2735"/>
    <w:rsid w:val="007B189C"/>
    <w:rsid w:val="007B4B0F"/>
    <w:rsid w:val="007C0DBA"/>
    <w:rsid w:val="007C4F0C"/>
    <w:rsid w:val="007C61BE"/>
    <w:rsid w:val="007D3B51"/>
    <w:rsid w:val="007D5BCA"/>
    <w:rsid w:val="007E4750"/>
    <w:rsid w:val="007E57A6"/>
    <w:rsid w:val="007F105D"/>
    <w:rsid w:val="007F724D"/>
    <w:rsid w:val="00800D66"/>
    <w:rsid w:val="00801B49"/>
    <w:rsid w:val="0080267D"/>
    <w:rsid w:val="00805578"/>
    <w:rsid w:val="00811895"/>
    <w:rsid w:val="00811E99"/>
    <w:rsid w:val="00812361"/>
    <w:rsid w:val="00814EC1"/>
    <w:rsid w:val="008166CD"/>
    <w:rsid w:val="008201F3"/>
    <w:rsid w:val="00842C9B"/>
    <w:rsid w:val="008467AC"/>
    <w:rsid w:val="008474C4"/>
    <w:rsid w:val="008509D4"/>
    <w:rsid w:val="008534D2"/>
    <w:rsid w:val="008552F5"/>
    <w:rsid w:val="008575E9"/>
    <w:rsid w:val="00863339"/>
    <w:rsid w:val="00864AAC"/>
    <w:rsid w:val="008655ED"/>
    <w:rsid w:val="00866698"/>
    <w:rsid w:val="0087609B"/>
    <w:rsid w:val="008768F2"/>
    <w:rsid w:val="00880514"/>
    <w:rsid w:val="00883FFA"/>
    <w:rsid w:val="0088456E"/>
    <w:rsid w:val="00886C1C"/>
    <w:rsid w:val="00887E8F"/>
    <w:rsid w:val="00897852"/>
    <w:rsid w:val="00897C9F"/>
    <w:rsid w:val="008A3512"/>
    <w:rsid w:val="008A4083"/>
    <w:rsid w:val="008A6940"/>
    <w:rsid w:val="008B0045"/>
    <w:rsid w:val="008B0495"/>
    <w:rsid w:val="008B0880"/>
    <w:rsid w:val="008B1649"/>
    <w:rsid w:val="008B3259"/>
    <w:rsid w:val="008D01A5"/>
    <w:rsid w:val="008D0584"/>
    <w:rsid w:val="008D0654"/>
    <w:rsid w:val="008D190A"/>
    <w:rsid w:val="008D3F9F"/>
    <w:rsid w:val="008D6C46"/>
    <w:rsid w:val="008E605D"/>
    <w:rsid w:val="008E68A7"/>
    <w:rsid w:val="008E698E"/>
    <w:rsid w:val="008F34B4"/>
    <w:rsid w:val="008F6823"/>
    <w:rsid w:val="009007B6"/>
    <w:rsid w:val="009014A6"/>
    <w:rsid w:val="00904848"/>
    <w:rsid w:val="009053D3"/>
    <w:rsid w:val="00905586"/>
    <w:rsid w:val="00913D9F"/>
    <w:rsid w:val="009160DB"/>
    <w:rsid w:val="009169DB"/>
    <w:rsid w:val="009211D0"/>
    <w:rsid w:val="00924484"/>
    <w:rsid w:val="009312E0"/>
    <w:rsid w:val="00931D60"/>
    <w:rsid w:val="0093481D"/>
    <w:rsid w:val="0093747B"/>
    <w:rsid w:val="00946B0A"/>
    <w:rsid w:val="00960640"/>
    <w:rsid w:val="00961DD1"/>
    <w:rsid w:val="00963E8F"/>
    <w:rsid w:val="009700B9"/>
    <w:rsid w:val="0097596B"/>
    <w:rsid w:val="009761B0"/>
    <w:rsid w:val="00984ACE"/>
    <w:rsid w:val="00995595"/>
    <w:rsid w:val="009A261D"/>
    <w:rsid w:val="009A48B9"/>
    <w:rsid w:val="009B00E1"/>
    <w:rsid w:val="009B5F54"/>
    <w:rsid w:val="009B66B0"/>
    <w:rsid w:val="009C108E"/>
    <w:rsid w:val="009C1DF4"/>
    <w:rsid w:val="009C6BEC"/>
    <w:rsid w:val="009C7AE2"/>
    <w:rsid w:val="009D0572"/>
    <w:rsid w:val="009D27FB"/>
    <w:rsid w:val="009D28E8"/>
    <w:rsid w:val="009D2B89"/>
    <w:rsid w:val="009D4480"/>
    <w:rsid w:val="009D79AD"/>
    <w:rsid w:val="009E2FEB"/>
    <w:rsid w:val="009E3460"/>
    <w:rsid w:val="009E3BDF"/>
    <w:rsid w:val="009E3CCF"/>
    <w:rsid w:val="009E4A8B"/>
    <w:rsid w:val="009E5416"/>
    <w:rsid w:val="009F01F1"/>
    <w:rsid w:val="009F1112"/>
    <w:rsid w:val="009F2AB1"/>
    <w:rsid w:val="009F5395"/>
    <w:rsid w:val="009F573F"/>
    <w:rsid w:val="00A057C6"/>
    <w:rsid w:val="00A068F9"/>
    <w:rsid w:val="00A10A3C"/>
    <w:rsid w:val="00A10FDD"/>
    <w:rsid w:val="00A13D8D"/>
    <w:rsid w:val="00A13EB3"/>
    <w:rsid w:val="00A24842"/>
    <w:rsid w:val="00A303DF"/>
    <w:rsid w:val="00A3046C"/>
    <w:rsid w:val="00A31D6A"/>
    <w:rsid w:val="00A34C97"/>
    <w:rsid w:val="00A3510D"/>
    <w:rsid w:val="00A445F0"/>
    <w:rsid w:val="00A4631E"/>
    <w:rsid w:val="00A47366"/>
    <w:rsid w:val="00A517AB"/>
    <w:rsid w:val="00A54CA4"/>
    <w:rsid w:val="00A639AE"/>
    <w:rsid w:val="00A671D8"/>
    <w:rsid w:val="00A72ED3"/>
    <w:rsid w:val="00A734F0"/>
    <w:rsid w:val="00A74463"/>
    <w:rsid w:val="00A856DC"/>
    <w:rsid w:val="00A8573E"/>
    <w:rsid w:val="00A85D58"/>
    <w:rsid w:val="00A87163"/>
    <w:rsid w:val="00A87258"/>
    <w:rsid w:val="00A964D6"/>
    <w:rsid w:val="00AA1950"/>
    <w:rsid w:val="00AA2190"/>
    <w:rsid w:val="00AB2383"/>
    <w:rsid w:val="00AB26E6"/>
    <w:rsid w:val="00AB502C"/>
    <w:rsid w:val="00AB5BE2"/>
    <w:rsid w:val="00AC3D3B"/>
    <w:rsid w:val="00AD0E34"/>
    <w:rsid w:val="00AD27EC"/>
    <w:rsid w:val="00AD2C2A"/>
    <w:rsid w:val="00AE6BC8"/>
    <w:rsid w:val="00AF2329"/>
    <w:rsid w:val="00AF30FA"/>
    <w:rsid w:val="00AF5C00"/>
    <w:rsid w:val="00AF6515"/>
    <w:rsid w:val="00AF7881"/>
    <w:rsid w:val="00AF7B38"/>
    <w:rsid w:val="00B10A13"/>
    <w:rsid w:val="00B115E9"/>
    <w:rsid w:val="00B120DA"/>
    <w:rsid w:val="00B1268A"/>
    <w:rsid w:val="00B16ACA"/>
    <w:rsid w:val="00B17C21"/>
    <w:rsid w:val="00B2048D"/>
    <w:rsid w:val="00B23B07"/>
    <w:rsid w:val="00B26CA0"/>
    <w:rsid w:val="00B32CE9"/>
    <w:rsid w:val="00B370FB"/>
    <w:rsid w:val="00B43C9F"/>
    <w:rsid w:val="00B44D16"/>
    <w:rsid w:val="00B4797E"/>
    <w:rsid w:val="00B51AD1"/>
    <w:rsid w:val="00B56A5D"/>
    <w:rsid w:val="00B61B27"/>
    <w:rsid w:val="00B73756"/>
    <w:rsid w:val="00B744D6"/>
    <w:rsid w:val="00B82AB5"/>
    <w:rsid w:val="00B84386"/>
    <w:rsid w:val="00B94DF4"/>
    <w:rsid w:val="00B962B4"/>
    <w:rsid w:val="00BA216C"/>
    <w:rsid w:val="00BA2757"/>
    <w:rsid w:val="00BA2EAF"/>
    <w:rsid w:val="00BA4A21"/>
    <w:rsid w:val="00BA63DD"/>
    <w:rsid w:val="00BC1BAD"/>
    <w:rsid w:val="00BC1C3D"/>
    <w:rsid w:val="00BD0701"/>
    <w:rsid w:val="00BD1133"/>
    <w:rsid w:val="00BD363E"/>
    <w:rsid w:val="00BD722B"/>
    <w:rsid w:val="00BE4560"/>
    <w:rsid w:val="00BE4DC1"/>
    <w:rsid w:val="00BF1963"/>
    <w:rsid w:val="00C00F8A"/>
    <w:rsid w:val="00C017D0"/>
    <w:rsid w:val="00C04723"/>
    <w:rsid w:val="00C05104"/>
    <w:rsid w:val="00C11926"/>
    <w:rsid w:val="00C12A1D"/>
    <w:rsid w:val="00C205AC"/>
    <w:rsid w:val="00C271C7"/>
    <w:rsid w:val="00C35FE6"/>
    <w:rsid w:val="00C40783"/>
    <w:rsid w:val="00C43A76"/>
    <w:rsid w:val="00C44F34"/>
    <w:rsid w:val="00C45F76"/>
    <w:rsid w:val="00C508EE"/>
    <w:rsid w:val="00C64CEB"/>
    <w:rsid w:val="00C70B8C"/>
    <w:rsid w:val="00C72ADF"/>
    <w:rsid w:val="00C77DB0"/>
    <w:rsid w:val="00C8210A"/>
    <w:rsid w:val="00C947B6"/>
    <w:rsid w:val="00C95867"/>
    <w:rsid w:val="00CA2945"/>
    <w:rsid w:val="00CA3BA2"/>
    <w:rsid w:val="00CA6036"/>
    <w:rsid w:val="00CB4B27"/>
    <w:rsid w:val="00CC004E"/>
    <w:rsid w:val="00CC07A1"/>
    <w:rsid w:val="00CD0179"/>
    <w:rsid w:val="00CE648F"/>
    <w:rsid w:val="00CF3253"/>
    <w:rsid w:val="00CF3D37"/>
    <w:rsid w:val="00CF41BD"/>
    <w:rsid w:val="00CF6EB9"/>
    <w:rsid w:val="00CF7D14"/>
    <w:rsid w:val="00D04CAC"/>
    <w:rsid w:val="00D061AE"/>
    <w:rsid w:val="00D07EEF"/>
    <w:rsid w:val="00D10E2F"/>
    <w:rsid w:val="00D1208A"/>
    <w:rsid w:val="00D12786"/>
    <w:rsid w:val="00D1430B"/>
    <w:rsid w:val="00D15453"/>
    <w:rsid w:val="00D172DE"/>
    <w:rsid w:val="00D251EE"/>
    <w:rsid w:val="00D26D54"/>
    <w:rsid w:val="00D272E5"/>
    <w:rsid w:val="00D32268"/>
    <w:rsid w:val="00D35E4A"/>
    <w:rsid w:val="00D44C8F"/>
    <w:rsid w:val="00D55676"/>
    <w:rsid w:val="00D60E01"/>
    <w:rsid w:val="00D62605"/>
    <w:rsid w:val="00D66F2A"/>
    <w:rsid w:val="00D70286"/>
    <w:rsid w:val="00D72CC4"/>
    <w:rsid w:val="00D73FE7"/>
    <w:rsid w:val="00D80FEC"/>
    <w:rsid w:val="00D825B1"/>
    <w:rsid w:val="00D84E26"/>
    <w:rsid w:val="00D86854"/>
    <w:rsid w:val="00D87403"/>
    <w:rsid w:val="00D93500"/>
    <w:rsid w:val="00D93E80"/>
    <w:rsid w:val="00D9664A"/>
    <w:rsid w:val="00DA0081"/>
    <w:rsid w:val="00DA64DC"/>
    <w:rsid w:val="00DA675C"/>
    <w:rsid w:val="00DA737F"/>
    <w:rsid w:val="00DB1DB6"/>
    <w:rsid w:val="00DB26BB"/>
    <w:rsid w:val="00DB4094"/>
    <w:rsid w:val="00DB511C"/>
    <w:rsid w:val="00DC07D0"/>
    <w:rsid w:val="00DC6EA9"/>
    <w:rsid w:val="00DD12BE"/>
    <w:rsid w:val="00DD3B62"/>
    <w:rsid w:val="00DE241C"/>
    <w:rsid w:val="00DE541E"/>
    <w:rsid w:val="00DF1530"/>
    <w:rsid w:val="00DF3768"/>
    <w:rsid w:val="00DF6682"/>
    <w:rsid w:val="00DF6C03"/>
    <w:rsid w:val="00E047D3"/>
    <w:rsid w:val="00E06945"/>
    <w:rsid w:val="00E06984"/>
    <w:rsid w:val="00E1077A"/>
    <w:rsid w:val="00E166EF"/>
    <w:rsid w:val="00E25E2C"/>
    <w:rsid w:val="00E25F52"/>
    <w:rsid w:val="00E26A9D"/>
    <w:rsid w:val="00E34CEA"/>
    <w:rsid w:val="00E446D7"/>
    <w:rsid w:val="00E448BD"/>
    <w:rsid w:val="00E54E89"/>
    <w:rsid w:val="00E5745E"/>
    <w:rsid w:val="00E601B3"/>
    <w:rsid w:val="00E620F8"/>
    <w:rsid w:val="00E717FA"/>
    <w:rsid w:val="00E71EBC"/>
    <w:rsid w:val="00E7502A"/>
    <w:rsid w:val="00E75107"/>
    <w:rsid w:val="00E777B8"/>
    <w:rsid w:val="00E82865"/>
    <w:rsid w:val="00E85F62"/>
    <w:rsid w:val="00E86316"/>
    <w:rsid w:val="00E86674"/>
    <w:rsid w:val="00E9088A"/>
    <w:rsid w:val="00E90E1C"/>
    <w:rsid w:val="00E92602"/>
    <w:rsid w:val="00E96F75"/>
    <w:rsid w:val="00EA25BB"/>
    <w:rsid w:val="00EA64A8"/>
    <w:rsid w:val="00EA7E07"/>
    <w:rsid w:val="00EB2C5F"/>
    <w:rsid w:val="00EC0578"/>
    <w:rsid w:val="00EC0625"/>
    <w:rsid w:val="00EC458C"/>
    <w:rsid w:val="00EE0A48"/>
    <w:rsid w:val="00EE137D"/>
    <w:rsid w:val="00F05DD0"/>
    <w:rsid w:val="00F110BA"/>
    <w:rsid w:val="00F13B19"/>
    <w:rsid w:val="00F155DC"/>
    <w:rsid w:val="00F202ED"/>
    <w:rsid w:val="00F24D58"/>
    <w:rsid w:val="00F26F06"/>
    <w:rsid w:val="00F3150F"/>
    <w:rsid w:val="00F34A3A"/>
    <w:rsid w:val="00F47E00"/>
    <w:rsid w:val="00F5198B"/>
    <w:rsid w:val="00F6322B"/>
    <w:rsid w:val="00F65A90"/>
    <w:rsid w:val="00F72BF8"/>
    <w:rsid w:val="00F72F9D"/>
    <w:rsid w:val="00F75495"/>
    <w:rsid w:val="00F76807"/>
    <w:rsid w:val="00F76F46"/>
    <w:rsid w:val="00F807D3"/>
    <w:rsid w:val="00F84DC1"/>
    <w:rsid w:val="00F8B2F6"/>
    <w:rsid w:val="00F92DAC"/>
    <w:rsid w:val="00FA1674"/>
    <w:rsid w:val="00FA575C"/>
    <w:rsid w:val="00FB07A3"/>
    <w:rsid w:val="00FB08C8"/>
    <w:rsid w:val="00FC408B"/>
    <w:rsid w:val="00FC43A6"/>
    <w:rsid w:val="00FC5605"/>
    <w:rsid w:val="00FD0659"/>
    <w:rsid w:val="00FD5A97"/>
    <w:rsid w:val="00FD6351"/>
    <w:rsid w:val="00FE4E9B"/>
    <w:rsid w:val="00FF400B"/>
    <w:rsid w:val="00FF45A9"/>
    <w:rsid w:val="00FF55E4"/>
    <w:rsid w:val="00FF649F"/>
    <w:rsid w:val="0102792D"/>
    <w:rsid w:val="0140E457"/>
    <w:rsid w:val="0164CCD5"/>
    <w:rsid w:val="019E0BE8"/>
    <w:rsid w:val="01D5E80E"/>
    <w:rsid w:val="0212A54B"/>
    <w:rsid w:val="02B799C6"/>
    <w:rsid w:val="02D26BA2"/>
    <w:rsid w:val="0306E291"/>
    <w:rsid w:val="0361EF29"/>
    <w:rsid w:val="03A1546A"/>
    <w:rsid w:val="03AD0E72"/>
    <w:rsid w:val="045974B8"/>
    <w:rsid w:val="04C5157E"/>
    <w:rsid w:val="04F2725E"/>
    <w:rsid w:val="052451E3"/>
    <w:rsid w:val="0525677F"/>
    <w:rsid w:val="0548DED3"/>
    <w:rsid w:val="0585120E"/>
    <w:rsid w:val="05B471A4"/>
    <w:rsid w:val="05F2C3E0"/>
    <w:rsid w:val="062E8B96"/>
    <w:rsid w:val="064D8E57"/>
    <w:rsid w:val="0653BECF"/>
    <w:rsid w:val="06818289"/>
    <w:rsid w:val="069B4C33"/>
    <w:rsid w:val="06D61521"/>
    <w:rsid w:val="06E9FB5E"/>
    <w:rsid w:val="06F3FA2D"/>
    <w:rsid w:val="07604BF6"/>
    <w:rsid w:val="08220D2D"/>
    <w:rsid w:val="084AE867"/>
    <w:rsid w:val="08F97A70"/>
    <w:rsid w:val="0941AD26"/>
    <w:rsid w:val="0966E55B"/>
    <w:rsid w:val="09AD18A6"/>
    <w:rsid w:val="09B07F58"/>
    <w:rsid w:val="09C5E510"/>
    <w:rsid w:val="09E3961E"/>
    <w:rsid w:val="0A32D68F"/>
    <w:rsid w:val="0A6073C1"/>
    <w:rsid w:val="0A7534F2"/>
    <w:rsid w:val="0A866CDF"/>
    <w:rsid w:val="0ABFD31B"/>
    <w:rsid w:val="0AFCC872"/>
    <w:rsid w:val="0B00B491"/>
    <w:rsid w:val="0B1768F7"/>
    <w:rsid w:val="0B2DC33A"/>
    <w:rsid w:val="0B35BF75"/>
    <w:rsid w:val="0B7036B8"/>
    <w:rsid w:val="0BDEA814"/>
    <w:rsid w:val="0C0464E3"/>
    <w:rsid w:val="0C107355"/>
    <w:rsid w:val="0C66D88E"/>
    <w:rsid w:val="0C794DE8"/>
    <w:rsid w:val="0CA84E9C"/>
    <w:rsid w:val="0CB085F3"/>
    <w:rsid w:val="0CC9A3DD"/>
    <w:rsid w:val="0CD96EB5"/>
    <w:rsid w:val="0D0A61E2"/>
    <w:rsid w:val="0D46916D"/>
    <w:rsid w:val="0DCA9C60"/>
    <w:rsid w:val="0DE1291E"/>
    <w:rsid w:val="0DF3AEB3"/>
    <w:rsid w:val="0E151E49"/>
    <w:rsid w:val="0E1BC043"/>
    <w:rsid w:val="0E7D615B"/>
    <w:rsid w:val="0F377676"/>
    <w:rsid w:val="0F47384E"/>
    <w:rsid w:val="0F5720B5"/>
    <w:rsid w:val="0F8F7CE8"/>
    <w:rsid w:val="0FB0EEAA"/>
    <w:rsid w:val="0FCFB0A6"/>
    <w:rsid w:val="0FEEB6C9"/>
    <w:rsid w:val="1052009F"/>
    <w:rsid w:val="106023B2"/>
    <w:rsid w:val="10AC0149"/>
    <w:rsid w:val="10B5B470"/>
    <w:rsid w:val="114CBF0B"/>
    <w:rsid w:val="1170A02D"/>
    <w:rsid w:val="11966D67"/>
    <w:rsid w:val="11E4810B"/>
    <w:rsid w:val="122025F9"/>
    <w:rsid w:val="122E8C40"/>
    <w:rsid w:val="12622C6D"/>
    <w:rsid w:val="127C0BDC"/>
    <w:rsid w:val="1451BB2C"/>
    <w:rsid w:val="14DCD517"/>
    <w:rsid w:val="154217DA"/>
    <w:rsid w:val="154E2B31"/>
    <w:rsid w:val="15588E8E"/>
    <w:rsid w:val="15A3681F"/>
    <w:rsid w:val="15A5EDED"/>
    <w:rsid w:val="15F46D24"/>
    <w:rsid w:val="1645EE9F"/>
    <w:rsid w:val="16B7F22E"/>
    <w:rsid w:val="16BDD2E9"/>
    <w:rsid w:val="16C6A8B0"/>
    <w:rsid w:val="1754E400"/>
    <w:rsid w:val="176813F1"/>
    <w:rsid w:val="179D19EA"/>
    <w:rsid w:val="17AE854C"/>
    <w:rsid w:val="17E7FEAD"/>
    <w:rsid w:val="19393F08"/>
    <w:rsid w:val="196E0D4A"/>
    <w:rsid w:val="19A0ECEB"/>
    <w:rsid w:val="19D8E01D"/>
    <w:rsid w:val="1A17F40A"/>
    <w:rsid w:val="1A5830CB"/>
    <w:rsid w:val="1A6B0A9C"/>
    <w:rsid w:val="1AE52D5E"/>
    <w:rsid w:val="1B406AE4"/>
    <w:rsid w:val="1BBFA4CA"/>
    <w:rsid w:val="1BDD0E46"/>
    <w:rsid w:val="1C077D0D"/>
    <w:rsid w:val="1C116726"/>
    <w:rsid w:val="1C404E90"/>
    <w:rsid w:val="1C584BC1"/>
    <w:rsid w:val="1CD967CD"/>
    <w:rsid w:val="1D226524"/>
    <w:rsid w:val="1D623710"/>
    <w:rsid w:val="1D64E723"/>
    <w:rsid w:val="1EFBCD8A"/>
    <w:rsid w:val="1F057E4E"/>
    <w:rsid w:val="20016E2C"/>
    <w:rsid w:val="20533C15"/>
    <w:rsid w:val="20808F49"/>
    <w:rsid w:val="20AF83A3"/>
    <w:rsid w:val="218D44E8"/>
    <w:rsid w:val="21908D04"/>
    <w:rsid w:val="21EB645A"/>
    <w:rsid w:val="21F917FF"/>
    <w:rsid w:val="22095B57"/>
    <w:rsid w:val="222E9E24"/>
    <w:rsid w:val="22585534"/>
    <w:rsid w:val="225AC876"/>
    <w:rsid w:val="22612704"/>
    <w:rsid w:val="22AB393E"/>
    <w:rsid w:val="22B45C0B"/>
    <w:rsid w:val="22B9564B"/>
    <w:rsid w:val="23CA6E85"/>
    <w:rsid w:val="241A4ECE"/>
    <w:rsid w:val="243D6863"/>
    <w:rsid w:val="24577817"/>
    <w:rsid w:val="24A34D3D"/>
    <w:rsid w:val="24CB5155"/>
    <w:rsid w:val="25A5F320"/>
    <w:rsid w:val="263F1D9E"/>
    <w:rsid w:val="26700C97"/>
    <w:rsid w:val="26ABE5D4"/>
    <w:rsid w:val="26BC6E97"/>
    <w:rsid w:val="26EF43D0"/>
    <w:rsid w:val="26F71F7B"/>
    <w:rsid w:val="277852A9"/>
    <w:rsid w:val="277B7032"/>
    <w:rsid w:val="279788C5"/>
    <w:rsid w:val="2804B181"/>
    <w:rsid w:val="281599F6"/>
    <w:rsid w:val="28734995"/>
    <w:rsid w:val="28A296F4"/>
    <w:rsid w:val="28A3DD43"/>
    <w:rsid w:val="28CC35A8"/>
    <w:rsid w:val="29027230"/>
    <w:rsid w:val="291B33B4"/>
    <w:rsid w:val="295CE270"/>
    <w:rsid w:val="299E73FC"/>
    <w:rsid w:val="2A02011A"/>
    <w:rsid w:val="2AF0430B"/>
    <w:rsid w:val="2B181705"/>
    <w:rsid w:val="2C4BE438"/>
    <w:rsid w:val="2CC5797C"/>
    <w:rsid w:val="2D2F5887"/>
    <w:rsid w:val="2DC62CB3"/>
    <w:rsid w:val="2E126D0E"/>
    <w:rsid w:val="2E27E3CD"/>
    <w:rsid w:val="2E668000"/>
    <w:rsid w:val="2ED446CD"/>
    <w:rsid w:val="2EEF585B"/>
    <w:rsid w:val="2FB37180"/>
    <w:rsid w:val="2FC4E90E"/>
    <w:rsid w:val="2FFD6A9E"/>
    <w:rsid w:val="3008ACD4"/>
    <w:rsid w:val="305A84AB"/>
    <w:rsid w:val="30949645"/>
    <w:rsid w:val="31700E3E"/>
    <w:rsid w:val="317BB395"/>
    <w:rsid w:val="31819C38"/>
    <w:rsid w:val="31A13DC9"/>
    <w:rsid w:val="31BFF6C7"/>
    <w:rsid w:val="323C3B48"/>
    <w:rsid w:val="32554C24"/>
    <w:rsid w:val="3265A8DD"/>
    <w:rsid w:val="32746448"/>
    <w:rsid w:val="32E4A321"/>
    <w:rsid w:val="331D6C99"/>
    <w:rsid w:val="33356742"/>
    <w:rsid w:val="335797D3"/>
    <w:rsid w:val="33A1B47F"/>
    <w:rsid w:val="33D0DFAE"/>
    <w:rsid w:val="34DA0F3A"/>
    <w:rsid w:val="34EC2668"/>
    <w:rsid w:val="35FCE6AA"/>
    <w:rsid w:val="3616BD2B"/>
    <w:rsid w:val="3631BA79"/>
    <w:rsid w:val="364F2D80"/>
    <w:rsid w:val="368458E6"/>
    <w:rsid w:val="368CA3A7"/>
    <w:rsid w:val="36BADB8E"/>
    <w:rsid w:val="36CD7B2A"/>
    <w:rsid w:val="371ADF6D"/>
    <w:rsid w:val="37C96ACD"/>
    <w:rsid w:val="37E2DEA0"/>
    <w:rsid w:val="383E97C4"/>
    <w:rsid w:val="38C76CD7"/>
    <w:rsid w:val="38CAD03F"/>
    <w:rsid w:val="38EBDAB9"/>
    <w:rsid w:val="393FC4F8"/>
    <w:rsid w:val="395568D0"/>
    <w:rsid w:val="39731D59"/>
    <w:rsid w:val="39DA86CE"/>
    <w:rsid w:val="39FD3D65"/>
    <w:rsid w:val="3A985987"/>
    <w:rsid w:val="3AB6E653"/>
    <w:rsid w:val="3AC18CB6"/>
    <w:rsid w:val="3B114C83"/>
    <w:rsid w:val="3B5FAE7F"/>
    <w:rsid w:val="3B90EADA"/>
    <w:rsid w:val="3BBC2ACC"/>
    <w:rsid w:val="3C21E7BA"/>
    <w:rsid w:val="3C33B47A"/>
    <w:rsid w:val="3CA42D0F"/>
    <w:rsid w:val="3D20DBD0"/>
    <w:rsid w:val="3D3A87D8"/>
    <w:rsid w:val="3DBB00FC"/>
    <w:rsid w:val="3EBF0CA6"/>
    <w:rsid w:val="3ECE3EFB"/>
    <w:rsid w:val="3ED8B6B0"/>
    <w:rsid w:val="3F1463EE"/>
    <w:rsid w:val="3F59887C"/>
    <w:rsid w:val="3F62F1FB"/>
    <w:rsid w:val="3F7293E9"/>
    <w:rsid w:val="3F9A5CE2"/>
    <w:rsid w:val="3FA65B5C"/>
    <w:rsid w:val="3FDDF5D6"/>
    <w:rsid w:val="3FFB8C36"/>
    <w:rsid w:val="402FD6ED"/>
    <w:rsid w:val="4035CCBC"/>
    <w:rsid w:val="4074435A"/>
    <w:rsid w:val="4077AACE"/>
    <w:rsid w:val="412088ED"/>
    <w:rsid w:val="41734F1C"/>
    <w:rsid w:val="418BBAF0"/>
    <w:rsid w:val="41C644E3"/>
    <w:rsid w:val="425042EF"/>
    <w:rsid w:val="42C24C8D"/>
    <w:rsid w:val="4342EA36"/>
    <w:rsid w:val="43A3D973"/>
    <w:rsid w:val="43C6A84F"/>
    <w:rsid w:val="43CF601D"/>
    <w:rsid w:val="440D82E6"/>
    <w:rsid w:val="445C22C7"/>
    <w:rsid w:val="447C51C0"/>
    <w:rsid w:val="449079C2"/>
    <w:rsid w:val="44F8A400"/>
    <w:rsid w:val="45041B25"/>
    <w:rsid w:val="4504DD2E"/>
    <w:rsid w:val="455D9799"/>
    <w:rsid w:val="45CA165A"/>
    <w:rsid w:val="4637DEA5"/>
    <w:rsid w:val="46390E29"/>
    <w:rsid w:val="463F6863"/>
    <w:rsid w:val="46C6B438"/>
    <w:rsid w:val="46DE0719"/>
    <w:rsid w:val="46EB7E7F"/>
    <w:rsid w:val="46EDB244"/>
    <w:rsid w:val="46F80250"/>
    <w:rsid w:val="47425F80"/>
    <w:rsid w:val="4782A376"/>
    <w:rsid w:val="47ACD9B1"/>
    <w:rsid w:val="47D3AF06"/>
    <w:rsid w:val="482C8C40"/>
    <w:rsid w:val="482E909D"/>
    <w:rsid w:val="485B13F6"/>
    <w:rsid w:val="485D4803"/>
    <w:rsid w:val="48B56090"/>
    <w:rsid w:val="48C3275D"/>
    <w:rsid w:val="48FB1949"/>
    <w:rsid w:val="49485FAB"/>
    <w:rsid w:val="4959ADB4"/>
    <w:rsid w:val="495F8DAC"/>
    <w:rsid w:val="496A493F"/>
    <w:rsid w:val="49D5931C"/>
    <w:rsid w:val="4A12B6EE"/>
    <w:rsid w:val="4A3E24BE"/>
    <w:rsid w:val="4A5613DD"/>
    <w:rsid w:val="4AC4FDA6"/>
    <w:rsid w:val="4ADFE986"/>
    <w:rsid w:val="4B004E58"/>
    <w:rsid w:val="4B498D2C"/>
    <w:rsid w:val="4B5C46DF"/>
    <w:rsid w:val="4B9B6BC3"/>
    <w:rsid w:val="4B9DB948"/>
    <w:rsid w:val="4BABF45B"/>
    <w:rsid w:val="4BE6E287"/>
    <w:rsid w:val="4C275D29"/>
    <w:rsid w:val="4C8E316D"/>
    <w:rsid w:val="4CBF0D4D"/>
    <w:rsid w:val="4CD43FBD"/>
    <w:rsid w:val="4D6C5108"/>
    <w:rsid w:val="4D736141"/>
    <w:rsid w:val="4E095CB2"/>
    <w:rsid w:val="4E6DA78D"/>
    <w:rsid w:val="4E8F52E3"/>
    <w:rsid w:val="4EC29F28"/>
    <w:rsid w:val="4ECA4B54"/>
    <w:rsid w:val="4EEFB36D"/>
    <w:rsid w:val="4F53C79B"/>
    <w:rsid w:val="4FD3BF7B"/>
    <w:rsid w:val="50696342"/>
    <w:rsid w:val="509668C2"/>
    <w:rsid w:val="50A9FA6A"/>
    <w:rsid w:val="50CA0D76"/>
    <w:rsid w:val="512ADFB5"/>
    <w:rsid w:val="513EE1D4"/>
    <w:rsid w:val="51644A96"/>
    <w:rsid w:val="5190B00F"/>
    <w:rsid w:val="51A582C3"/>
    <w:rsid w:val="52552C8D"/>
    <w:rsid w:val="52A99445"/>
    <w:rsid w:val="52B0C5EF"/>
    <w:rsid w:val="52B5A662"/>
    <w:rsid w:val="52BC8DDC"/>
    <w:rsid w:val="534AA713"/>
    <w:rsid w:val="53BC3B7A"/>
    <w:rsid w:val="53C9F56C"/>
    <w:rsid w:val="54B1EFC4"/>
    <w:rsid w:val="54EF61FF"/>
    <w:rsid w:val="55FCD116"/>
    <w:rsid w:val="56119115"/>
    <w:rsid w:val="56281030"/>
    <w:rsid w:val="566EAA6F"/>
    <w:rsid w:val="56A1FF2D"/>
    <w:rsid w:val="56D9EA1A"/>
    <w:rsid w:val="56FD93CC"/>
    <w:rsid w:val="574D8471"/>
    <w:rsid w:val="578C1530"/>
    <w:rsid w:val="5790EA6A"/>
    <w:rsid w:val="588D2B3E"/>
    <w:rsid w:val="58FFAD6C"/>
    <w:rsid w:val="598467F8"/>
    <w:rsid w:val="59B299E3"/>
    <w:rsid w:val="59D99FEF"/>
    <w:rsid w:val="59F12922"/>
    <w:rsid w:val="5A1757F7"/>
    <w:rsid w:val="5A61735E"/>
    <w:rsid w:val="5A932881"/>
    <w:rsid w:val="5AA83B72"/>
    <w:rsid w:val="5B6D82CA"/>
    <w:rsid w:val="5B855A79"/>
    <w:rsid w:val="5BF3E89C"/>
    <w:rsid w:val="5C1114F6"/>
    <w:rsid w:val="5C9E11BD"/>
    <w:rsid w:val="5CEAC143"/>
    <w:rsid w:val="5D72D64B"/>
    <w:rsid w:val="5D97DE89"/>
    <w:rsid w:val="5DFDE3F6"/>
    <w:rsid w:val="5E3A06CF"/>
    <w:rsid w:val="5E580234"/>
    <w:rsid w:val="5E83B3F6"/>
    <w:rsid w:val="5E8691A4"/>
    <w:rsid w:val="5EC9A1FB"/>
    <w:rsid w:val="5F886C1D"/>
    <w:rsid w:val="5FC9B579"/>
    <w:rsid w:val="5FD5B27F"/>
    <w:rsid w:val="608CC6AA"/>
    <w:rsid w:val="60EAC703"/>
    <w:rsid w:val="613D304B"/>
    <w:rsid w:val="61D4668E"/>
    <w:rsid w:val="61DC4B83"/>
    <w:rsid w:val="61E5142B"/>
    <w:rsid w:val="6216364F"/>
    <w:rsid w:val="6220DC83"/>
    <w:rsid w:val="62406F02"/>
    <w:rsid w:val="62595529"/>
    <w:rsid w:val="62FD1648"/>
    <w:rsid w:val="6307E874"/>
    <w:rsid w:val="6314E2F8"/>
    <w:rsid w:val="633F1741"/>
    <w:rsid w:val="6351E426"/>
    <w:rsid w:val="6369A224"/>
    <w:rsid w:val="63808235"/>
    <w:rsid w:val="6394BD36"/>
    <w:rsid w:val="6399A4A8"/>
    <w:rsid w:val="63B7534D"/>
    <w:rsid w:val="641FC848"/>
    <w:rsid w:val="645B96C7"/>
    <w:rsid w:val="647624EB"/>
    <w:rsid w:val="648EEAEC"/>
    <w:rsid w:val="64D598FC"/>
    <w:rsid w:val="64FC7AB5"/>
    <w:rsid w:val="6512461A"/>
    <w:rsid w:val="654B8DF9"/>
    <w:rsid w:val="655D6873"/>
    <w:rsid w:val="65B1175B"/>
    <w:rsid w:val="663E3A3E"/>
    <w:rsid w:val="6651FB0A"/>
    <w:rsid w:val="666AD886"/>
    <w:rsid w:val="668ABE7E"/>
    <w:rsid w:val="66D5C466"/>
    <w:rsid w:val="6716635B"/>
    <w:rsid w:val="6762013B"/>
    <w:rsid w:val="67688042"/>
    <w:rsid w:val="67B644CF"/>
    <w:rsid w:val="6896935E"/>
    <w:rsid w:val="68A99E5D"/>
    <w:rsid w:val="68C45068"/>
    <w:rsid w:val="68D7BE92"/>
    <w:rsid w:val="68F594AE"/>
    <w:rsid w:val="690582A7"/>
    <w:rsid w:val="69091BB2"/>
    <w:rsid w:val="69280811"/>
    <w:rsid w:val="693CED51"/>
    <w:rsid w:val="694B3F07"/>
    <w:rsid w:val="698C0A2F"/>
    <w:rsid w:val="69FC6A94"/>
    <w:rsid w:val="6A666FD6"/>
    <w:rsid w:val="6AC01C94"/>
    <w:rsid w:val="6B0EBEB6"/>
    <w:rsid w:val="6B94CED7"/>
    <w:rsid w:val="6BF93BF2"/>
    <w:rsid w:val="6C75D026"/>
    <w:rsid w:val="6C8686ED"/>
    <w:rsid w:val="6CB0BEDC"/>
    <w:rsid w:val="6DE79C31"/>
    <w:rsid w:val="6E61D9C9"/>
    <w:rsid w:val="6EC334DC"/>
    <w:rsid w:val="6ED947E2"/>
    <w:rsid w:val="6EE63831"/>
    <w:rsid w:val="6F3ED144"/>
    <w:rsid w:val="6FCC3D12"/>
    <w:rsid w:val="6FFF28CF"/>
    <w:rsid w:val="707AD3A9"/>
    <w:rsid w:val="70F83CF3"/>
    <w:rsid w:val="71109AB5"/>
    <w:rsid w:val="71134256"/>
    <w:rsid w:val="71399FD3"/>
    <w:rsid w:val="71440A7E"/>
    <w:rsid w:val="7152EBC0"/>
    <w:rsid w:val="72767206"/>
    <w:rsid w:val="729C5B34"/>
    <w:rsid w:val="72CCA368"/>
    <w:rsid w:val="72E1FCE8"/>
    <w:rsid w:val="7314E9B9"/>
    <w:rsid w:val="73B002CF"/>
    <w:rsid w:val="73F08AEE"/>
    <w:rsid w:val="73F1BFBB"/>
    <w:rsid w:val="7548FF99"/>
    <w:rsid w:val="759BE47E"/>
    <w:rsid w:val="75F33C16"/>
    <w:rsid w:val="765DDB9A"/>
    <w:rsid w:val="76DE9583"/>
    <w:rsid w:val="770BC81C"/>
    <w:rsid w:val="77298559"/>
    <w:rsid w:val="773292A3"/>
    <w:rsid w:val="7737B4DF"/>
    <w:rsid w:val="77591A36"/>
    <w:rsid w:val="777EE9C8"/>
    <w:rsid w:val="77D225D4"/>
    <w:rsid w:val="77D7FA1C"/>
    <w:rsid w:val="77EFCC66"/>
    <w:rsid w:val="787266FF"/>
    <w:rsid w:val="787A623D"/>
    <w:rsid w:val="793B1CC6"/>
    <w:rsid w:val="797795D6"/>
    <w:rsid w:val="79C0899D"/>
    <w:rsid w:val="7A3683AC"/>
    <w:rsid w:val="7A6F55A1"/>
    <w:rsid w:val="7A6FE719"/>
    <w:rsid w:val="7B536968"/>
    <w:rsid w:val="7B907D0D"/>
    <w:rsid w:val="7C19677D"/>
    <w:rsid w:val="7C2C942B"/>
    <w:rsid w:val="7C6BAFEE"/>
    <w:rsid w:val="7CACAABF"/>
    <w:rsid w:val="7D44F777"/>
    <w:rsid w:val="7D725E80"/>
    <w:rsid w:val="7D728187"/>
    <w:rsid w:val="7DB46951"/>
    <w:rsid w:val="7E247B23"/>
    <w:rsid w:val="7E5633CF"/>
    <w:rsid w:val="7E6551E5"/>
    <w:rsid w:val="7EEEB127"/>
    <w:rsid w:val="7F56417D"/>
    <w:rsid w:val="7F9C3865"/>
    <w:rsid w:val="7FD2EF39"/>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E3E5C"/>
  <w15:docId w15:val="{D2042257-37F7-4460-861A-9F7170CFB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599"/>
    <w:pPr>
      <w:spacing w:before="120" w:after="120" w:line="240" w:lineRule="auto"/>
      <w:textAlignment w:val="baseline"/>
    </w:pPr>
    <w:rPr>
      <w:rFonts w:ascii="Verdana Pro Cond Light" w:eastAsia="DotumChe" w:hAnsi="Verdana Pro Cond Light" w:cs="Calibri"/>
      <w:color w:val="000000" w:themeColor="text1"/>
      <w:lang w:val="en-GB" w:eastAsia="en-GB"/>
    </w:rPr>
  </w:style>
  <w:style w:type="paragraph" w:styleId="Rubrik1">
    <w:name w:val="heading 1"/>
    <w:basedOn w:val="paragraph"/>
    <w:next w:val="Normal"/>
    <w:link w:val="Rubrik1Char"/>
    <w:uiPriority w:val="9"/>
    <w:qFormat/>
    <w:rsid w:val="00577C36"/>
    <w:pPr>
      <w:spacing w:before="240" w:beforeAutospacing="0" w:after="240" w:afterAutospacing="0"/>
      <w:outlineLvl w:val="0"/>
    </w:pPr>
    <w:rPr>
      <w:rFonts w:ascii="Verdana Pro" w:hAnsi="Verdana Pro"/>
      <w:b/>
      <w:bCs/>
      <w:color w:val="357B73"/>
      <w:sz w:val="36"/>
      <w:szCs w:val="36"/>
    </w:rPr>
  </w:style>
  <w:style w:type="paragraph" w:styleId="Rubrik2">
    <w:name w:val="heading 2"/>
    <w:basedOn w:val="Rubrik1"/>
    <w:next w:val="Normal"/>
    <w:link w:val="Rubrik2Char"/>
    <w:uiPriority w:val="9"/>
    <w:unhideWhenUsed/>
    <w:qFormat/>
    <w:rsid w:val="00577C36"/>
    <w:pPr>
      <w:outlineLvl w:val="1"/>
    </w:pPr>
    <w:rPr>
      <w:sz w:val="32"/>
      <w:szCs w:val="32"/>
    </w:rPr>
  </w:style>
  <w:style w:type="paragraph" w:styleId="Rubrik3">
    <w:name w:val="heading 3"/>
    <w:basedOn w:val="Rubrik2"/>
    <w:next w:val="Normal"/>
    <w:link w:val="Rubrik3Char"/>
    <w:uiPriority w:val="9"/>
    <w:unhideWhenUsed/>
    <w:qFormat/>
    <w:rsid w:val="5B855A79"/>
    <w:pPr>
      <w:spacing w:before="200" w:after="0"/>
      <w:outlineLvl w:val="2"/>
    </w:pPr>
    <w:rPr>
      <w:caps/>
      <w:sz w:val="22"/>
      <w:szCs w:val="22"/>
    </w:rPr>
  </w:style>
  <w:style w:type="paragraph" w:styleId="Rubrik4">
    <w:name w:val="heading 4"/>
    <w:basedOn w:val="Rubrik3"/>
    <w:next w:val="Normal"/>
    <w:link w:val="Rubrik4Char"/>
    <w:uiPriority w:val="9"/>
    <w:unhideWhenUsed/>
    <w:qFormat/>
    <w:rsid w:val="00A964D6"/>
    <w:pPr>
      <w:outlineLvl w:val="3"/>
    </w:pPr>
    <w:rPr>
      <w:caps w:val="0"/>
    </w:rPr>
  </w:style>
  <w:style w:type="paragraph" w:styleId="Rubrik5">
    <w:name w:val="heading 5"/>
    <w:basedOn w:val="Normal"/>
    <w:next w:val="Normal"/>
    <w:link w:val="Rubrik5Char"/>
    <w:uiPriority w:val="9"/>
    <w:unhideWhenUsed/>
    <w:qFormat/>
    <w:rsid w:val="005A550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F2AB1"/>
    <w:pPr>
      <w:tabs>
        <w:tab w:val="center" w:pos="4536"/>
        <w:tab w:val="right" w:pos="9072"/>
      </w:tabs>
    </w:pPr>
  </w:style>
  <w:style w:type="character" w:customStyle="1" w:styleId="SidhuvudChar">
    <w:name w:val="Sidhuvud Char"/>
    <w:basedOn w:val="Standardstycketeckensnitt"/>
    <w:link w:val="Sidhuvud"/>
    <w:uiPriority w:val="99"/>
    <w:rsid w:val="009F2AB1"/>
  </w:style>
  <w:style w:type="paragraph" w:styleId="Sidfot">
    <w:name w:val="footer"/>
    <w:basedOn w:val="Normal"/>
    <w:link w:val="SidfotChar"/>
    <w:uiPriority w:val="99"/>
    <w:unhideWhenUsed/>
    <w:rsid w:val="009F2AB1"/>
    <w:pPr>
      <w:tabs>
        <w:tab w:val="center" w:pos="4536"/>
        <w:tab w:val="right" w:pos="9072"/>
      </w:tabs>
    </w:pPr>
  </w:style>
  <w:style w:type="character" w:customStyle="1" w:styleId="SidfotChar">
    <w:name w:val="Sidfot Char"/>
    <w:basedOn w:val="Standardstycketeckensnitt"/>
    <w:link w:val="Sidfot"/>
    <w:uiPriority w:val="99"/>
    <w:rsid w:val="009F2AB1"/>
  </w:style>
  <w:style w:type="paragraph" w:customStyle="1" w:styleId="paragraph">
    <w:name w:val="paragraph"/>
    <w:basedOn w:val="Normal"/>
    <w:rsid w:val="00701CA8"/>
    <w:pPr>
      <w:spacing w:before="100" w:beforeAutospacing="1" w:after="100" w:afterAutospacing="1"/>
    </w:pPr>
  </w:style>
  <w:style w:type="character" w:customStyle="1" w:styleId="normaltextrun">
    <w:name w:val="normaltextrun"/>
    <w:basedOn w:val="Standardstycketeckensnitt"/>
    <w:rsid w:val="00701CA8"/>
  </w:style>
  <w:style w:type="character" w:customStyle="1" w:styleId="eop">
    <w:name w:val="eop"/>
    <w:basedOn w:val="Standardstycketeckensnitt"/>
    <w:rsid w:val="00701CA8"/>
  </w:style>
  <w:style w:type="character" w:styleId="Platshllartext">
    <w:name w:val="Placeholder Text"/>
    <w:basedOn w:val="Standardstycketeckensnitt"/>
    <w:uiPriority w:val="99"/>
    <w:semiHidden/>
    <w:rsid w:val="00A8573E"/>
    <w:rPr>
      <w:color w:val="808080"/>
    </w:rPr>
  </w:style>
  <w:style w:type="table" w:styleId="Tabellrutnt">
    <w:name w:val="Table Grid"/>
    <w:basedOn w:val="Normaltabell"/>
    <w:uiPriority w:val="59"/>
    <w:rsid w:val="00276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b/>
      </w:rPr>
      <w:tblPr/>
      <w:tcPr>
        <w:shd w:val="clear" w:color="auto" w:fill="4AAEA3"/>
      </w:tcPr>
    </w:tblStylePr>
    <w:tblStylePr w:type="lastRow">
      <w:rPr>
        <w:rFonts w:ascii="Verdana" w:hAnsi="Verdana"/>
        <w:sz w:val="20"/>
      </w:rPr>
    </w:tblStylePr>
  </w:style>
  <w:style w:type="character" w:styleId="Hyperlnk">
    <w:name w:val="Hyperlink"/>
    <w:basedOn w:val="Standardstycketeckensnitt"/>
    <w:uiPriority w:val="99"/>
    <w:unhideWhenUsed/>
    <w:rsid w:val="0059426C"/>
    <w:rPr>
      <w:color w:val="0563C1" w:themeColor="hyperlink"/>
      <w:u w:val="single"/>
    </w:rPr>
  </w:style>
  <w:style w:type="character" w:customStyle="1" w:styleId="UnresolvedMention1">
    <w:name w:val="Unresolved Mention1"/>
    <w:basedOn w:val="Standardstycketeckensnitt"/>
    <w:uiPriority w:val="99"/>
    <w:semiHidden/>
    <w:unhideWhenUsed/>
    <w:rsid w:val="0059426C"/>
    <w:rPr>
      <w:color w:val="605E5C"/>
      <w:shd w:val="clear" w:color="auto" w:fill="E1DFDD"/>
    </w:rPr>
  </w:style>
  <w:style w:type="paragraph" w:customStyle="1" w:styleId="Default">
    <w:name w:val="Default"/>
    <w:rsid w:val="009D28E8"/>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VSBullet">
    <w:name w:val="VS Bullet"/>
    <w:basedOn w:val="Normal"/>
    <w:rsid w:val="00201927"/>
    <w:pPr>
      <w:overflowPunct w:val="0"/>
      <w:autoSpaceDE w:val="0"/>
      <w:autoSpaceDN w:val="0"/>
      <w:adjustRightInd w:val="0"/>
      <w:spacing w:after="60" w:line="240" w:lineRule="exact"/>
      <w:ind w:left="562" w:hanging="202"/>
    </w:pPr>
    <w:rPr>
      <w:color w:val="000000"/>
      <w:szCs w:val="20"/>
      <w:lang w:val="en-US"/>
    </w:rPr>
  </w:style>
  <w:style w:type="paragraph" w:customStyle="1" w:styleId="VSParaBullet">
    <w:name w:val="VS Para Bullet"/>
    <w:basedOn w:val="Normal"/>
    <w:rsid w:val="00255BBF"/>
    <w:pPr>
      <w:overflowPunct w:val="0"/>
      <w:autoSpaceDE w:val="0"/>
      <w:autoSpaceDN w:val="0"/>
      <w:adjustRightInd w:val="0"/>
      <w:spacing w:line="240" w:lineRule="exact"/>
      <w:ind w:left="274" w:hanging="202"/>
    </w:pPr>
    <w:rPr>
      <w:color w:val="000000"/>
      <w:szCs w:val="20"/>
      <w:lang w:val="en-US"/>
    </w:rPr>
  </w:style>
  <w:style w:type="paragraph" w:customStyle="1" w:styleId="VSHeadingPrime">
    <w:name w:val="VS Heading Prime"/>
    <w:basedOn w:val="Normal"/>
    <w:rsid w:val="00255BBF"/>
    <w:pPr>
      <w:keepNext/>
      <w:tabs>
        <w:tab w:val="left" w:pos="360"/>
      </w:tabs>
      <w:overflowPunct w:val="0"/>
      <w:autoSpaceDE w:val="0"/>
      <w:autoSpaceDN w:val="0"/>
      <w:adjustRightInd w:val="0"/>
      <w:spacing w:line="280" w:lineRule="exact"/>
    </w:pPr>
    <w:rPr>
      <w:rFonts w:ascii="Arial" w:hAnsi="Arial"/>
      <w:b/>
      <w:caps/>
      <w:color w:val="000000"/>
      <w:sz w:val="28"/>
      <w:szCs w:val="20"/>
      <w:lang w:val="en-US"/>
    </w:rPr>
  </w:style>
  <w:style w:type="paragraph" w:customStyle="1" w:styleId="VSTableText">
    <w:name w:val="VS Table Text"/>
    <w:basedOn w:val="Normal"/>
    <w:rsid w:val="00255BBF"/>
    <w:pPr>
      <w:keepNext/>
      <w:keepLines/>
      <w:widowControl w:val="0"/>
      <w:overflowPunct w:val="0"/>
      <w:autoSpaceDE w:val="0"/>
      <w:autoSpaceDN w:val="0"/>
      <w:adjustRightInd w:val="0"/>
      <w:spacing w:before="100" w:after="100"/>
      <w:jc w:val="center"/>
    </w:pPr>
    <w:rPr>
      <w:rFonts w:ascii="Arial" w:hAnsi="Arial"/>
      <w:sz w:val="20"/>
      <w:szCs w:val="20"/>
      <w:lang w:val="en-US"/>
    </w:rPr>
  </w:style>
  <w:style w:type="paragraph" w:customStyle="1" w:styleId="VSParagraphText">
    <w:name w:val="VS Paragraph Text"/>
    <w:basedOn w:val="Normal"/>
    <w:rsid w:val="00255BBF"/>
    <w:pPr>
      <w:widowControl w:val="0"/>
      <w:tabs>
        <w:tab w:val="left" w:pos="360"/>
      </w:tabs>
      <w:overflowPunct w:val="0"/>
      <w:autoSpaceDE w:val="0"/>
      <w:autoSpaceDN w:val="0"/>
      <w:adjustRightInd w:val="0"/>
      <w:spacing w:after="240" w:line="250" w:lineRule="exact"/>
    </w:pPr>
    <w:rPr>
      <w:color w:val="000000"/>
      <w:szCs w:val="20"/>
      <w:lang w:val="en-US"/>
    </w:rPr>
  </w:style>
  <w:style w:type="paragraph" w:customStyle="1" w:styleId="VSSubHead1st">
    <w:name w:val="VS Sub Head 1st"/>
    <w:basedOn w:val="Normal"/>
    <w:rsid w:val="00255BBF"/>
    <w:pPr>
      <w:widowControl w:val="0"/>
      <w:overflowPunct w:val="0"/>
      <w:autoSpaceDE w:val="0"/>
      <w:autoSpaceDN w:val="0"/>
      <w:adjustRightInd w:val="0"/>
      <w:spacing w:before="60" w:line="200" w:lineRule="exact"/>
      <w:ind w:left="360" w:hanging="360"/>
    </w:pPr>
    <w:rPr>
      <w:rFonts w:ascii="Arial" w:hAnsi="Arial"/>
      <w:b/>
      <w:sz w:val="20"/>
      <w:szCs w:val="20"/>
      <w:lang w:val="en-US"/>
    </w:rPr>
  </w:style>
  <w:style w:type="paragraph" w:customStyle="1" w:styleId="SPACER">
    <w:name w:val="SPACER"/>
    <w:basedOn w:val="Normal"/>
    <w:rsid w:val="00255BBF"/>
    <w:pPr>
      <w:overflowPunct w:val="0"/>
      <w:autoSpaceDE w:val="0"/>
      <w:autoSpaceDN w:val="0"/>
      <w:adjustRightInd w:val="0"/>
      <w:spacing w:line="240" w:lineRule="exact"/>
    </w:pPr>
    <w:rPr>
      <w:szCs w:val="20"/>
      <w:lang w:val="en-US"/>
    </w:rPr>
  </w:style>
  <w:style w:type="paragraph" w:customStyle="1" w:styleId="VSMaterials">
    <w:name w:val="VS Materials"/>
    <w:basedOn w:val="Normal"/>
    <w:rsid w:val="00255BBF"/>
    <w:pPr>
      <w:overflowPunct w:val="0"/>
      <w:autoSpaceDE w:val="0"/>
      <w:autoSpaceDN w:val="0"/>
      <w:adjustRightInd w:val="0"/>
      <w:spacing w:line="240" w:lineRule="exact"/>
      <w:ind w:left="547"/>
      <w:jc w:val="both"/>
    </w:pPr>
    <w:rPr>
      <w:rFonts w:ascii="Times" w:hAnsi="Times"/>
      <w:szCs w:val="20"/>
      <w:lang w:val="en-US"/>
    </w:rPr>
  </w:style>
  <w:style w:type="paragraph" w:customStyle="1" w:styleId="SMSPACER">
    <w:name w:val="SM SPACER"/>
    <w:basedOn w:val="Normal"/>
    <w:rsid w:val="00255BBF"/>
    <w:pPr>
      <w:widowControl w:val="0"/>
      <w:overflowPunct w:val="0"/>
      <w:autoSpaceDE w:val="0"/>
      <w:autoSpaceDN w:val="0"/>
      <w:adjustRightInd w:val="0"/>
      <w:spacing w:line="120" w:lineRule="exact"/>
    </w:pPr>
    <w:rPr>
      <w:szCs w:val="20"/>
      <w:lang w:val="en-US"/>
    </w:rPr>
  </w:style>
  <w:style w:type="character" w:customStyle="1" w:styleId="VSSubHead1stCharCharChar">
    <w:name w:val="VS Sub Head 1st Char Char Char"/>
    <w:link w:val="VSSubHead1stCharChar"/>
    <w:locked/>
    <w:rsid w:val="00240A15"/>
    <w:rPr>
      <w:rFonts w:ascii="Arial" w:hAnsi="Arial" w:cs="Arial"/>
      <w:b/>
      <w:lang w:val="en-US"/>
    </w:rPr>
  </w:style>
  <w:style w:type="paragraph" w:customStyle="1" w:styleId="VSSubHead1stCharChar">
    <w:name w:val="VS Sub Head 1st Char Char"/>
    <w:basedOn w:val="Normal"/>
    <w:link w:val="VSSubHead1stCharCharChar"/>
    <w:rsid w:val="00240A15"/>
    <w:pPr>
      <w:overflowPunct w:val="0"/>
      <w:autoSpaceDE w:val="0"/>
      <w:autoSpaceDN w:val="0"/>
      <w:adjustRightInd w:val="0"/>
      <w:spacing w:before="60" w:line="200" w:lineRule="exact"/>
      <w:ind w:left="360" w:hanging="360"/>
    </w:pPr>
    <w:rPr>
      <w:rFonts w:ascii="Arial" w:hAnsi="Arial" w:cs="Arial"/>
      <w:b/>
      <w:lang w:val="en-US"/>
    </w:rPr>
  </w:style>
  <w:style w:type="paragraph" w:customStyle="1" w:styleId="VSStepstext1-9">
    <w:name w:val="VS Steps text 1-9"/>
    <w:basedOn w:val="VSParagraphText"/>
    <w:rsid w:val="00240A15"/>
    <w:pPr>
      <w:spacing w:line="240" w:lineRule="exact"/>
      <w:ind w:left="360" w:hanging="360"/>
    </w:pPr>
  </w:style>
  <w:style w:type="paragraph" w:customStyle="1" w:styleId="VStextwbullets">
    <w:name w:val="VS text w/bullets"/>
    <w:basedOn w:val="VSParagraphText"/>
    <w:rsid w:val="00240A15"/>
    <w:pPr>
      <w:spacing w:after="140" w:line="240" w:lineRule="exact"/>
    </w:pPr>
  </w:style>
  <w:style w:type="table" w:customStyle="1" w:styleId="TableGrid1">
    <w:name w:val="Table Grid1"/>
    <w:basedOn w:val="Normaltabell"/>
    <w:next w:val="Tabellrutnt"/>
    <w:uiPriority w:val="59"/>
    <w:rsid w:val="001C591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99"/>
    <w:qFormat/>
    <w:rsid w:val="009B00E1"/>
    <w:pPr>
      <w:numPr>
        <w:numId w:val="13"/>
      </w:numPr>
      <w:contextualSpacing/>
    </w:pPr>
  </w:style>
  <w:style w:type="table" w:customStyle="1" w:styleId="TableGrid2">
    <w:name w:val="Table Grid2"/>
    <w:basedOn w:val="Normaltabell"/>
    <w:next w:val="Tabellrutnt"/>
    <w:uiPriority w:val="59"/>
    <w:rsid w:val="004B12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frformaterad">
    <w:name w:val="HTML Preformatted"/>
    <w:basedOn w:val="Normal"/>
    <w:link w:val="HTML-frformateradChar"/>
    <w:uiPriority w:val="99"/>
    <w:unhideWhenUsed/>
    <w:rsid w:val="00DF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frformateradChar">
    <w:name w:val="HTML - förformaterad Char"/>
    <w:basedOn w:val="Standardstycketeckensnitt"/>
    <w:link w:val="HTML-frformaterad"/>
    <w:uiPriority w:val="99"/>
    <w:rsid w:val="00DF3768"/>
    <w:rPr>
      <w:rFonts w:ascii="Courier New" w:eastAsia="Times New Roman" w:hAnsi="Courier New" w:cs="Courier New"/>
      <w:sz w:val="20"/>
      <w:szCs w:val="20"/>
      <w:lang w:val="en-GB" w:eastAsia="en-GB"/>
    </w:rPr>
  </w:style>
  <w:style w:type="character" w:customStyle="1" w:styleId="y2iqfc">
    <w:name w:val="y2iqfc"/>
    <w:basedOn w:val="Standardstycketeckensnitt"/>
    <w:rsid w:val="00DF3768"/>
  </w:style>
  <w:style w:type="paragraph" w:styleId="Ballongtext">
    <w:name w:val="Balloon Text"/>
    <w:basedOn w:val="Normal"/>
    <w:link w:val="BallongtextChar"/>
    <w:uiPriority w:val="99"/>
    <w:semiHidden/>
    <w:unhideWhenUsed/>
    <w:rsid w:val="00F72BF8"/>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72BF8"/>
    <w:rPr>
      <w:rFonts w:ascii="Segoe UI" w:eastAsia="Times New Roman" w:hAnsi="Segoe UI" w:cs="Segoe UI"/>
      <w:sz w:val="18"/>
      <w:szCs w:val="18"/>
      <w:lang w:eastAsia="en-GB"/>
    </w:rPr>
  </w:style>
  <w:style w:type="paragraph" w:customStyle="1" w:styleId="tab-inactive">
    <w:name w:val="tab-inactive"/>
    <w:basedOn w:val="Normal"/>
    <w:rsid w:val="00F76807"/>
    <w:pPr>
      <w:spacing w:before="100" w:beforeAutospacing="1" w:after="100" w:afterAutospacing="1"/>
    </w:pPr>
  </w:style>
  <w:style w:type="character" w:styleId="Kommentarsreferens">
    <w:name w:val="annotation reference"/>
    <w:basedOn w:val="Standardstycketeckensnitt"/>
    <w:uiPriority w:val="99"/>
    <w:semiHidden/>
    <w:unhideWhenUsed/>
    <w:rsid w:val="001D47BF"/>
    <w:rPr>
      <w:rFonts w:cs="Times New Roman"/>
      <w:sz w:val="16"/>
      <w:szCs w:val="16"/>
    </w:rPr>
  </w:style>
  <w:style w:type="paragraph" w:styleId="Kommentarer">
    <w:name w:val="annotation text"/>
    <w:basedOn w:val="Normal"/>
    <w:link w:val="KommentarerChar"/>
    <w:uiPriority w:val="99"/>
    <w:unhideWhenUsed/>
    <w:rsid w:val="001D47BF"/>
    <w:rPr>
      <w:sz w:val="20"/>
      <w:szCs w:val="20"/>
    </w:rPr>
  </w:style>
  <w:style w:type="character" w:customStyle="1" w:styleId="KommentarerChar">
    <w:name w:val="Kommentarer Char"/>
    <w:basedOn w:val="Standardstycketeckensnitt"/>
    <w:link w:val="Kommentarer"/>
    <w:uiPriority w:val="99"/>
    <w:rsid w:val="001D47BF"/>
    <w:rPr>
      <w:rFonts w:ascii="Times New Roman" w:eastAsia="Times New Roman" w:hAnsi="Times New Roman" w:cs="Times New Roman"/>
      <w:sz w:val="20"/>
      <w:szCs w:val="20"/>
      <w:lang w:eastAsia="en-GB"/>
    </w:rPr>
  </w:style>
  <w:style w:type="paragraph" w:styleId="Kommentarsmne">
    <w:name w:val="annotation subject"/>
    <w:basedOn w:val="Kommentarer"/>
    <w:next w:val="Kommentarer"/>
    <w:link w:val="KommentarsmneChar"/>
    <w:uiPriority w:val="99"/>
    <w:semiHidden/>
    <w:unhideWhenUsed/>
    <w:rsid w:val="00C8210A"/>
    <w:rPr>
      <w:b/>
      <w:bCs/>
    </w:rPr>
  </w:style>
  <w:style w:type="character" w:customStyle="1" w:styleId="KommentarsmneChar">
    <w:name w:val="Kommentarsämne Char"/>
    <w:basedOn w:val="KommentarerChar"/>
    <w:link w:val="Kommentarsmne"/>
    <w:uiPriority w:val="99"/>
    <w:semiHidden/>
    <w:rsid w:val="00C8210A"/>
    <w:rPr>
      <w:rFonts w:ascii="Times New Roman" w:eastAsia="Times New Roman" w:hAnsi="Times New Roman" w:cs="Times New Roman"/>
      <w:b/>
      <w:bCs/>
      <w:sz w:val="20"/>
      <w:szCs w:val="20"/>
      <w:lang w:eastAsia="en-GB"/>
    </w:rPr>
  </w:style>
  <w:style w:type="paragraph" w:styleId="Revision">
    <w:name w:val="Revision"/>
    <w:hidden/>
    <w:uiPriority w:val="99"/>
    <w:semiHidden/>
    <w:rsid w:val="0009090E"/>
    <w:pPr>
      <w:spacing w:after="0"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Standardstycketeckensnitt"/>
    <w:uiPriority w:val="99"/>
    <w:semiHidden/>
    <w:unhideWhenUsed/>
    <w:rsid w:val="00AF7B38"/>
    <w:rPr>
      <w:color w:val="605E5C"/>
      <w:shd w:val="clear" w:color="auto" w:fill="E1DFDD"/>
    </w:rPr>
  </w:style>
  <w:style w:type="character" w:customStyle="1" w:styleId="unsupportedobjecttext">
    <w:name w:val="unsupportedobjecttext"/>
    <w:basedOn w:val="Standardstycketeckensnitt"/>
    <w:rsid w:val="004F632C"/>
  </w:style>
  <w:style w:type="character" w:styleId="AnvndHyperlnk">
    <w:name w:val="FollowedHyperlink"/>
    <w:basedOn w:val="Standardstycketeckensnitt"/>
    <w:uiPriority w:val="99"/>
    <w:semiHidden/>
    <w:unhideWhenUsed/>
    <w:rsid w:val="00E717FA"/>
    <w:rPr>
      <w:color w:val="954F72" w:themeColor="followedHyperlink"/>
      <w:u w:val="single"/>
    </w:rPr>
  </w:style>
  <w:style w:type="character" w:customStyle="1" w:styleId="hgkelc">
    <w:name w:val="hgkelc"/>
    <w:basedOn w:val="Standardstycketeckensnitt"/>
    <w:rsid w:val="00636BA1"/>
  </w:style>
  <w:style w:type="character" w:styleId="Olstomnmnande">
    <w:name w:val="Unresolved Mention"/>
    <w:basedOn w:val="Standardstycketeckensnitt"/>
    <w:uiPriority w:val="99"/>
    <w:semiHidden/>
    <w:unhideWhenUsed/>
    <w:rsid w:val="008D3F9F"/>
    <w:rPr>
      <w:color w:val="605E5C"/>
      <w:shd w:val="clear" w:color="auto" w:fill="E1DFDD"/>
    </w:rPr>
  </w:style>
  <w:style w:type="character" w:customStyle="1" w:styleId="Rubrik2Char">
    <w:name w:val="Rubrik 2 Char"/>
    <w:basedOn w:val="Standardstycketeckensnitt"/>
    <w:link w:val="Rubrik2"/>
    <w:uiPriority w:val="9"/>
    <w:rsid w:val="00577C36"/>
    <w:rPr>
      <w:rFonts w:ascii="Verdana Pro" w:eastAsia="DotumChe" w:hAnsi="Verdana Pro" w:cs="Calibri"/>
      <w:b/>
      <w:bCs/>
      <w:color w:val="357B73"/>
      <w:sz w:val="32"/>
      <w:szCs w:val="32"/>
      <w:lang w:val="en-GB" w:eastAsia="en-GB"/>
    </w:rPr>
  </w:style>
  <w:style w:type="character" w:customStyle="1" w:styleId="Rubrik1Char">
    <w:name w:val="Rubrik 1 Char"/>
    <w:basedOn w:val="Standardstycketeckensnitt"/>
    <w:link w:val="Rubrik1"/>
    <w:uiPriority w:val="9"/>
    <w:rsid w:val="00577C36"/>
    <w:rPr>
      <w:rFonts w:ascii="Verdana Pro" w:eastAsia="DotumChe" w:hAnsi="Verdana Pro" w:cs="Calibri"/>
      <w:b/>
      <w:bCs/>
      <w:color w:val="357B73"/>
      <w:sz w:val="36"/>
      <w:szCs w:val="36"/>
      <w:lang w:val="en-GB" w:eastAsia="en-GB"/>
    </w:rPr>
  </w:style>
  <w:style w:type="character" w:styleId="Stark">
    <w:name w:val="Strong"/>
    <w:basedOn w:val="normaltextrun"/>
    <w:uiPriority w:val="22"/>
    <w:qFormat/>
    <w:rsid w:val="00E26A9D"/>
    <w:rPr>
      <w:rFonts w:ascii="Verdana Pro" w:eastAsia="DotumChe" w:hAnsi="Verdana Pro" w:cs="Calibri"/>
      <w:b/>
      <w:bCs/>
      <w:color w:val="525252" w:themeColor="accent3" w:themeShade="80"/>
      <w:sz w:val="32"/>
      <w:szCs w:val="32"/>
    </w:rPr>
  </w:style>
  <w:style w:type="character" w:styleId="Bokenstitel">
    <w:name w:val="Book Title"/>
    <w:basedOn w:val="normaltextrun"/>
    <w:uiPriority w:val="33"/>
    <w:qFormat/>
    <w:rsid w:val="000930B4"/>
    <w:rPr>
      <w:rFonts w:ascii="Verdana" w:hAnsi="Verdana"/>
      <w:b/>
      <w:bCs/>
      <w:color w:val="357B73"/>
      <w:sz w:val="32"/>
      <w:szCs w:val="32"/>
    </w:rPr>
  </w:style>
  <w:style w:type="character" w:customStyle="1" w:styleId="Rubrik3Char">
    <w:name w:val="Rubrik 3 Char"/>
    <w:basedOn w:val="Standardstycketeckensnitt"/>
    <w:link w:val="Rubrik3"/>
    <w:uiPriority w:val="9"/>
    <w:rsid w:val="5B855A79"/>
    <w:rPr>
      <w:rFonts w:ascii="Verdana Pro" w:eastAsia="DotumChe" w:hAnsi="Verdana Pro" w:cs="Calibri"/>
      <w:b/>
      <w:bCs/>
      <w:caps/>
      <w:color w:val="357B73"/>
      <w:sz w:val="22"/>
      <w:szCs w:val="22"/>
      <w:lang w:val="en-GB" w:eastAsia="en-GB"/>
    </w:rPr>
  </w:style>
  <w:style w:type="character" w:customStyle="1" w:styleId="Rubrik4Char">
    <w:name w:val="Rubrik 4 Char"/>
    <w:basedOn w:val="Standardstycketeckensnitt"/>
    <w:link w:val="Rubrik4"/>
    <w:uiPriority w:val="9"/>
    <w:rsid w:val="00A964D6"/>
    <w:rPr>
      <w:rFonts w:ascii="Verdana Pro" w:eastAsia="DotumChe" w:hAnsi="Verdana Pro" w:cs="Calibri"/>
      <w:b/>
      <w:bCs/>
      <w:color w:val="357B73"/>
      <w:lang w:val="en-GB" w:eastAsia="en-GB"/>
    </w:rPr>
  </w:style>
  <w:style w:type="paragraph" w:styleId="Ingetavstnd">
    <w:name w:val="No Spacing"/>
    <w:link w:val="IngetavstndChar"/>
    <w:uiPriority w:val="1"/>
    <w:qFormat/>
    <w:rsid w:val="004E21C4"/>
    <w:pPr>
      <w:spacing w:after="0" w:line="240" w:lineRule="auto"/>
      <w:textAlignment w:val="baseline"/>
    </w:pPr>
    <w:rPr>
      <w:rFonts w:ascii="Verdana Pro Cond Light" w:eastAsia="DotumChe" w:hAnsi="Verdana Pro Cond Light" w:cs="Calibri"/>
      <w:color w:val="000000" w:themeColor="text1"/>
      <w:lang w:val="en-GB" w:eastAsia="en-GB"/>
    </w:rPr>
  </w:style>
  <w:style w:type="character" w:customStyle="1" w:styleId="scxw49882978">
    <w:name w:val="scxw49882978"/>
    <w:basedOn w:val="Standardstycketeckensnitt"/>
    <w:rsid w:val="0055688C"/>
  </w:style>
  <w:style w:type="character" w:customStyle="1" w:styleId="spellingerror">
    <w:name w:val="spellingerror"/>
    <w:basedOn w:val="Standardstycketeckensnitt"/>
    <w:rsid w:val="0055688C"/>
  </w:style>
  <w:style w:type="paragraph" w:styleId="Beskrivning">
    <w:name w:val="caption"/>
    <w:basedOn w:val="Normal"/>
    <w:next w:val="Normal"/>
    <w:uiPriority w:val="35"/>
    <w:unhideWhenUsed/>
    <w:qFormat/>
    <w:rsid w:val="00105003"/>
    <w:pPr>
      <w:spacing w:before="0" w:after="480"/>
    </w:pPr>
    <w:rPr>
      <w:rFonts w:ascii="Verdana Pro Cond SemiBold" w:hAnsi="Verdana Pro Cond SemiBold"/>
      <w:color w:val="357B73"/>
    </w:rPr>
  </w:style>
  <w:style w:type="paragraph" w:styleId="Innehllsfrteckningsrubrik">
    <w:name w:val="TOC Heading"/>
    <w:basedOn w:val="Rubrik1"/>
    <w:next w:val="Normal"/>
    <w:uiPriority w:val="39"/>
    <w:unhideWhenUsed/>
    <w:qFormat/>
    <w:rsid w:val="00494DF3"/>
    <w:pPr>
      <w:keepNext/>
      <w:keepLines/>
      <w:spacing w:after="0" w:line="259" w:lineRule="auto"/>
      <w:textAlignment w:val="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Innehll1">
    <w:name w:val="toc 1"/>
    <w:basedOn w:val="Normal"/>
    <w:next w:val="Normal"/>
    <w:autoRedefine/>
    <w:uiPriority w:val="39"/>
    <w:unhideWhenUsed/>
    <w:rsid w:val="00A964D6"/>
    <w:pPr>
      <w:tabs>
        <w:tab w:val="right" w:leader="dot" w:pos="9060"/>
      </w:tabs>
      <w:spacing w:after="100"/>
    </w:pPr>
  </w:style>
  <w:style w:type="paragraph" w:styleId="Innehll2">
    <w:name w:val="toc 2"/>
    <w:basedOn w:val="Normal"/>
    <w:next w:val="Normal"/>
    <w:autoRedefine/>
    <w:uiPriority w:val="39"/>
    <w:unhideWhenUsed/>
    <w:rsid w:val="00494DF3"/>
    <w:pPr>
      <w:spacing w:after="100"/>
      <w:ind w:left="220"/>
    </w:pPr>
  </w:style>
  <w:style w:type="paragraph" w:styleId="Innehll3">
    <w:name w:val="toc 3"/>
    <w:basedOn w:val="Normal"/>
    <w:next w:val="Normal"/>
    <w:autoRedefine/>
    <w:uiPriority w:val="39"/>
    <w:unhideWhenUsed/>
    <w:rsid w:val="0003354B"/>
    <w:pPr>
      <w:tabs>
        <w:tab w:val="right" w:leader="dot" w:pos="9062"/>
      </w:tabs>
      <w:spacing w:after="100"/>
      <w:ind w:left="708"/>
    </w:pPr>
  </w:style>
  <w:style w:type="paragraph" w:styleId="Innehll4">
    <w:name w:val="toc 4"/>
    <w:basedOn w:val="Normal"/>
    <w:next w:val="Normal"/>
    <w:autoRedefine/>
    <w:uiPriority w:val="39"/>
    <w:unhideWhenUsed/>
    <w:rsid w:val="00555472"/>
    <w:pPr>
      <w:spacing w:after="100"/>
      <w:ind w:left="660"/>
    </w:pPr>
  </w:style>
  <w:style w:type="character" w:customStyle="1" w:styleId="IngetavstndChar">
    <w:name w:val="Inget avstånd Char"/>
    <w:basedOn w:val="Standardstycketeckensnitt"/>
    <w:link w:val="Ingetavstnd"/>
    <w:uiPriority w:val="1"/>
    <w:rsid w:val="00EC0578"/>
    <w:rPr>
      <w:rFonts w:ascii="Verdana Pro Cond Light" w:eastAsia="DotumChe" w:hAnsi="Verdana Pro Cond Light" w:cs="Calibri"/>
      <w:color w:val="000000" w:themeColor="text1"/>
      <w:lang w:val="en-GB" w:eastAsia="en-GB"/>
    </w:rPr>
  </w:style>
  <w:style w:type="paragraph" w:styleId="Rubrik">
    <w:name w:val="Title"/>
    <w:basedOn w:val="Normal"/>
    <w:next w:val="Normal"/>
    <w:link w:val="RubrikChar"/>
    <w:uiPriority w:val="10"/>
    <w:qFormat/>
    <w:rsid w:val="009E2FEB"/>
    <w:pPr>
      <w:jc w:val="right"/>
    </w:pPr>
    <w:rPr>
      <w:caps/>
      <w:color w:val="357B73"/>
      <w:sz w:val="24"/>
      <w:szCs w:val="24"/>
    </w:rPr>
  </w:style>
  <w:style w:type="character" w:customStyle="1" w:styleId="RubrikChar">
    <w:name w:val="Rubrik Char"/>
    <w:basedOn w:val="Standardstycketeckensnitt"/>
    <w:link w:val="Rubrik"/>
    <w:uiPriority w:val="10"/>
    <w:rsid w:val="009E2FEB"/>
    <w:rPr>
      <w:rFonts w:ascii="Verdana Pro Cond Light" w:eastAsia="DotumChe" w:hAnsi="Verdana Pro Cond Light" w:cs="Calibri"/>
      <w:caps/>
      <w:color w:val="357B73"/>
      <w:sz w:val="24"/>
      <w:szCs w:val="24"/>
      <w:lang w:val="en-GB" w:eastAsia="en-GB"/>
    </w:rPr>
  </w:style>
  <w:style w:type="paragraph" w:styleId="Underrubrik">
    <w:name w:val="Subtitle"/>
    <w:basedOn w:val="Normal"/>
    <w:next w:val="Normal"/>
    <w:link w:val="UnderrubrikChar"/>
    <w:uiPriority w:val="11"/>
    <w:qFormat/>
    <w:rsid w:val="009E2FEB"/>
    <w:pPr>
      <w:jc w:val="right"/>
    </w:pPr>
    <w:rPr>
      <w:rFonts w:ascii="Verdana Pro SemiBold" w:hAnsi="Verdana Pro SemiBold"/>
      <w:b/>
      <w:bCs/>
      <w:color w:val="357B73"/>
      <w:sz w:val="36"/>
      <w:szCs w:val="36"/>
    </w:rPr>
  </w:style>
  <w:style w:type="character" w:customStyle="1" w:styleId="UnderrubrikChar">
    <w:name w:val="Underrubrik Char"/>
    <w:basedOn w:val="Standardstycketeckensnitt"/>
    <w:link w:val="Underrubrik"/>
    <w:uiPriority w:val="11"/>
    <w:rsid w:val="009E2FEB"/>
    <w:rPr>
      <w:rFonts w:ascii="Verdana Pro SemiBold" w:eastAsia="DotumChe" w:hAnsi="Verdana Pro SemiBold" w:cs="Calibri"/>
      <w:b/>
      <w:bCs/>
      <w:color w:val="357B73"/>
      <w:sz w:val="36"/>
      <w:szCs w:val="36"/>
      <w:lang w:val="en-GB" w:eastAsia="en-GB"/>
    </w:rPr>
  </w:style>
  <w:style w:type="character" w:customStyle="1" w:styleId="scxw31626534">
    <w:name w:val="scxw31626534"/>
    <w:basedOn w:val="Standardstycketeckensnitt"/>
    <w:rsid w:val="00576B4C"/>
  </w:style>
  <w:style w:type="paragraph" w:customStyle="1" w:styleId="Tablecaption">
    <w:name w:val="Table caption"/>
    <w:basedOn w:val="Normal"/>
    <w:link w:val="TablecaptionTegn"/>
    <w:qFormat/>
    <w:rsid w:val="00682A5B"/>
    <w:pPr>
      <w:spacing w:before="100" w:beforeAutospacing="1" w:after="100" w:afterAutospacing="1"/>
      <w:ind w:left="360"/>
      <w:jc w:val="both"/>
    </w:pPr>
    <w:rPr>
      <w:rFonts w:eastAsia="Times New Roman" w:cs="Times New Roman"/>
      <w:b/>
      <w:bCs/>
      <w:color w:val="357B73"/>
      <w:lang w:eastAsia="nb-NO"/>
    </w:rPr>
  </w:style>
  <w:style w:type="character" w:customStyle="1" w:styleId="TablecaptionTegn">
    <w:name w:val="Table caption Tegn"/>
    <w:basedOn w:val="Standardstycketeckensnitt"/>
    <w:link w:val="Tablecaption"/>
    <w:rsid w:val="00682A5B"/>
    <w:rPr>
      <w:rFonts w:ascii="Verdana Pro Cond Light" w:eastAsia="Times New Roman" w:hAnsi="Verdana Pro Cond Light" w:cs="Times New Roman"/>
      <w:b/>
      <w:bCs/>
      <w:color w:val="357B73"/>
      <w:lang w:val="en-GB" w:eastAsia="nb-NO"/>
    </w:rPr>
  </w:style>
  <w:style w:type="character" w:customStyle="1" w:styleId="Rubrik5Char">
    <w:name w:val="Rubrik 5 Char"/>
    <w:basedOn w:val="Standardstycketeckensnitt"/>
    <w:link w:val="Rubrik5"/>
    <w:uiPriority w:val="9"/>
    <w:rsid w:val="005A5507"/>
    <w:rPr>
      <w:rFonts w:asciiTheme="majorHAnsi" w:eastAsiaTheme="majorEastAsia" w:hAnsiTheme="majorHAnsi" w:cstheme="majorBidi"/>
      <w:color w:val="2F5496" w:themeColor="accent1" w:themeShade="BF"/>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898">
      <w:bodyDiv w:val="1"/>
      <w:marLeft w:val="0"/>
      <w:marRight w:val="0"/>
      <w:marTop w:val="0"/>
      <w:marBottom w:val="0"/>
      <w:divBdr>
        <w:top w:val="none" w:sz="0" w:space="0" w:color="auto"/>
        <w:left w:val="none" w:sz="0" w:space="0" w:color="auto"/>
        <w:bottom w:val="none" w:sz="0" w:space="0" w:color="auto"/>
        <w:right w:val="none" w:sz="0" w:space="0" w:color="auto"/>
      </w:divBdr>
    </w:div>
    <w:div w:id="85930927">
      <w:bodyDiv w:val="1"/>
      <w:marLeft w:val="0"/>
      <w:marRight w:val="0"/>
      <w:marTop w:val="0"/>
      <w:marBottom w:val="0"/>
      <w:divBdr>
        <w:top w:val="none" w:sz="0" w:space="0" w:color="auto"/>
        <w:left w:val="none" w:sz="0" w:space="0" w:color="auto"/>
        <w:bottom w:val="none" w:sz="0" w:space="0" w:color="auto"/>
        <w:right w:val="none" w:sz="0" w:space="0" w:color="auto"/>
      </w:divBdr>
    </w:div>
    <w:div w:id="98449457">
      <w:bodyDiv w:val="1"/>
      <w:marLeft w:val="0"/>
      <w:marRight w:val="0"/>
      <w:marTop w:val="0"/>
      <w:marBottom w:val="0"/>
      <w:divBdr>
        <w:top w:val="none" w:sz="0" w:space="0" w:color="auto"/>
        <w:left w:val="none" w:sz="0" w:space="0" w:color="auto"/>
        <w:bottom w:val="none" w:sz="0" w:space="0" w:color="auto"/>
        <w:right w:val="none" w:sz="0" w:space="0" w:color="auto"/>
      </w:divBdr>
    </w:div>
    <w:div w:id="107627649">
      <w:bodyDiv w:val="1"/>
      <w:marLeft w:val="0"/>
      <w:marRight w:val="0"/>
      <w:marTop w:val="0"/>
      <w:marBottom w:val="0"/>
      <w:divBdr>
        <w:top w:val="none" w:sz="0" w:space="0" w:color="auto"/>
        <w:left w:val="none" w:sz="0" w:space="0" w:color="auto"/>
        <w:bottom w:val="none" w:sz="0" w:space="0" w:color="auto"/>
        <w:right w:val="none" w:sz="0" w:space="0" w:color="auto"/>
      </w:divBdr>
    </w:div>
    <w:div w:id="118886604">
      <w:bodyDiv w:val="1"/>
      <w:marLeft w:val="0"/>
      <w:marRight w:val="0"/>
      <w:marTop w:val="0"/>
      <w:marBottom w:val="0"/>
      <w:divBdr>
        <w:top w:val="none" w:sz="0" w:space="0" w:color="auto"/>
        <w:left w:val="none" w:sz="0" w:space="0" w:color="auto"/>
        <w:bottom w:val="none" w:sz="0" w:space="0" w:color="auto"/>
        <w:right w:val="none" w:sz="0" w:space="0" w:color="auto"/>
      </w:divBdr>
    </w:div>
    <w:div w:id="121193014">
      <w:bodyDiv w:val="1"/>
      <w:marLeft w:val="0"/>
      <w:marRight w:val="0"/>
      <w:marTop w:val="0"/>
      <w:marBottom w:val="0"/>
      <w:divBdr>
        <w:top w:val="none" w:sz="0" w:space="0" w:color="auto"/>
        <w:left w:val="none" w:sz="0" w:space="0" w:color="auto"/>
        <w:bottom w:val="none" w:sz="0" w:space="0" w:color="auto"/>
        <w:right w:val="none" w:sz="0" w:space="0" w:color="auto"/>
      </w:divBdr>
    </w:div>
    <w:div w:id="124856676">
      <w:bodyDiv w:val="1"/>
      <w:marLeft w:val="0"/>
      <w:marRight w:val="0"/>
      <w:marTop w:val="0"/>
      <w:marBottom w:val="0"/>
      <w:divBdr>
        <w:top w:val="none" w:sz="0" w:space="0" w:color="auto"/>
        <w:left w:val="none" w:sz="0" w:space="0" w:color="auto"/>
        <w:bottom w:val="none" w:sz="0" w:space="0" w:color="auto"/>
        <w:right w:val="none" w:sz="0" w:space="0" w:color="auto"/>
      </w:divBdr>
      <w:divsChild>
        <w:div w:id="14770303">
          <w:marLeft w:val="0"/>
          <w:marRight w:val="0"/>
          <w:marTop w:val="0"/>
          <w:marBottom w:val="0"/>
          <w:divBdr>
            <w:top w:val="none" w:sz="0" w:space="0" w:color="auto"/>
            <w:left w:val="none" w:sz="0" w:space="0" w:color="auto"/>
            <w:bottom w:val="none" w:sz="0" w:space="0" w:color="auto"/>
            <w:right w:val="none" w:sz="0" w:space="0" w:color="auto"/>
          </w:divBdr>
          <w:divsChild>
            <w:div w:id="1935744519">
              <w:marLeft w:val="0"/>
              <w:marRight w:val="0"/>
              <w:marTop w:val="0"/>
              <w:marBottom w:val="0"/>
              <w:divBdr>
                <w:top w:val="none" w:sz="0" w:space="0" w:color="auto"/>
                <w:left w:val="none" w:sz="0" w:space="0" w:color="auto"/>
                <w:bottom w:val="none" w:sz="0" w:space="0" w:color="auto"/>
                <w:right w:val="none" w:sz="0" w:space="0" w:color="auto"/>
              </w:divBdr>
              <w:divsChild>
                <w:div w:id="257178101">
                  <w:marLeft w:val="0"/>
                  <w:marRight w:val="0"/>
                  <w:marTop w:val="0"/>
                  <w:marBottom w:val="0"/>
                  <w:divBdr>
                    <w:top w:val="none" w:sz="0" w:space="0" w:color="auto"/>
                    <w:left w:val="none" w:sz="0" w:space="0" w:color="auto"/>
                    <w:bottom w:val="none" w:sz="0" w:space="0" w:color="auto"/>
                    <w:right w:val="none" w:sz="0" w:space="0" w:color="auto"/>
                  </w:divBdr>
                  <w:divsChild>
                    <w:div w:id="76026066">
                      <w:marLeft w:val="0"/>
                      <w:marRight w:val="0"/>
                      <w:marTop w:val="0"/>
                      <w:marBottom w:val="0"/>
                      <w:divBdr>
                        <w:top w:val="none" w:sz="0" w:space="0" w:color="auto"/>
                        <w:left w:val="none" w:sz="0" w:space="0" w:color="auto"/>
                        <w:bottom w:val="none" w:sz="0" w:space="0" w:color="auto"/>
                        <w:right w:val="none" w:sz="0" w:space="0" w:color="auto"/>
                      </w:divBdr>
                      <w:divsChild>
                        <w:div w:id="1113133347">
                          <w:marLeft w:val="0"/>
                          <w:marRight w:val="0"/>
                          <w:marTop w:val="0"/>
                          <w:marBottom w:val="0"/>
                          <w:divBdr>
                            <w:top w:val="none" w:sz="0" w:space="0" w:color="auto"/>
                            <w:left w:val="none" w:sz="0" w:space="0" w:color="auto"/>
                            <w:bottom w:val="none" w:sz="0" w:space="0" w:color="auto"/>
                            <w:right w:val="none" w:sz="0" w:space="0" w:color="auto"/>
                          </w:divBdr>
                        </w:div>
                      </w:divsChild>
                    </w:div>
                    <w:div w:id="123041012">
                      <w:marLeft w:val="0"/>
                      <w:marRight w:val="0"/>
                      <w:marTop w:val="0"/>
                      <w:marBottom w:val="0"/>
                      <w:divBdr>
                        <w:top w:val="none" w:sz="0" w:space="0" w:color="auto"/>
                        <w:left w:val="none" w:sz="0" w:space="0" w:color="auto"/>
                        <w:bottom w:val="none" w:sz="0" w:space="0" w:color="auto"/>
                        <w:right w:val="none" w:sz="0" w:space="0" w:color="auto"/>
                      </w:divBdr>
                      <w:divsChild>
                        <w:div w:id="93988617">
                          <w:marLeft w:val="0"/>
                          <w:marRight w:val="0"/>
                          <w:marTop w:val="0"/>
                          <w:marBottom w:val="0"/>
                          <w:divBdr>
                            <w:top w:val="none" w:sz="0" w:space="0" w:color="auto"/>
                            <w:left w:val="none" w:sz="0" w:space="0" w:color="auto"/>
                            <w:bottom w:val="none" w:sz="0" w:space="0" w:color="auto"/>
                            <w:right w:val="none" w:sz="0" w:space="0" w:color="auto"/>
                          </w:divBdr>
                        </w:div>
                      </w:divsChild>
                    </w:div>
                    <w:div w:id="152571625">
                      <w:marLeft w:val="0"/>
                      <w:marRight w:val="0"/>
                      <w:marTop w:val="0"/>
                      <w:marBottom w:val="0"/>
                      <w:divBdr>
                        <w:top w:val="none" w:sz="0" w:space="0" w:color="auto"/>
                        <w:left w:val="none" w:sz="0" w:space="0" w:color="auto"/>
                        <w:bottom w:val="none" w:sz="0" w:space="0" w:color="auto"/>
                        <w:right w:val="none" w:sz="0" w:space="0" w:color="auto"/>
                      </w:divBdr>
                      <w:divsChild>
                        <w:div w:id="1603025784">
                          <w:marLeft w:val="0"/>
                          <w:marRight w:val="0"/>
                          <w:marTop w:val="0"/>
                          <w:marBottom w:val="0"/>
                          <w:divBdr>
                            <w:top w:val="none" w:sz="0" w:space="0" w:color="auto"/>
                            <w:left w:val="none" w:sz="0" w:space="0" w:color="auto"/>
                            <w:bottom w:val="none" w:sz="0" w:space="0" w:color="auto"/>
                            <w:right w:val="none" w:sz="0" w:space="0" w:color="auto"/>
                          </w:divBdr>
                        </w:div>
                      </w:divsChild>
                    </w:div>
                    <w:div w:id="321079690">
                      <w:marLeft w:val="0"/>
                      <w:marRight w:val="0"/>
                      <w:marTop w:val="0"/>
                      <w:marBottom w:val="0"/>
                      <w:divBdr>
                        <w:top w:val="none" w:sz="0" w:space="0" w:color="auto"/>
                        <w:left w:val="none" w:sz="0" w:space="0" w:color="auto"/>
                        <w:bottom w:val="none" w:sz="0" w:space="0" w:color="auto"/>
                        <w:right w:val="none" w:sz="0" w:space="0" w:color="auto"/>
                      </w:divBdr>
                      <w:divsChild>
                        <w:div w:id="482165788">
                          <w:marLeft w:val="0"/>
                          <w:marRight w:val="0"/>
                          <w:marTop w:val="0"/>
                          <w:marBottom w:val="0"/>
                          <w:divBdr>
                            <w:top w:val="none" w:sz="0" w:space="0" w:color="auto"/>
                            <w:left w:val="none" w:sz="0" w:space="0" w:color="auto"/>
                            <w:bottom w:val="none" w:sz="0" w:space="0" w:color="auto"/>
                            <w:right w:val="none" w:sz="0" w:space="0" w:color="auto"/>
                          </w:divBdr>
                        </w:div>
                      </w:divsChild>
                    </w:div>
                    <w:div w:id="326716294">
                      <w:marLeft w:val="0"/>
                      <w:marRight w:val="0"/>
                      <w:marTop w:val="0"/>
                      <w:marBottom w:val="0"/>
                      <w:divBdr>
                        <w:top w:val="none" w:sz="0" w:space="0" w:color="auto"/>
                        <w:left w:val="none" w:sz="0" w:space="0" w:color="auto"/>
                        <w:bottom w:val="none" w:sz="0" w:space="0" w:color="auto"/>
                        <w:right w:val="none" w:sz="0" w:space="0" w:color="auto"/>
                      </w:divBdr>
                      <w:divsChild>
                        <w:div w:id="654067424">
                          <w:marLeft w:val="0"/>
                          <w:marRight w:val="0"/>
                          <w:marTop w:val="0"/>
                          <w:marBottom w:val="0"/>
                          <w:divBdr>
                            <w:top w:val="none" w:sz="0" w:space="0" w:color="auto"/>
                            <w:left w:val="none" w:sz="0" w:space="0" w:color="auto"/>
                            <w:bottom w:val="none" w:sz="0" w:space="0" w:color="auto"/>
                            <w:right w:val="none" w:sz="0" w:space="0" w:color="auto"/>
                          </w:divBdr>
                        </w:div>
                      </w:divsChild>
                    </w:div>
                    <w:div w:id="505562269">
                      <w:marLeft w:val="0"/>
                      <w:marRight w:val="0"/>
                      <w:marTop w:val="0"/>
                      <w:marBottom w:val="0"/>
                      <w:divBdr>
                        <w:top w:val="none" w:sz="0" w:space="0" w:color="auto"/>
                        <w:left w:val="none" w:sz="0" w:space="0" w:color="auto"/>
                        <w:bottom w:val="none" w:sz="0" w:space="0" w:color="auto"/>
                        <w:right w:val="none" w:sz="0" w:space="0" w:color="auto"/>
                      </w:divBdr>
                      <w:divsChild>
                        <w:div w:id="1432123695">
                          <w:marLeft w:val="0"/>
                          <w:marRight w:val="0"/>
                          <w:marTop w:val="0"/>
                          <w:marBottom w:val="0"/>
                          <w:divBdr>
                            <w:top w:val="none" w:sz="0" w:space="0" w:color="auto"/>
                            <w:left w:val="none" w:sz="0" w:space="0" w:color="auto"/>
                            <w:bottom w:val="none" w:sz="0" w:space="0" w:color="auto"/>
                            <w:right w:val="none" w:sz="0" w:space="0" w:color="auto"/>
                          </w:divBdr>
                        </w:div>
                      </w:divsChild>
                    </w:div>
                    <w:div w:id="538082883">
                      <w:marLeft w:val="0"/>
                      <w:marRight w:val="0"/>
                      <w:marTop w:val="0"/>
                      <w:marBottom w:val="0"/>
                      <w:divBdr>
                        <w:top w:val="none" w:sz="0" w:space="0" w:color="auto"/>
                        <w:left w:val="none" w:sz="0" w:space="0" w:color="auto"/>
                        <w:bottom w:val="none" w:sz="0" w:space="0" w:color="auto"/>
                        <w:right w:val="none" w:sz="0" w:space="0" w:color="auto"/>
                      </w:divBdr>
                      <w:divsChild>
                        <w:div w:id="1152333098">
                          <w:marLeft w:val="0"/>
                          <w:marRight w:val="0"/>
                          <w:marTop w:val="0"/>
                          <w:marBottom w:val="0"/>
                          <w:divBdr>
                            <w:top w:val="none" w:sz="0" w:space="0" w:color="auto"/>
                            <w:left w:val="none" w:sz="0" w:space="0" w:color="auto"/>
                            <w:bottom w:val="none" w:sz="0" w:space="0" w:color="auto"/>
                            <w:right w:val="none" w:sz="0" w:space="0" w:color="auto"/>
                          </w:divBdr>
                        </w:div>
                      </w:divsChild>
                    </w:div>
                    <w:div w:id="589855056">
                      <w:marLeft w:val="0"/>
                      <w:marRight w:val="0"/>
                      <w:marTop w:val="0"/>
                      <w:marBottom w:val="0"/>
                      <w:divBdr>
                        <w:top w:val="none" w:sz="0" w:space="0" w:color="auto"/>
                        <w:left w:val="none" w:sz="0" w:space="0" w:color="auto"/>
                        <w:bottom w:val="none" w:sz="0" w:space="0" w:color="auto"/>
                        <w:right w:val="none" w:sz="0" w:space="0" w:color="auto"/>
                      </w:divBdr>
                      <w:divsChild>
                        <w:div w:id="765928455">
                          <w:marLeft w:val="0"/>
                          <w:marRight w:val="0"/>
                          <w:marTop w:val="0"/>
                          <w:marBottom w:val="0"/>
                          <w:divBdr>
                            <w:top w:val="none" w:sz="0" w:space="0" w:color="auto"/>
                            <w:left w:val="none" w:sz="0" w:space="0" w:color="auto"/>
                            <w:bottom w:val="none" w:sz="0" w:space="0" w:color="auto"/>
                            <w:right w:val="none" w:sz="0" w:space="0" w:color="auto"/>
                          </w:divBdr>
                        </w:div>
                      </w:divsChild>
                    </w:div>
                    <w:div w:id="590508765">
                      <w:marLeft w:val="0"/>
                      <w:marRight w:val="0"/>
                      <w:marTop w:val="0"/>
                      <w:marBottom w:val="0"/>
                      <w:divBdr>
                        <w:top w:val="none" w:sz="0" w:space="0" w:color="auto"/>
                        <w:left w:val="none" w:sz="0" w:space="0" w:color="auto"/>
                        <w:bottom w:val="none" w:sz="0" w:space="0" w:color="auto"/>
                        <w:right w:val="none" w:sz="0" w:space="0" w:color="auto"/>
                      </w:divBdr>
                      <w:divsChild>
                        <w:div w:id="1648589810">
                          <w:marLeft w:val="0"/>
                          <w:marRight w:val="0"/>
                          <w:marTop w:val="0"/>
                          <w:marBottom w:val="0"/>
                          <w:divBdr>
                            <w:top w:val="none" w:sz="0" w:space="0" w:color="auto"/>
                            <w:left w:val="none" w:sz="0" w:space="0" w:color="auto"/>
                            <w:bottom w:val="none" w:sz="0" w:space="0" w:color="auto"/>
                            <w:right w:val="none" w:sz="0" w:space="0" w:color="auto"/>
                          </w:divBdr>
                        </w:div>
                      </w:divsChild>
                    </w:div>
                    <w:div w:id="642122863">
                      <w:marLeft w:val="0"/>
                      <w:marRight w:val="0"/>
                      <w:marTop w:val="0"/>
                      <w:marBottom w:val="0"/>
                      <w:divBdr>
                        <w:top w:val="none" w:sz="0" w:space="0" w:color="auto"/>
                        <w:left w:val="none" w:sz="0" w:space="0" w:color="auto"/>
                        <w:bottom w:val="none" w:sz="0" w:space="0" w:color="auto"/>
                        <w:right w:val="none" w:sz="0" w:space="0" w:color="auto"/>
                      </w:divBdr>
                      <w:divsChild>
                        <w:div w:id="1748334218">
                          <w:marLeft w:val="0"/>
                          <w:marRight w:val="0"/>
                          <w:marTop w:val="0"/>
                          <w:marBottom w:val="0"/>
                          <w:divBdr>
                            <w:top w:val="none" w:sz="0" w:space="0" w:color="auto"/>
                            <w:left w:val="none" w:sz="0" w:space="0" w:color="auto"/>
                            <w:bottom w:val="none" w:sz="0" w:space="0" w:color="auto"/>
                            <w:right w:val="none" w:sz="0" w:space="0" w:color="auto"/>
                          </w:divBdr>
                        </w:div>
                      </w:divsChild>
                    </w:div>
                    <w:div w:id="645865578">
                      <w:marLeft w:val="0"/>
                      <w:marRight w:val="0"/>
                      <w:marTop w:val="0"/>
                      <w:marBottom w:val="0"/>
                      <w:divBdr>
                        <w:top w:val="none" w:sz="0" w:space="0" w:color="auto"/>
                        <w:left w:val="none" w:sz="0" w:space="0" w:color="auto"/>
                        <w:bottom w:val="none" w:sz="0" w:space="0" w:color="auto"/>
                        <w:right w:val="none" w:sz="0" w:space="0" w:color="auto"/>
                      </w:divBdr>
                      <w:divsChild>
                        <w:div w:id="208491510">
                          <w:marLeft w:val="0"/>
                          <w:marRight w:val="0"/>
                          <w:marTop w:val="0"/>
                          <w:marBottom w:val="0"/>
                          <w:divBdr>
                            <w:top w:val="none" w:sz="0" w:space="0" w:color="auto"/>
                            <w:left w:val="none" w:sz="0" w:space="0" w:color="auto"/>
                            <w:bottom w:val="none" w:sz="0" w:space="0" w:color="auto"/>
                            <w:right w:val="none" w:sz="0" w:space="0" w:color="auto"/>
                          </w:divBdr>
                        </w:div>
                      </w:divsChild>
                    </w:div>
                    <w:div w:id="800732458">
                      <w:marLeft w:val="0"/>
                      <w:marRight w:val="0"/>
                      <w:marTop w:val="0"/>
                      <w:marBottom w:val="0"/>
                      <w:divBdr>
                        <w:top w:val="none" w:sz="0" w:space="0" w:color="auto"/>
                        <w:left w:val="none" w:sz="0" w:space="0" w:color="auto"/>
                        <w:bottom w:val="none" w:sz="0" w:space="0" w:color="auto"/>
                        <w:right w:val="none" w:sz="0" w:space="0" w:color="auto"/>
                      </w:divBdr>
                      <w:divsChild>
                        <w:div w:id="138615868">
                          <w:marLeft w:val="0"/>
                          <w:marRight w:val="0"/>
                          <w:marTop w:val="0"/>
                          <w:marBottom w:val="0"/>
                          <w:divBdr>
                            <w:top w:val="none" w:sz="0" w:space="0" w:color="auto"/>
                            <w:left w:val="none" w:sz="0" w:space="0" w:color="auto"/>
                            <w:bottom w:val="none" w:sz="0" w:space="0" w:color="auto"/>
                            <w:right w:val="none" w:sz="0" w:space="0" w:color="auto"/>
                          </w:divBdr>
                        </w:div>
                      </w:divsChild>
                    </w:div>
                    <w:div w:id="808978614">
                      <w:marLeft w:val="0"/>
                      <w:marRight w:val="0"/>
                      <w:marTop w:val="0"/>
                      <w:marBottom w:val="0"/>
                      <w:divBdr>
                        <w:top w:val="none" w:sz="0" w:space="0" w:color="auto"/>
                        <w:left w:val="none" w:sz="0" w:space="0" w:color="auto"/>
                        <w:bottom w:val="none" w:sz="0" w:space="0" w:color="auto"/>
                        <w:right w:val="none" w:sz="0" w:space="0" w:color="auto"/>
                      </w:divBdr>
                      <w:divsChild>
                        <w:div w:id="519902964">
                          <w:marLeft w:val="0"/>
                          <w:marRight w:val="0"/>
                          <w:marTop w:val="0"/>
                          <w:marBottom w:val="0"/>
                          <w:divBdr>
                            <w:top w:val="none" w:sz="0" w:space="0" w:color="auto"/>
                            <w:left w:val="none" w:sz="0" w:space="0" w:color="auto"/>
                            <w:bottom w:val="none" w:sz="0" w:space="0" w:color="auto"/>
                            <w:right w:val="none" w:sz="0" w:space="0" w:color="auto"/>
                          </w:divBdr>
                        </w:div>
                      </w:divsChild>
                    </w:div>
                    <w:div w:id="809054429">
                      <w:marLeft w:val="0"/>
                      <w:marRight w:val="0"/>
                      <w:marTop w:val="0"/>
                      <w:marBottom w:val="0"/>
                      <w:divBdr>
                        <w:top w:val="none" w:sz="0" w:space="0" w:color="auto"/>
                        <w:left w:val="none" w:sz="0" w:space="0" w:color="auto"/>
                        <w:bottom w:val="none" w:sz="0" w:space="0" w:color="auto"/>
                        <w:right w:val="none" w:sz="0" w:space="0" w:color="auto"/>
                      </w:divBdr>
                      <w:divsChild>
                        <w:div w:id="368528781">
                          <w:marLeft w:val="0"/>
                          <w:marRight w:val="0"/>
                          <w:marTop w:val="0"/>
                          <w:marBottom w:val="0"/>
                          <w:divBdr>
                            <w:top w:val="none" w:sz="0" w:space="0" w:color="auto"/>
                            <w:left w:val="none" w:sz="0" w:space="0" w:color="auto"/>
                            <w:bottom w:val="none" w:sz="0" w:space="0" w:color="auto"/>
                            <w:right w:val="none" w:sz="0" w:space="0" w:color="auto"/>
                          </w:divBdr>
                        </w:div>
                      </w:divsChild>
                    </w:div>
                    <w:div w:id="839198466">
                      <w:marLeft w:val="0"/>
                      <w:marRight w:val="0"/>
                      <w:marTop w:val="0"/>
                      <w:marBottom w:val="0"/>
                      <w:divBdr>
                        <w:top w:val="none" w:sz="0" w:space="0" w:color="auto"/>
                        <w:left w:val="none" w:sz="0" w:space="0" w:color="auto"/>
                        <w:bottom w:val="none" w:sz="0" w:space="0" w:color="auto"/>
                        <w:right w:val="none" w:sz="0" w:space="0" w:color="auto"/>
                      </w:divBdr>
                      <w:divsChild>
                        <w:div w:id="2017882325">
                          <w:marLeft w:val="0"/>
                          <w:marRight w:val="0"/>
                          <w:marTop w:val="0"/>
                          <w:marBottom w:val="0"/>
                          <w:divBdr>
                            <w:top w:val="none" w:sz="0" w:space="0" w:color="auto"/>
                            <w:left w:val="none" w:sz="0" w:space="0" w:color="auto"/>
                            <w:bottom w:val="none" w:sz="0" w:space="0" w:color="auto"/>
                            <w:right w:val="none" w:sz="0" w:space="0" w:color="auto"/>
                          </w:divBdr>
                        </w:div>
                      </w:divsChild>
                    </w:div>
                    <w:div w:id="845173818">
                      <w:marLeft w:val="0"/>
                      <w:marRight w:val="0"/>
                      <w:marTop w:val="0"/>
                      <w:marBottom w:val="0"/>
                      <w:divBdr>
                        <w:top w:val="none" w:sz="0" w:space="0" w:color="auto"/>
                        <w:left w:val="none" w:sz="0" w:space="0" w:color="auto"/>
                        <w:bottom w:val="none" w:sz="0" w:space="0" w:color="auto"/>
                        <w:right w:val="none" w:sz="0" w:space="0" w:color="auto"/>
                      </w:divBdr>
                      <w:divsChild>
                        <w:div w:id="1656881510">
                          <w:marLeft w:val="0"/>
                          <w:marRight w:val="0"/>
                          <w:marTop w:val="0"/>
                          <w:marBottom w:val="0"/>
                          <w:divBdr>
                            <w:top w:val="none" w:sz="0" w:space="0" w:color="auto"/>
                            <w:left w:val="none" w:sz="0" w:space="0" w:color="auto"/>
                            <w:bottom w:val="none" w:sz="0" w:space="0" w:color="auto"/>
                            <w:right w:val="none" w:sz="0" w:space="0" w:color="auto"/>
                          </w:divBdr>
                        </w:div>
                      </w:divsChild>
                    </w:div>
                    <w:div w:id="879705378">
                      <w:marLeft w:val="0"/>
                      <w:marRight w:val="0"/>
                      <w:marTop w:val="0"/>
                      <w:marBottom w:val="0"/>
                      <w:divBdr>
                        <w:top w:val="none" w:sz="0" w:space="0" w:color="auto"/>
                        <w:left w:val="none" w:sz="0" w:space="0" w:color="auto"/>
                        <w:bottom w:val="none" w:sz="0" w:space="0" w:color="auto"/>
                        <w:right w:val="none" w:sz="0" w:space="0" w:color="auto"/>
                      </w:divBdr>
                      <w:divsChild>
                        <w:div w:id="805053867">
                          <w:marLeft w:val="0"/>
                          <w:marRight w:val="0"/>
                          <w:marTop w:val="0"/>
                          <w:marBottom w:val="0"/>
                          <w:divBdr>
                            <w:top w:val="none" w:sz="0" w:space="0" w:color="auto"/>
                            <w:left w:val="none" w:sz="0" w:space="0" w:color="auto"/>
                            <w:bottom w:val="none" w:sz="0" w:space="0" w:color="auto"/>
                            <w:right w:val="none" w:sz="0" w:space="0" w:color="auto"/>
                          </w:divBdr>
                        </w:div>
                      </w:divsChild>
                    </w:div>
                    <w:div w:id="920069826">
                      <w:marLeft w:val="0"/>
                      <w:marRight w:val="0"/>
                      <w:marTop w:val="0"/>
                      <w:marBottom w:val="0"/>
                      <w:divBdr>
                        <w:top w:val="none" w:sz="0" w:space="0" w:color="auto"/>
                        <w:left w:val="none" w:sz="0" w:space="0" w:color="auto"/>
                        <w:bottom w:val="none" w:sz="0" w:space="0" w:color="auto"/>
                        <w:right w:val="none" w:sz="0" w:space="0" w:color="auto"/>
                      </w:divBdr>
                      <w:divsChild>
                        <w:div w:id="1926307660">
                          <w:marLeft w:val="0"/>
                          <w:marRight w:val="0"/>
                          <w:marTop w:val="0"/>
                          <w:marBottom w:val="0"/>
                          <w:divBdr>
                            <w:top w:val="none" w:sz="0" w:space="0" w:color="auto"/>
                            <w:left w:val="none" w:sz="0" w:space="0" w:color="auto"/>
                            <w:bottom w:val="none" w:sz="0" w:space="0" w:color="auto"/>
                            <w:right w:val="none" w:sz="0" w:space="0" w:color="auto"/>
                          </w:divBdr>
                        </w:div>
                      </w:divsChild>
                    </w:div>
                    <w:div w:id="938873932">
                      <w:marLeft w:val="0"/>
                      <w:marRight w:val="0"/>
                      <w:marTop w:val="0"/>
                      <w:marBottom w:val="0"/>
                      <w:divBdr>
                        <w:top w:val="none" w:sz="0" w:space="0" w:color="auto"/>
                        <w:left w:val="none" w:sz="0" w:space="0" w:color="auto"/>
                        <w:bottom w:val="none" w:sz="0" w:space="0" w:color="auto"/>
                        <w:right w:val="none" w:sz="0" w:space="0" w:color="auto"/>
                      </w:divBdr>
                      <w:divsChild>
                        <w:div w:id="1898280309">
                          <w:marLeft w:val="0"/>
                          <w:marRight w:val="0"/>
                          <w:marTop w:val="0"/>
                          <w:marBottom w:val="0"/>
                          <w:divBdr>
                            <w:top w:val="none" w:sz="0" w:space="0" w:color="auto"/>
                            <w:left w:val="none" w:sz="0" w:space="0" w:color="auto"/>
                            <w:bottom w:val="none" w:sz="0" w:space="0" w:color="auto"/>
                            <w:right w:val="none" w:sz="0" w:space="0" w:color="auto"/>
                          </w:divBdr>
                        </w:div>
                      </w:divsChild>
                    </w:div>
                    <w:div w:id="949900654">
                      <w:marLeft w:val="0"/>
                      <w:marRight w:val="0"/>
                      <w:marTop w:val="0"/>
                      <w:marBottom w:val="0"/>
                      <w:divBdr>
                        <w:top w:val="none" w:sz="0" w:space="0" w:color="auto"/>
                        <w:left w:val="none" w:sz="0" w:space="0" w:color="auto"/>
                        <w:bottom w:val="none" w:sz="0" w:space="0" w:color="auto"/>
                        <w:right w:val="none" w:sz="0" w:space="0" w:color="auto"/>
                      </w:divBdr>
                      <w:divsChild>
                        <w:div w:id="865602499">
                          <w:marLeft w:val="0"/>
                          <w:marRight w:val="0"/>
                          <w:marTop w:val="0"/>
                          <w:marBottom w:val="0"/>
                          <w:divBdr>
                            <w:top w:val="none" w:sz="0" w:space="0" w:color="auto"/>
                            <w:left w:val="none" w:sz="0" w:space="0" w:color="auto"/>
                            <w:bottom w:val="none" w:sz="0" w:space="0" w:color="auto"/>
                            <w:right w:val="none" w:sz="0" w:space="0" w:color="auto"/>
                          </w:divBdr>
                        </w:div>
                      </w:divsChild>
                    </w:div>
                    <w:div w:id="964236749">
                      <w:marLeft w:val="0"/>
                      <w:marRight w:val="0"/>
                      <w:marTop w:val="0"/>
                      <w:marBottom w:val="0"/>
                      <w:divBdr>
                        <w:top w:val="none" w:sz="0" w:space="0" w:color="auto"/>
                        <w:left w:val="none" w:sz="0" w:space="0" w:color="auto"/>
                        <w:bottom w:val="none" w:sz="0" w:space="0" w:color="auto"/>
                        <w:right w:val="none" w:sz="0" w:space="0" w:color="auto"/>
                      </w:divBdr>
                      <w:divsChild>
                        <w:div w:id="969239431">
                          <w:marLeft w:val="0"/>
                          <w:marRight w:val="0"/>
                          <w:marTop w:val="0"/>
                          <w:marBottom w:val="0"/>
                          <w:divBdr>
                            <w:top w:val="none" w:sz="0" w:space="0" w:color="auto"/>
                            <w:left w:val="none" w:sz="0" w:space="0" w:color="auto"/>
                            <w:bottom w:val="none" w:sz="0" w:space="0" w:color="auto"/>
                            <w:right w:val="none" w:sz="0" w:space="0" w:color="auto"/>
                          </w:divBdr>
                        </w:div>
                      </w:divsChild>
                    </w:div>
                    <w:div w:id="976840751">
                      <w:marLeft w:val="0"/>
                      <w:marRight w:val="0"/>
                      <w:marTop w:val="0"/>
                      <w:marBottom w:val="0"/>
                      <w:divBdr>
                        <w:top w:val="none" w:sz="0" w:space="0" w:color="auto"/>
                        <w:left w:val="none" w:sz="0" w:space="0" w:color="auto"/>
                        <w:bottom w:val="none" w:sz="0" w:space="0" w:color="auto"/>
                        <w:right w:val="none" w:sz="0" w:space="0" w:color="auto"/>
                      </w:divBdr>
                      <w:divsChild>
                        <w:div w:id="1997684341">
                          <w:marLeft w:val="0"/>
                          <w:marRight w:val="0"/>
                          <w:marTop w:val="0"/>
                          <w:marBottom w:val="0"/>
                          <w:divBdr>
                            <w:top w:val="none" w:sz="0" w:space="0" w:color="auto"/>
                            <w:left w:val="none" w:sz="0" w:space="0" w:color="auto"/>
                            <w:bottom w:val="none" w:sz="0" w:space="0" w:color="auto"/>
                            <w:right w:val="none" w:sz="0" w:space="0" w:color="auto"/>
                          </w:divBdr>
                        </w:div>
                      </w:divsChild>
                    </w:div>
                    <w:div w:id="1037777027">
                      <w:marLeft w:val="0"/>
                      <w:marRight w:val="0"/>
                      <w:marTop w:val="0"/>
                      <w:marBottom w:val="0"/>
                      <w:divBdr>
                        <w:top w:val="none" w:sz="0" w:space="0" w:color="auto"/>
                        <w:left w:val="none" w:sz="0" w:space="0" w:color="auto"/>
                        <w:bottom w:val="none" w:sz="0" w:space="0" w:color="auto"/>
                        <w:right w:val="none" w:sz="0" w:space="0" w:color="auto"/>
                      </w:divBdr>
                      <w:divsChild>
                        <w:div w:id="1884707271">
                          <w:marLeft w:val="0"/>
                          <w:marRight w:val="0"/>
                          <w:marTop w:val="0"/>
                          <w:marBottom w:val="0"/>
                          <w:divBdr>
                            <w:top w:val="none" w:sz="0" w:space="0" w:color="auto"/>
                            <w:left w:val="none" w:sz="0" w:space="0" w:color="auto"/>
                            <w:bottom w:val="none" w:sz="0" w:space="0" w:color="auto"/>
                            <w:right w:val="none" w:sz="0" w:space="0" w:color="auto"/>
                          </w:divBdr>
                        </w:div>
                      </w:divsChild>
                    </w:div>
                    <w:div w:id="1073117412">
                      <w:marLeft w:val="0"/>
                      <w:marRight w:val="0"/>
                      <w:marTop w:val="0"/>
                      <w:marBottom w:val="0"/>
                      <w:divBdr>
                        <w:top w:val="none" w:sz="0" w:space="0" w:color="auto"/>
                        <w:left w:val="none" w:sz="0" w:space="0" w:color="auto"/>
                        <w:bottom w:val="none" w:sz="0" w:space="0" w:color="auto"/>
                        <w:right w:val="none" w:sz="0" w:space="0" w:color="auto"/>
                      </w:divBdr>
                      <w:divsChild>
                        <w:div w:id="880477553">
                          <w:marLeft w:val="0"/>
                          <w:marRight w:val="0"/>
                          <w:marTop w:val="0"/>
                          <w:marBottom w:val="0"/>
                          <w:divBdr>
                            <w:top w:val="none" w:sz="0" w:space="0" w:color="auto"/>
                            <w:left w:val="none" w:sz="0" w:space="0" w:color="auto"/>
                            <w:bottom w:val="none" w:sz="0" w:space="0" w:color="auto"/>
                            <w:right w:val="none" w:sz="0" w:space="0" w:color="auto"/>
                          </w:divBdr>
                        </w:div>
                      </w:divsChild>
                    </w:div>
                    <w:div w:id="1116026753">
                      <w:marLeft w:val="0"/>
                      <w:marRight w:val="0"/>
                      <w:marTop w:val="0"/>
                      <w:marBottom w:val="0"/>
                      <w:divBdr>
                        <w:top w:val="none" w:sz="0" w:space="0" w:color="auto"/>
                        <w:left w:val="none" w:sz="0" w:space="0" w:color="auto"/>
                        <w:bottom w:val="none" w:sz="0" w:space="0" w:color="auto"/>
                        <w:right w:val="none" w:sz="0" w:space="0" w:color="auto"/>
                      </w:divBdr>
                      <w:divsChild>
                        <w:div w:id="1507020076">
                          <w:marLeft w:val="0"/>
                          <w:marRight w:val="0"/>
                          <w:marTop w:val="0"/>
                          <w:marBottom w:val="0"/>
                          <w:divBdr>
                            <w:top w:val="none" w:sz="0" w:space="0" w:color="auto"/>
                            <w:left w:val="none" w:sz="0" w:space="0" w:color="auto"/>
                            <w:bottom w:val="none" w:sz="0" w:space="0" w:color="auto"/>
                            <w:right w:val="none" w:sz="0" w:space="0" w:color="auto"/>
                          </w:divBdr>
                        </w:div>
                      </w:divsChild>
                    </w:div>
                    <w:div w:id="1152982614">
                      <w:marLeft w:val="0"/>
                      <w:marRight w:val="0"/>
                      <w:marTop w:val="0"/>
                      <w:marBottom w:val="0"/>
                      <w:divBdr>
                        <w:top w:val="none" w:sz="0" w:space="0" w:color="auto"/>
                        <w:left w:val="none" w:sz="0" w:space="0" w:color="auto"/>
                        <w:bottom w:val="none" w:sz="0" w:space="0" w:color="auto"/>
                        <w:right w:val="none" w:sz="0" w:space="0" w:color="auto"/>
                      </w:divBdr>
                      <w:divsChild>
                        <w:div w:id="242032364">
                          <w:marLeft w:val="0"/>
                          <w:marRight w:val="0"/>
                          <w:marTop w:val="0"/>
                          <w:marBottom w:val="0"/>
                          <w:divBdr>
                            <w:top w:val="none" w:sz="0" w:space="0" w:color="auto"/>
                            <w:left w:val="none" w:sz="0" w:space="0" w:color="auto"/>
                            <w:bottom w:val="none" w:sz="0" w:space="0" w:color="auto"/>
                            <w:right w:val="none" w:sz="0" w:space="0" w:color="auto"/>
                          </w:divBdr>
                        </w:div>
                      </w:divsChild>
                    </w:div>
                    <w:div w:id="1173225580">
                      <w:marLeft w:val="0"/>
                      <w:marRight w:val="0"/>
                      <w:marTop w:val="0"/>
                      <w:marBottom w:val="0"/>
                      <w:divBdr>
                        <w:top w:val="none" w:sz="0" w:space="0" w:color="auto"/>
                        <w:left w:val="none" w:sz="0" w:space="0" w:color="auto"/>
                        <w:bottom w:val="none" w:sz="0" w:space="0" w:color="auto"/>
                        <w:right w:val="none" w:sz="0" w:space="0" w:color="auto"/>
                      </w:divBdr>
                      <w:divsChild>
                        <w:div w:id="1542477448">
                          <w:marLeft w:val="0"/>
                          <w:marRight w:val="0"/>
                          <w:marTop w:val="0"/>
                          <w:marBottom w:val="0"/>
                          <w:divBdr>
                            <w:top w:val="none" w:sz="0" w:space="0" w:color="auto"/>
                            <w:left w:val="none" w:sz="0" w:space="0" w:color="auto"/>
                            <w:bottom w:val="none" w:sz="0" w:space="0" w:color="auto"/>
                            <w:right w:val="none" w:sz="0" w:space="0" w:color="auto"/>
                          </w:divBdr>
                        </w:div>
                      </w:divsChild>
                    </w:div>
                    <w:div w:id="1213300482">
                      <w:marLeft w:val="0"/>
                      <w:marRight w:val="0"/>
                      <w:marTop w:val="0"/>
                      <w:marBottom w:val="0"/>
                      <w:divBdr>
                        <w:top w:val="none" w:sz="0" w:space="0" w:color="auto"/>
                        <w:left w:val="none" w:sz="0" w:space="0" w:color="auto"/>
                        <w:bottom w:val="none" w:sz="0" w:space="0" w:color="auto"/>
                        <w:right w:val="none" w:sz="0" w:space="0" w:color="auto"/>
                      </w:divBdr>
                      <w:divsChild>
                        <w:div w:id="1047027991">
                          <w:marLeft w:val="0"/>
                          <w:marRight w:val="0"/>
                          <w:marTop w:val="0"/>
                          <w:marBottom w:val="0"/>
                          <w:divBdr>
                            <w:top w:val="none" w:sz="0" w:space="0" w:color="auto"/>
                            <w:left w:val="none" w:sz="0" w:space="0" w:color="auto"/>
                            <w:bottom w:val="none" w:sz="0" w:space="0" w:color="auto"/>
                            <w:right w:val="none" w:sz="0" w:space="0" w:color="auto"/>
                          </w:divBdr>
                        </w:div>
                      </w:divsChild>
                    </w:div>
                    <w:div w:id="1229615114">
                      <w:marLeft w:val="0"/>
                      <w:marRight w:val="0"/>
                      <w:marTop w:val="0"/>
                      <w:marBottom w:val="0"/>
                      <w:divBdr>
                        <w:top w:val="none" w:sz="0" w:space="0" w:color="auto"/>
                        <w:left w:val="none" w:sz="0" w:space="0" w:color="auto"/>
                        <w:bottom w:val="none" w:sz="0" w:space="0" w:color="auto"/>
                        <w:right w:val="none" w:sz="0" w:space="0" w:color="auto"/>
                      </w:divBdr>
                      <w:divsChild>
                        <w:div w:id="221839862">
                          <w:marLeft w:val="0"/>
                          <w:marRight w:val="0"/>
                          <w:marTop w:val="0"/>
                          <w:marBottom w:val="0"/>
                          <w:divBdr>
                            <w:top w:val="none" w:sz="0" w:space="0" w:color="auto"/>
                            <w:left w:val="none" w:sz="0" w:space="0" w:color="auto"/>
                            <w:bottom w:val="none" w:sz="0" w:space="0" w:color="auto"/>
                            <w:right w:val="none" w:sz="0" w:space="0" w:color="auto"/>
                          </w:divBdr>
                        </w:div>
                      </w:divsChild>
                    </w:div>
                    <w:div w:id="1287195904">
                      <w:marLeft w:val="0"/>
                      <w:marRight w:val="0"/>
                      <w:marTop w:val="0"/>
                      <w:marBottom w:val="0"/>
                      <w:divBdr>
                        <w:top w:val="none" w:sz="0" w:space="0" w:color="auto"/>
                        <w:left w:val="none" w:sz="0" w:space="0" w:color="auto"/>
                        <w:bottom w:val="none" w:sz="0" w:space="0" w:color="auto"/>
                        <w:right w:val="none" w:sz="0" w:space="0" w:color="auto"/>
                      </w:divBdr>
                      <w:divsChild>
                        <w:div w:id="605507935">
                          <w:marLeft w:val="0"/>
                          <w:marRight w:val="0"/>
                          <w:marTop w:val="0"/>
                          <w:marBottom w:val="0"/>
                          <w:divBdr>
                            <w:top w:val="none" w:sz="0" w:space="0" w:color="auto"/>
                            <w:left w:val="none" w:sz="0" w:space="0" w:color="auto"/>
                            <w:bottom w:val="none" w:sz="0" w:space="0" w:color="auto"/>
                            <w:right w:val="none" w:sz="0" w:space="0" w:color="auto"/>
                          </w:divBdr>
                        </w:div>
                      </w:divsChild>
                    </w:div>
                    <w:div w:id="1355114831">
                      <w:marLeft w:val="0"/>
                      <w:marRight w:val="0"/>
                      <w:marTop w:val="0"/>
                      <w:marBottom w:val="0"/>
                      <w:divBdr>
                        <w:top w:val="none" w:sz="0" w:space="0" w:color="auto"/>
                        <w:left w:val="none" w:sz="0" w:space="0" w:color="auto"/>
                        <w:bottom w:val="none" w:sz="0" w:space="0" w:color="auto"/>
                        <w:right w:val="none" w:sz="0" w:space="0" w:color="auto"/>
                      </w:divBdr>
                      <w:divsChild>
                        <w:div w:id="985739580">
                          <w:marLeft w:val="0"/>
                          <w:marRight w:val="0"/>
                          <w:marTop w:val="0"/>
                          <w:marBottom w:val="0"/>
                          <w:divBdr>
                            <w:top w:val="none" w:sz="0" w:space="0" w:color="auto"/>
                            <w:left w:val="none" w:sz="0" w:space="0" w:color="auto"/>
                            <w:bottom w:val="none" w:sz="0" w:space="0" w:color="auto"/>
                            <w:right w:val="none" w:sz="0" w:space="0" w:color="auto"/>
                          </w:divBdr>
                        </w:div>
                      </w:divsChild>
                    </w:div>
                    <w:div w:id="1361853045">
                      <w:marLeft w:val="0"/>
                      <w:marRight w:val="0"/>
                      <w:marTop w:val="0"/>
                      <w:marBottom w:val="0"/>
                      <w:divBdr>
                        <w:top w:val="none" w:sz="0" w:space="0" w:color="auto"/>
                        <w:left w:val="none" w:sz="0" w:space="0" w:color="auto"/>
                        <w:bottom w:val="none" w:sz="0" w:space="0" w:color="auto"/>
                        <w:right w:val="none" w:sz="0" w:space="0" w:color="auto"/>
                      </w:divBdr>
                      <w:divsChild>
                        <w:div w:id="2089425694">
                          <w:marLeft w:val="0"/>
                          <w:marRight w:val="0"/>
                          <w:marTop w:val="0"/>
                          <w:marBottom w:val="0"/>
                          <w:divBdr>
                            <w:top w:val="none" w:sz="0" w:space="0" w:color="auto"/>
                            <w:left w:val="none" w:sz="0" w:space="0" w:color="auto"/>
                            <w:bottom w:val="none" w:sz="0" w:space="0" w:color="auto"/>
                            <w:right w:val="none" w:sz="0" w:space="0" w:color="auto"/>
                          </w:divBdr>
                        </w:div>
                      </w:divsChild>
                    </w:div>
                    <w:div w:id="1392196171">
                      <w:marLeft w:val="0"/>
                      <w:marRight w:val="0"/>
                      <w:marTop w:val="0"/>
                      <w:marBottom w:val="0"/>
                      <w:divBdr>
                        <w:top w:val="none" w:sz="0" w:space="0" w:color="auto"/>
                        <w:left w:val="none" w:sz="0" w:space="0" w:color="auto"/>
                        <w:bottom w:val="none" w:sz="0" w:space="0" w:color="auto"/>
                        <w:right w:val="none" w:sz="0" w:space="0" w:color="auto"/>
                      </w:divBdr>
                      <w:divsChild>
                        <w:div w:id="1867672195">
                          <w:marLeft w:val="0"/>
                          <w:marRight w:val="0"/>
                          <w:marTop w:val="0"/>
                          <w:marBottom w:val="0"/>
                          <w:divBdr>
                            <w:top w:val="none" w:sz="0" w:space="0" w:color="auto"/>
                            <w:left w:val="none" w:sz="0" w:space="0" w:color="auto"/>
                            <w:bottom w:val="none" w:sz="0" w:space="0" w:color="auto"/>
                            <w:right w:val="none" w:sz="0" w:space="0" w:color="auto"/>
                          </w:divBdr>
                        </w:div>
                      </w:divsChild>
                    </w:div>
                    <w:div w:id="1406872813">
                      <w:marLeft w:val="0"/>
                      <w:marRight w:val="0"/>
                      <w:marTop w:val="0"/>
                      <w:marBottom w:val="0"/>
                      <w:divBdr>
                        <w:top w:val="none" w:sz="0" w:space="0" w:color="auto"/>
                        <w:left w:val="none" w:sz="0" w:space="0" w:color="auto"/>
                        <w:bottom w:val="none" w:sz="0" w:space="0" w:color="auto"/>
                        <w:right w:val="none" w:sz="0" w:space="0" w:color="auto"/>
                      </w:divBdr>
                      <w:divsChild>
                        <w:div w:id="244654611">
                          <w:marLeft w:val="0"/>
                          <w:marRight w:val="0"/>
                          <w:marTop w:val="0"/>
                          <w:marBottom w:val="0"/>
                          <w:divBdr>
                            <w:top w:val="none" w:sz="0" w:space="0" w:color="auto"/>
                            <w:left w:val="none" w:sz="0" w:space="0" w:color="auto"/>
                            <w:bottom w:val="none" w:sz="0" w:space="0" w:color="auto"/>
                            <w:right w:val="none" w:sz="0" w:space="0" w:color="auto"/>
                          </w:divBdr>
                        </w:div>
                      </w:divsChild>
                    </w:div>
                    <w:div w:id="1408723323">
                      <w:marLeft w:val="0"/>
                      <w:marRight w:val="0"/>
                      <w:marTop w:val="0"/>
                      <w:marBottom w:val="0"/>
                      <w:divBdr>
                        <w:top w:val="none" w:sz="0" w:space="0" w:color="auto"/>
                        <w:left w:val="none" w:sz="0" w:space="0" w:color="auto"/>
                        <w:bottom w:val="none" w:sz="0" w:space="0" w:color="auto"/>
                        <w:right w:val="none" w:sz="0" w:space="0" w:color="auto"/>
                      </w:divBdr>
                      <w:divsChild>
                        <w:div w:id="613824435">
                          <w:marLeft w:val="0"/>
                          <w:marRight w:val="0"/>
                          <w:marTop w:val="0"/>
                          <w:marBottom w:val="0"/>
                          <w:divBdr>
                            <w:top w:val="none" w:sz="0" w:space="0" w:color="auto"/>
                            <w:left w:val="none" w:sz="0" w:space="0" w:color="auto"/>
                            <w:bottom w:val="none" w:sz="0" w:space="0" w:color="auto"/>
                            <w:right w:val="none" w:sz="0" w:space="0" w:color="auto"/>
                          </w:divBdr>
                        </w:div>
                      </w:divsChild>
                    </w:div>
                    <w:div w:id="1474785483">
                      <w:marLeft w:val="0"/>
                      <w:marRight w:val="0"/>
                      <w:marTop w:val="0"/>
                      <w:marBottom w:val="0"/>
                      <w:divBdr>
                        <w:top w:val="none" w:sz="0" w:space="0" w:color="auto"/>
                        <w:left w:val="none" w:sz="0" w:space="0" w:color="auto"/>
                        <w:bottom w:val="none" w:sz="0" w:space="0" w:color="auto"/>
                        <w:right w:val="none" w:sz="0" w:space="0" w:color="auto"/>
                      </w:divBdr>
                      <w:divsChild>
                        <w:div w:id="716271856">
                          <w:marLeft w:val="0"/>
                          <w:marRight w:val="0"/>
                          <w:marTop w:val="0"/>
                          <w:marBottom w:val="0"/>
                          <w:divBdr>
                            <w:top w:val="none" w:sz="0" w:space="0" w:color="auto"/>
                            <w:left w:val="none" w:sz="0" w:space="0" w:color="auto"/>
                            <w:bottom w:val="none" w:sz="0" w:space="0" w:color="auto"/>
                            <w:right w:val="none" w:sz="0" w:space="0" w:color="auto"/>
                          </w:divBdr>
                        </w:div>
                      </w:divsChild>
                    </w:div>
                    <w:div w:id="1582445875">
                      <w:marLeft w:val="0"/>
                      <w:marRight w:val="0"/>
                      <w:marTop w:val="0"/>
                      <w:marBottom w:val="0"/>
                      <w:divBdr>
                        <w:top w:val="none" w:sz="0" w:space="0" w:color="auto"/>
                        <w:left w:val="none" w:sz="0" w:space="0" w:color="auto"/>
                        <w:bottom w:val="none" w:sz="0" w:space="0" w:color="auto"/>
                        <w:right w:val="none" w:sz="0" w:space="0" w:color="auto"/>
                      </w:divBdr>
                      <w:divsChild>
                        <w:div w:id="2057005179">
                          <w:marLeft w:val="0"/>
                          <w:marRight w:val="0"/>
                          <w:marTop w:val="0"/>
                          <w:marBottom w:val="0"/>
                          <w:divBdr>
                            <w:top w:val="none" w:sz="0" w:space="0" w:color="auto"/>
                            <w:left w:val="none" w:sz="0" w:space="0" w:color="auto"/>
                            <w:bottom w:val="none" w:sz="0" w:space="0" w:color="auto"/>
                            <w:right w:val="none" w:sz="0" w:space="0" w:color="auto"/>
                          </w:divBdr>
                        </w:div>
                      </w:divsChild>
                    </w:div>
                    <w:div w:id="1702244316">
                      <w:marLeft w:val="0"/>
                      <w:marRight w:val="0"/>
                      <w:marTop w:val="0"/>
                      <w:marBottom w:val="0"/>
                      <w:divBdr>
                        <w:top w:val="none" w:sz="0" w:space="0" w:color="auto"/>
                        <w:left w:val="none" w:sz="0" w:space="0" w:color="auto"/>
                        <w:bottom w:val="none" w:sz="0" w:space="0" w:color="auto"/>
                        <w:right w:val="none" w:sz="0" w:space="0" w:color="auto"/>
                      </w:divBdr>
                      <w:divsChild>
                        <w:div w:id="1478568018">
                          <w:marLeft w:val="0"/>
                          <w:marRight w:val="0"/>
                          <w:marTop w:val="0"/>
                          <w:marBottom w:val="0"/>
                          <w:divBdr>
                            <w:top w:val="none" w:sz="0" w:space="0" w:color="auto"/>
                            <w:left w:val="none" w:sz="0" w:space="0" w:color="auto"/>
                            <w:bottom w:val="none" w:sz="0" w:space="0" w:color="auto"/>
                            <w:right w:val="none" w:sz="0" w:space="0" w:color="auto"/>
                          </w:divBdr>
                        </w:div>
                      </w:divsChild>
                    </w:div>
                    <w:div w:id="1727876415">
                      <w:marLeft w:val="0"/>
                      <w:marRight w:val="0"/>
                      <w:marTop w:val="0"/>
                      <w:marBottom w:val="0"/>
                      <w:divBdr>
                        <w:top w:val="none" w:sz="0" w:space="0" w:color="auto"/>
                        <w:left w:val="none" w:sz="0" w:space="0" w:color="auto"/>
                        <w:bottom w:val="none" w:sz="0" w:space="0" w:color="auto"/>
                        <w:right w:val="none" w:sz="0" w:space="0" w:color="auto"/>
                      </w:divBdr>
                      <w:divsChild>
                        <w:div w:id="735475493">
                          <w:marLeft w:val="0"/>
                          <w:marRight w:val="0"/>
                          <w:marTop w:val="0"/>
                          <w:marBottom w:val="0"/>
                          <w:divBdr>
                            <w:top w:val="none" w:sz="0" w:space="0" w:color="auto"/>
                            <w:left w:val="none" w:sz="0" w:space="0" w:color="auto"/>
                            <w:bottom w:val="none" w:sz="0" w:space="0" w:color="auto"/>
                            <w:right w:val="none" w:sz="0" w:space="0" w:color="auto"/>
                          </w:divBdr>
                        </w:div>
                      </w:divsChild>
                    </w:div>
                    <w:div w:id="1740906053">
                      <w:marLeft w:val="0"/>
                      <w:marRight w:val="0"/>
                      <w:marTop w:val="0"/>
                      <w:marBottom w:val="0"/>
                      <w:divBdr>
                        <w:top w:val="none" w:sz="0" w:space="0" w:color="auto"/>
                        <w:left w:val="none" w:sz="0" w:space="0" w:color="auto"/>
                        <w:bottom w:val="none" w:sz="0" w:space="0" w:color="auto"/>
                        <w:right w:val="none" w:sz="0" w:space="0" w:color="auto"/>
                      </w:divBdr>
                      <w:divsChild>
                        <w:div w:id="1234200002">
                          <w:marLeft w:val="0"/>
                          <w:marRight w:val="0"/>
                          <w:marTop w:val="0"/>
                          <w:marBottom w:val="0"/>
                          <w:divBdr>
                            <w:top w:val="none" w:sz="0" w:space="0" w:color="auto"/>
                            <w:left w:val="none" w:sz="0" w:space="0" w:color="auto"/>
                            <w:bottom w:val="none" w:sz="0" w:space="0" w:color="auto"/>
                            <w:right w:val="none" w:sz="0" w:space="0" w:color="auto"/>
                          </w:divBdr>
                        </w:div>
                      </w:divsChild>
                    </w:div>
                    <w:div w:id="1796219441">
                      <w:marLeft w:val="0"/>
                      <w:marRight w:val="0"/>
                      <w:marTop w:val="0"/>
                      <w:marBottom w:val="0"/>
                      <w:divBdr>
                        <w:top w:val="none" w:sz="0" w:space="0" w:color="auto"/>
                        <w:left w:val="none" w:sz="0" w:space="0" w:color="auto"/>
                        <w:bottom w:val="none" w:sz="0" w:space="0" w:color="auto"/>
                        <w:right w:val="none" w:sz="0" w:space="0" w:color="auto"/>
                      </w:divBdr>
                      <w:divsChild>
                        <w:div w:id="333917673">
                          <w:marLeft w:val="0"/>
                          <w:marRight w:val="0"/>
                          <w:marTop w:val="0"/>
                          <w:marBottom w:val="0"/>
                          <w:divBdr>
                            <w:top w:val="none" w:sz="0" w:space="0" w:color="auto"/>
                            <w:left w:val="none" w:sz="0" w:space="0" w:color="auto"/>
                            <w:bottom w:val="none" w:sz="0" w:space="0" w:color="auto"/>
                            <w:right w:val="none" w:sz="0" w:space="0" w:color="auto"/>
                          </w:divBdr>
                        </w:div>
                      </w:divsChild>
                    </w:div>
                    <w:div w:id="1865629845">
                      <w:marLeft w:val="0"/>
                      <w:marRight w:val="0"/>
                      <w:marTop w:val="0"/>
                      <w:marBottom w:val="0"/>
                      <w:divBdr>
                        <w:top w:val="none" w:sz="0" w:space="0" w:color="auto"/>
                        <w:left w:val="none" w:sz="0" w:space="0" w:color="auto"/>
                        <w:bottom w:val="none" w:sz="0" w:space="0" w:color="auto"/>
                        <w:right w:val="none" w:sz="0" w:space="0" w:color="auto"/>
                      </w:divBdr>
                      <w:divsChild>
                        <w:div w:id="210920768">
                          <w:marLeft w:val="0"/>
                          <w:marRight w:val="0"/>
                          <w:marTop w:val="0"/>
                          <w:marBottom w:val="0"/>
                          <w:divBdr>
                            <w:top w:val="none" w:sz="0" w:space="0" w:color="auto"/>
                            <w:left w:val="none" w:sz="0" w:space="0" w:color="auto"/>
                            <w:bottom w:val="none" w:sz="0" w:space="0" w:color="auto"/>
                            <w:right w:val="none" w:sz="0" w:space="0" w:color="auto"/>
                          </w:divBdr>
                        </w:div>
                      </w:divsChild>
                    </w:div>
                    <w:div w:id="1896965085">
                      <w:marLeft w:val="0"/>
                      <w:marRight w:val="0"/>
                      <w:marTop w:val="0"/>
                      <w:marBottom w:val="0"/>
                      <w:divBdr>
                        <w:top w:val="none" w:sz="0" w:space="0" w:color="auto"/>
                        <w:left w:val="none" w:sz="0" w:space="0" w:color="auto"/>
                        <w:bottom w:val="none" w:sz="0" w:space="0" w:color="auto"/>
                        <w:right w:val="none" w:sz="0" w:space="0" w:color="auto"/>
                      </w:divBdr>
                      <w:divsChild>
                        <w:div w:id="697850786">
                          <w:marLeft w:val="0"/>
                          <w:marRight w:val="0"/>
                          <w:marTop w:val="0"/>
                          <w:marBottom w:val="0"/>
                          <w:divBdr>
                            <w:top w:val="none" w:sz="0" w:space="0" w:color="auto"/>
                            <w:left w:val="none" w:sz="0" w:space="0" w:color="auto"/>
                            <w:bottom w:val="none" w:sz="0" w:space="0" w:color="auto"/>
                            <w:right w:val="none" w:sz="0" w:space="0" w:color="auto"/>
                          </w:divBdr>
                        </w:div>
                      </w:divsChild>
                    </w:div>
                    <w:div w:id="1930113733">
                      <w:marLeft w:val="0"/>
                      <w:marRight w:val="0"/>
                      <w:marTop w:val="0"/>
                      <w:marBottom w:val="0"/>
                      <w:divBdr>
                        <w:top w:val="none" w:sz="0" w:space="0" w:color="auto"/>
                        <w:left w:val="none" w:sz="0" w:space="0" w:color="auto"/>
                        <w:bottom w:val="none" w:sz="0" w:space="0" w:color="auto"/>
                        <w:right w:val="none" w:sz="0" w:space="0" w:color="auto"/>
                      </w:divBdr>
                      <w:divsChild>
                        <w:div w:id="1297299523">
                          <w:marLeft w:val="0"/>
                          <w:marRight w:val="0"/>
                          <w:marTop w:val="0"/>
                          <w:marBottom w:val="0"/>
                          <w:divBdr>
                            <w:top w:val="none" w:sz="0" w:space="0" w:color="auto"/>
                            <w:left w:val="none" w:sz="0" w:space="0" w:color="auto"/>
                            <w:bottom w:val="none" w:sz="0" w:space="0" w:color="auto"/>
                            <w:right w:val="none" w:sz="0" w:space="0" w:color="auto"/>
                          </w:divBdr>
                        </w:div>
                      </w:divsChild>
                    </w:div>
                    <w:div w:id="1982153053">
                      <w:marLeft w:val="0"/>
                      <w:marRight w:val="0"/>
                      <w:marTop w:val="0"/>
                      <w:marBottom w:val="0"/>
                      <w:divBdr>
                        <w:top w:val="none" w:sz="0" w:space="0" w:color="auto"/>
                        <w:left w:val="none" w:sz="0" w:space="0" w:color="auto"/>
                        <w:bottom w:val="none" w:sz="0" w:space="0" w:color="auto"/>
                        <w:right w:val="none" w:sz="0" w:space="0" w:color="auto"/>
                      </w:divBdr>
                      <w:divsChild>
                        <w:div w:id="222907524">
                          <w:marLeft w:val="0"/>
                          <w:marRight w:val="0"/>
                          <w:marTop w:val="0"/>
                          <w:marBottom w:val="0"/>
                          <w:divBdr>
                            <w:top w:val="none" w:sz="0" w:space="0" w:color="auto"/>
                            <w:left w:val="none" w:sz="0" w:space="0" w:color="auto"/>
                            <w:bottom w:val="none" w:sz="0" w:space="0" w:color="auto"/>
                            <w:right w:val="none" w:sz="0" w:space="0" w:color="auto"/>
                          </w:divBdr>
                        </w:div>
                      </w:divsChild>
                    </w:div>
                    <w:div w:id="1995796042">
                      <w:marLeft w:val="0"/>
                      <w:marRight w:val="0"/>
                      <w:marTop w:val="0"/>
                      <w:marBottom w:val="0"/>
                      <w:divBdr>
                        <w:top w:val="none" w:sz="0" w:space="0" w:color="auto"/>
                        <w:left w:val="none" w:sz="0" w:space="0" w:color="auto"/>
                        <w:bottom w:val="none" w:sz="0" w:space="0" w:color="auto"/>
                        <w:right w:val="none" w:sz="0" w:space="0" w:color="auto"/>
                      </w:divBdr>
                      <w:divsChild>
                        <w:div w:id="1045640169">
                          <w:marLeft w:val="0"/>
                          <w:marRight w:val="0"/>
                          <w:marTop w:val="0"/>
                          <w:marBottom w:val="0"/>
                          <w:divBdr>
                            <w:top w:val="none" w:sz="0" w:space="0" w:color="auto"/>
                            <w:left w:val="none" w:sz="0" w:space="0" w:color="auto"/>
                            <w:bottom w:val="none" w:sz="0" w:space="0" w:color="auto"/>
                            <w:right w:val="none" w:sz="0" w:space="0" w:color="auto"/>
                          </w:divBdr>
                        </w:div>
                      </w:divsChild>
                    </w:div>
                    <w:div w:id="2074162666">
                      <w:marLeft w:val="0"/>
                      <w:marRight w:val="0"/>
                      <w:marTop w:val="0"/>
                      <w:marBottom w:val="0"/>
                      <w:divBdr>
                        <w:top w:val="none" w:sz="0" w:space="0" w:color="auto"/>
                        <w:left w:val="none" w:sz="0" w:space="0" w:color="auto"/>
                        <w:bottom w:val="none" w:sz="0" w:space="0" w:color="auto"/>
                        <w:right w:val="none" w:sz="0" w:space="0" w:color="auto"/>
                      </w:divBdr>
                      <w:divsChild>
                        <w:div w:id="202987783">
                          <w:marLeft w:val="0"/>
                          <w:marRight w:val="0"/>
                          <w:marTop w:val="0"/>
                          <w:marBottom w:val="0"/>
                          <w:divBdr>
                            <w:top w:val="none" w:sz="0" w:space="0" w:color="auto"/>
                            <w:left w:val="none" w:sz="0" w:space="0" w:color="auto"/>
                            <w:bottom w:val="none" w:sz="0" w:space="0" w:color="auto"/>
                            <w:right w:val="none" w:sz="0" w:space="0" w:color="auto"/>
                          </w:divBdr>
                        </w:div>
                      </w:divsChild>
                    </w:div>
                    <w:div w:id="2144959510">
                      <w:marLeft w:val="0"/>
                      <w:marRight w:val="0"/>
                      <w:marTop w:val="0"/>
                      <w:marBottom w:val="0"/>
                      <w:divBdr>
                        <w:top w:val="none" w:sz="0" w:space="0" w:color="auto"/>
                        <w:left w:val="none" w:sz="0" w:space="0" w:color="auto"/>
                        <w:bottom w:val="none" w:sz="0" w:space="0" w:color="auto"/>
                        <w:right w:val="none" w:sz="0" w:space="0" w:color="auto"/>
                      </w:divBdr>
                      <w:divsChild>
                        <w:div w:id="14961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29449">
      <w:bodyDiv w:val="1"/>
      <w:marLeft w:val="0"/>
      <w:marRight w:val="0"/>
      <w:marTop w:val="0"/>
      <w:marBottom w:val="0"/>
      <w:divBdr>
        <w:top w:val="none" w:sz="0" w:space="0" w:color="auto"/>
        <w:left w:val="none" w:sz="0" w:space="0" w:color="auto"/>
        <w:bottom w:val="none" w:sz="0" w:space="0" w:color="auto"/>
        <w:right w:val="none" w:sz="0" w:space="0" w:color="auto"/>
      </w:divBdr>
    </w:div>
    <w:div w:id="191576341">
      <w:bodyDiv w:val="1"/>
      <w:marLeft w:val="0"/>
      <w:marRight w:val="0"/>
      <w:marTop w:val="0"/>
      <w:marBottom w:val="0"/>
      <w:divBdr>
        <w:top w:val="none" w:sz="0" w:space="0" w:color="auto"/>
        <w:left w:val="none" w:sz="0" w:space="0" w:color="auto"/>
        <w:bottom w:val="none" w:sz="0" w:space="0" w:color="auto"/>
        <w:right w:val="none" w:sz="0" w:space="0" w:color="auto"/>
      </w:divBdr>
    </w:div>
    <w:div w:id="300430814">
      <w:bodyDiv w:val="1"/>
      <w:marLeft w:val="0"/>
      <w:marRight w:val="0"/>
      <w:marTop w:val="0"/>
      <w:marBottom w:val="0"/>
      <w:divBdr>
        <w:top w:val="none" w:sz="0" w:space="0" w:color="auto"/>
        <w:left w:val="none" w:sz="0" w:space="0" w:color="auto"/>
        <w:bottom w:val="none" w:sz="0" w:space="0" w:color="auto"/>
        <w:right w:val="none" w:sz="0" w:space="0" w:color="auto"/>
      </w:divBdr>
    </w:div>
    <w:div w:id="380790907">
      <w:bodyDiv w:val="1"/>
      <w:marLeft w:val="0"/>
      <w:marRight w:val="0"/>
      <w:marTop w:val="0"/>
      <w:marBottom w:val="0"/>
      <w:divBdr>
        <w:top w:val="none" w:sz="0" w:space="0" w:color="auto"/>
        <w:left w:val="none" w:sz="0" w:space="0" w:color="auto"/>
        <w:bottom w:val="none" w:sz="0" w:space="0" w:color="auto"/>
        <w:right w:val="none" w:sz="0" w:space="0" w:color="auto"/>
      </w:divBdr>
    </w:div>
    <w:div w:id="416901555">
      <w:bodyDiv w:val="1"/>
      <w:marLeft w:val="0"/>
      <w:marRight w:val="0"/>
      <w:marTop w:val="0"/>
      <w:marBottom w:val="0"/>
      <w:divBdr>
        <w:top w:val="none" w:sz="0" w:space="0" w:color="auto"/>
        <w:left w:val="none" w:sz="0" w:space="0" w:color="auto"/>
        <w:bottom w:val="none" w:sz="0" w:space="0" w:color="auto"/>
        <w:right w:val="none" w:sz="0" w:space="0" w:color="auto"/>
      </w:divBdr>
    </w:div>
    <w:div w:id="417336219">
      <w:bodyDiv w:val="1"/>
      <w:marLeft w:val="0"/>
      <w:marRight w:val="0"/>
      <w:marTop w:val="0"/>
      <w:marBottom w:val="0"/>
      <w:divBdr>
        <w:top w:val="none" w:sz="0" w:space="0" w:color="auto"/>
        <w:left w:val="none" w:sz="0" w:space="0" w:color="auto"/>
        <w:bottom w:val="none" w:sz="0" w:space="0" w:color="auto"/>
        <w:right w:val="none" w:sz="0" w:space="0" w:color="auto"/>
      </w:divBdr>
      <w:divsChild>
        <w:div w:id="407000143">
          <w:marLeft w:val="0"/>
          <w:marRight w:val="0"/>
          <w:marTop w:val="0"/>
          <w:marBottom w:val="0"/>
          <w:divBdr>
            <w:top w:val="none" w:sz="0" w:space="0" w:color="auto"/>
            <w:left w:val="none" w:sz="0" w:space="0" w:color="auto"/>
            <w:bottom w:val="none" w:sz="0" w:space="0" w:color="auto"/>
            <w:right w:val="none" w:sz="0" w:space="0" w:color="auto"/>
          </w:divBdr>
          <w:divsChild>
            <w:div w:id="536282620">
              <w:marLeft w:val="0"/>
              <w:marRight w:val="0"/>
              <w:marTop w:val="30"/>
              <w:marBottom w:val="30"/>
              <w:divBdr>
                <w:top w:val="none" w:sz="0" w:space="0" w:color="auto"/>
                <w:left w:val="none" w:sz="0" w:space="0" w:color="auto"/>
                <w:bottom w:val="none" w:sz="0" w:space="0" w:color="auto"/>
                <w:right w:val="none" w:sz="0" w:space="0" w:color="auto"/>
              </w:divBdr>
              <w:divsChild>
                <w:div w:id="127207689">
                  <w:marLeft w:val="0"/>
                  <w:marRight w:val="0"/>
                  <w:marTop w:val="0"/>
                  <w:marBottom w:val="0"/>
                  <w:divBdr>
                    <w:top w:val="none" w:sz="0" w:space="0" w:color="auto"/>
                    <w:left w:val="none" w:sz="0" w:space="0" w:color="auto"/>
                    <w:bottom w:val="none" w:sz="0" w:space="0" w:color="auto"/>
                    <w:right w:val="none" w:sz="0" w:space="0" w:color="auto"/>
                  </w:divBdr>
                  <w:divsChild>
                    <w:div w:id="1111824256">
                      <w:marLeft w:val="0"/>
                      <w:marRight w:val="0"/>
                      <w:marTop w:val="0"/>
                      <w:marBottom w:val="0"/>
                      <w:divBdr>
                        <w:top w:val="none" w:sz="0" w:space="0" w:color="auto"/>
                        <w:left w:val="none" w:sz="0" w:space="0" w:color="auto"/>
                        <w:bottom w:val="none" w:sz="0" w:space="0" w:color="auto"/>
                        <w:right w:val="none" w:sz="0" w:space="0" w:color="auto"/>
                      </w:divBdr>
                    </w:div>
                  </w:divsChild>
                </w:div>
                <w:div w:id="339507051">
                  <w:marLeft w:val="0"/>
                  <w:marRight w:val="0"/>
                  <w:marTop w:val="0"/>
                  <w:marBottom w:val="0"/>
                  <w:divBdr>
                    <w:top w:val="none" w:sz="0" w:space="0" w:color="auto"/>
                    <w:left w:val="none" w:sz="0" w:space="0" w:color="auto"/>
                    <w:bottom w:val="none" w:sz="0" w:space="0" w:color="auto"/>
                    <w:right w:val="none" w:sz="0" w:space="0" w:color="auto"/>
                  </w:divBdr>
                  <w:divsChild>
                    <w:div w:id="469783261">
                      <w:marLeft w:val="0"/>
                      <w:marRight w:val="0"/>
                      <w:marTop w:val="0"/>
                      <w:marBottom w:val="0"/>
                      <w:divBdr>
                        <w:top w:val="none" w:sz="0" w:space="0" w:color="auto"/>
                        <w:left w:val="none" w:sz="0" w:space="0" w:color="auto"/>
                        <w:bottom w:val="none" w:sz="0" w:space="0" w:color="auto"/>
                        <w:right w:val="none" w:sz="0" w:space="0" w:color="auto"/>
                      </w:divBdr>
                    </w:div>
                  </w:divsChild>
                </w:div>
                <w:div w:id="526021894">
                  <w:marLeft w:val="0"/>
                  <w:marRight w:val="0"/>
                  <w:marTop w:val="0"/>
                  <w:marBottom w:val="0"/>
                  <w:divBdr>
                    <w:top w:val="none" w:sz="0" w:space="0" w:color="auto"/>
                    <w:left w:val="none" w:sz="0" w:space="0" w:color="auto"/>
                    <w:bottom w:val="none" w:sz="0" w:space="0" w:color="auto"/>
                    <w:right w:val="none" w:sz="0" w:space="0" w:color="auto"/>
                  </w:divBdr>
                  <w:divsChild>
                    <w:div w:id="1006328819">
                      <w:marLeft w:val="0"/>
                      <w:marRight w:val="0"/>
                      <w:marTop w:val="0"/>
                      <w:marBottom w:val="0"/>
                      <w:divBdr>
                        <w:top w:val="none" w:sz="0" w:space="0" w:color="auto"/>
                        <w:left w:val="none" w:sz="0" w:space="0" w:color="auto"/>
                        <w:bottom w:val="none" w:sz="0" w:space="0" w:color="auto"/>
                        <w:right w:val="none" w:sz="0" w:space="0" w:color="auto"/>
                      </w:divBdr>
                    </w:div>
                  </w:divsChild>
                </w:div>
                <w:div w:id="609163457">
                  <w:marLeft w:val="0"/>
                  <w:marRight w:val="0"/>
                  <w:marTop w:val="0"/>
                  <w:marBottom w:val="0"/>
                  <w:divBdr>
                    <w:top w:val="none" w:sz="0" w:space="0" w:color="auto"/>
                    <w:left w:val="none" w:sz="0" w:space="0" w:color="auto"/>
                    <w:bottom w:val="none" w:sz="0" w:space="0" w:color="auto"/>
                    <w:right w:val="none" w:sz="0" w:space="0" w:color="auto"/>
                  </w:divBdr>
                  <w:divsChild>
                    <w:div w:id="200219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184622">
          <w:marLeft w:val="0"/>
          <w:marRight w:val="0"/>
          <w:marTop w:val="0"/>
          <w:marBottom w:val="0"/>
          <w:divBdr>
            <w:top w:val="none" w:sz="0" w:space="0" w:color="auto"/>
            <w:left w:val="none" w:sz="0" w:space="0" w:color="auto"/>
            <w:bottom w:val="none" w:sz="0" w:space="0" w:color="auto"/>
            <w:right w:val="none" w:sz="0" w:space="0" w:color="auto"/>
          </w:divBdr>
          <w:divsChild>
            <w:div w:id="1842425390">
              <w:marLeft w:val="0"/>
              <w:marRight w:val="0"/>
              <w:marTop w:val="30"/>
              <w:marBottom w:val="30"/>
              <w:divBdr>
                <w:top w:val="none" w:sz="0" w:space="0" w:color="auto"/>
                <w:left w:val="none" w:sz="0" w:space="0" w:color="auto"/>
                <w:bottom w:val="none" w:sz="0" w:space="0" w:color="auto"/>
                <w:right w:val="none" w:sz="0" w:space="0" w:color="auto"/>
              </w:divBdr>
              <w:divsChild>
                <w:div w:id="92093272">
                  <w:marLeft w:val="0"/>
                  <w:marRight w:val="0"/>
                  <w:marTop w:val="0"/>
                  <w:marBottom w:val="0"/>
                  <w:divBdr>
                    <w:top w:val="none" w:sz="0" w:space="0" w:color="auto"/>
                    <w:left w:val="none" w:sz="0" w:space="0" w:color="auto"/>
                    <w:bottom w:val="none" w:sz="0" w:space="0" w:color="auto"/>
                    <w:right w:val="none" w:sz="0" w:space="0" w:color="auto"/>
                  </w:divBdr>
                  <w:divsChild>
                    <w:div w:id="1447576451">
                      <w:marLeft w:val="0"/>
                      <w:marRight w:val="0"/>
                      <w:marTop w:val="0"/>
                      <w:marBottom w:val="0"/>
                      <w:divBdr>
                        <w:top w:val="none" w:sz="0" w:space="0" w:color="auto"/>
                        <w:left w:val="none" w:sz="0" w:space="0" w:color="auto"/>
                        <w:bottom w:val="none" w:sz="0" w:space="0" w:color="auto"/>
                        <w:right w:val="none" w:sz="0" w:space="0" w:color="auto"/>
                      </w:divBdr>
                    </w:div>
                  </w:divsChild>
                </w:div>
                <w:div w:id="195585202">
                  <w:marLeft w:val="0"/>
                  <w:marRight w:val="0"/>
                  <w:marTop w:val="0"/>
                  <w:marBottom w:val="0"/>
                  <w:divBdr>
                    <w:top w:val="none" w:sz="0" w:space="0" w:color="auto"/>
                    <w:left w:val="none" w:sz="0" w:space="0" w:color="auto"/>
                    <w:bottom w:val="none" w:sz="0" w:space="0" w:color="auto"/>
                    <w:right w:val="none" w:sz="0" w:space="0" w:color="auto"/>
                  </w:divBdr>
                  <w:divsChild>
                    <w:div w:id="892539976">
                      <w:marLeft w:val="0"/>
                      <w:marRight w:val="0"/>
                      <w:marTop w:val="0"/>
                      <w:marBottom w:val="0"/>
                      <w:divBdr>
                        <w:top w:val="none" w:sz="0" w:space="0" w:color="auto"/>
                        <w:left w:val="none" w:sz="0" w:space="0" w:color="auto"/>
                        <w:bottom w:val="none" w:sz="0" w:space="0" w:color="auto"/>
                        <w:right w:val="none" w:sz="0" w:space="0" w:color="auto"/>
                      </w:divBdr>
                    </w:div>
                  </w:divsChild>
                </w:div>
                <w:div w:id="362368664">
                  <w:marLeft w:val="0"/>
                  <w:marRight w:val="0"/>
                  <w:marTop w:val="0"/>
                  <w:marBottom w:val="0"/>
                  <w:divBdr>
                    <w:top w:val="none" w:sz="0" w:space="0" w:color="auto"/>
                    <w:left w:val="none" w:sz="0" w:space="0" w:color="auto"/>
                    <w:bottom w:val="none" w:sz="0" w:space="0" w:color="auto"/>
                    <w:right w:val="none" w:sz="0" w:space="0" w:color="auto"/>
                  </w:divBdr>
                  <w:divsChild>
                    <w:div w:id="32341992">
                      <w:marLeft w:val="0"/>
                      <w:marRight w:val="0"/>
                      <w:marTop w:val="0"/>
                      <w:marBottom w:val="0"/>
                      <w:divBdr>
                        <w:top w:val="none" w:sz="0" w:space="0" w:color="auto"/>
                        <w:left w:val="none" w:sz="0" w:space="0" w:color="auto"/>
                        <w:bottom w:val="none" w:sz="0" w:space="0" w:color="auto"/>
                        <w:right w:val="none" w:sz="0" w:space="0" w:color="auto"/>
                      </w:divBdr>
                    </w:div>
                  </w:divsChild>
                </w:div>
                <w:div w:id="616445264">
                  <w:marLeft w:val="0"/>
                  <w:marRight w:val="0"/>
                  <w:marTop w:val="0"/>
                  <w:marBottom w:val="0"/>
                  <w:divBdr>
                    <w:top w:val="none" w:sz="0" w:space="0" w:color="auto"/>
                    <w:left w:val="none" w:sz="0" w:space="0" w:color="auto"/>
                    <w:bottom w:val="none" w:sz="0" w:space="0" w:color="auto"/>
                    <w:right w:val="none" w:sz="0" w:space="0" w:color="auto"/>
                  </w:divBdr>
                  <w:divsChild>
                    <w:div w:id="1060442905">
                      <w:marLeft w:val="0"/>
                      <w:marRight w:val="0"/>
                      <w:marTop w:val="0"/>
                      <w:marBottom w:val="0"/>
                      <w:divBdr>
                        <w:top w:val="none" w:sz="0" w:space="0" w:color="auto"/>
                        <w:left w:val="none" w:sz="0" w:space="0" w:color="auto"/>
                        <w:bottom w:val="none" w:sz="0" w:space="0" w:color="auto"/>
                        <w:right w:val="none" w:sz="0" w:space="0" w:color="auto"/>
                      </w:divBdr>
                    </w:div>
                  </w:divsChild>
                </w:div>
                <w:div w:id="648636663">
                  <w:marLeft w:val="0"/>
                  <w:marRight w:val="0"/>
                  <w:marTop w:val="0"/>
                  <w:marBottom w:val="0"/>
                  <w:divBdr>
                    <w:top w:val="none" w:sz="0" w:space="0" w:color="auto"/>
                    <w:left w:val="none" w:sz="0" w:space="0" w:color="auto"/>
                    <w:bottom w:val="none" w:sz="0" w:space="0" w:color="auto"/>
                    <w:right w:val="none" w:sz="0" w:space="0" w:color="auto"/>
                  </w:divBdr>
                  <w:divsChild>
                    <w:div w:id="1218784917">
                      <w:marLeft w:val="0"/>
                      <w:marRight w:val="0"/>
                      <w:marTop w:val="0"/>
                      <w:marBottom w:val="0"/>
                      <w:divBdr>
                        <w:top w:val="none" w:sz="0" w:space="0" w:color="auto"/>
                        <w:left w:val="none" w:sz="0" w:space="0" w:color="auto"/>
                        <w:bottom w:val="none" w:sz="0" w:space="0" w:color="auto"/>
                        <w:right w:val="none" w:sz="0" w:space="0" w:color="auto"/>
                      </w:divBdr>
                    </w:div>
                  </w:divsChild>
                </w:div>
                <w:div w:id="699088126">
                  <w:marLeft w:val="0"/>
                  <w:marRight w:val="0"/>
                  <w:marTop w:val="0"/>
                  <w:marBottom w:val="0"/>
                  <w:divBdr>
                    <w:top w:val="none" w:sz="0" w:space="0" w:color="auto"/>
                    <w:left w:val="none" w:sz="0" w:space="0" w:color="auto"/>
                    <w:bottom w:val="none" w:sz="0" w:space="0" w:color="auto"/>
                    <w:right w:val="none" w:sz="0" w:space="0" w:color="auto"/>
                  </w:divBdr>
                  <w:divsChild>
                    <w:div w:id="199129848">
                      <w:marLeft w:val="0"/>
                      <w:marRight w:val="0"/>
                      <w:marTop w:val="0"/>
                      <w:marBottom w:val="0"/>
                      <w:divBdr>
                        <w:top w:val="none" w:sz="0" w:space="0" w:color="auto"/>
                        <w:left w:val="none" w:sz="0" w:space="0" w:color="auto"/>
                        <w:bottom w:val="none" w:sz="0" w:space="0" w:color="auto"/>
                        <w:right w:val="none" w:sz="0" w:space="0" w:color="auto"/>
                      </w:divBdr>
                    </w:div>
                  </w:divsChild>
                </w:div>
                <w:div w:id="900209386">
                  <w:marLeft w:val="0"/>
                  <w:marRight w:val="0"/>
                  <w:marTop w:val="0"/>
                  <w:marBottom w:val="0"/>
                  <w:divBdr>
                    <w:top w:val="none" w:sz="0" w:space="0" w:color="auto"/>
                    <w:left w:val="none" w:sz="0" w:space="0" w:color="auto"/>
                    <w:bottom w:val="none" w:sz="0" w:space="0" w:color="auto"/>
                    <w:right w:val="none" w:sz="0" w:space="0" w:color="auto"/>
                  </w:divBdr>
                  <w:divsChild>
                    <w:div w:id="412287661">
                      <w:marLeft w:val="0"/>
                      <w:marRight w:val="0"/>
                      <w:marTop w:val="0"/>
                      <w:marBottom w:val="0"/>
                      <w:divBdr>
                        <w:top w:val="none" w:sz="0" w:space="0" w:color="auto"/>
                        <w:left w:val="none" w:sz="0" w:space="0" w:color="auto"/>
                        <w:bottom w:val="none" w:sz="0" w:space="0" w:color="auto"/>
                        <w:right w:val="none" w:sz="0" w:space="0" w:color="auto"/>
                      </w:divBdr>
                    </w:div>
                  </w:divsChild>
                </w:div>
                <w:div w:id="923343096">
                  <w:marLeft w:val="0"/>
                  <w:marRight w:val="0"/>
                  <w:marTop w:val="0"/>
                  <w:marBottom w:val="0"/>
                  <w:divBdr>
                    <w:top w:val="none" w:sz="0" w:space="0" w:color="auto"/>
                    <w:left w:val="none" w:sz="0" w:space="0" w:color="auto"/>
                    <w:bottom w:val="none" w:sz="0" w:space="0" w:color="auto"/>
                    <w:right w:val="none" w:sz="0" w:space="0" w:color="auto"/>
                  </w:divBdr>
                  <w:divsChild>
                    <w:div w:id="1924483866">
                      <w:marLeft w:val="0"/>
                      <w:marRight w:val="0"/>
                      <w:marTop w:val="0"/>
                      <w:marBottom w:val="0"/>
                      <w:divBdr>
                        <w:top w:val="none" w:sz="0" w:space="0" w:color="auto"/>
                        <w:left w:val="none" w:sz="0" w:space="0" w:color="auto"/>
                        <w:bottom w:val="none" w:sz="0" w:space="0" w:color="auto"/>
                        <w:right w:val="none" w:sz="0" w:space="0" w:color="auto"/>
                      </w:divBdr>
                    </w:div>
                  </w:divsChild>
                </w:div>
                <w:div w:id="960962387">
                  <w:marLeft w:val="0"/>
                  <w:marRight w:val="0"/>
                  <w:marTop w:val="0"/>
                  <w:marBottom w:val="0"/>
                  <w:divBdr>
                    <w:top w:val="none" w:sz="0" w:space="0" w:color="auto"/>
                    <w:left w:val="none" w:sz="0" w:space="0" w:color="auto"/>
                    <w:bottom w:val="none" w:sz="0" w:space="0" w:color="auto"/>
                    <w:right w:val="none" w:sz="0" w:space="0" w:color="auto"/>
                  </w:divBdr>
                  <w:divsChild>
                    <w:div w:id="747725375">
                      <w:marLeft w:val="0"/>
                      <w:marRight w:val="0"/>
                      <w:marTop w:val="0"/>
                      <w:marBottom w:val="0"/>
                      <w:divBdr>
                        <w:top w:val="none" w:sz="0" w:space="0" w:color="auto"/>
                        <w:left w:val="none" w:sz="0" w:space="0" w:color="auto"/>
                        <w:bottom w:val="none" w:sz="0" w:space="0" w:color="auto"/>
                        <w:right w:val="none" w:sz="0" w:space="0" w:color="auto"/>
                      </w:divBdr>
                    </w:div>
                  </w:divsChild>
                </w:div>
                <w:div w:id="1092432105">
                  <w:marLeft w:val="0"/>
                  <w:marRight w:val="0"/>
                  <w:marTop w:val="0"/>
                  <w:marBottom w:val="0"/>
                  <w:divBdr>
                    <w:top w:val="none" w:sz="0" w:space="0" w:color="auto"/>
                    <w:left w:val="none" w:sz="0" w:space="0" w:color="auto"/>
                    <w:bottom w:val="none" w:sz="0" w:space="0" w:color="auto"/>
                    <w:right w:val="none" w:sz="0" w:space="0" w:color="auto"/>
                  </w:divBdr>
                  <w:divsChild>
                    <w:div w:id="342783159">
                      <w:marLeft w:val="0"/>
                      <w:marRight w:val="0"/>
                      <w:marTop w:val="0"/>
                      <w:marBottom w:val="0"/>
                      <w:divBdr>
                        <w:top w:val="none" w:sz="0" w:space="0" w:color="auto"/>
                        <w:left w:val="none" w:sz="0" w:space="0" w:color="auto"/>
                        <w:bottom w:val="none" w:sz="0" w:space="0" w:color="auto"/>
                        <w:right w:val="none" w:sz="0" w:space="0" w:color="auto"/>
                      </w:divBdr>
                    </w:div>
                  </w:divsChild>
                </w:div>
                <w:div w:id="1176310089">
                  <w:marLeft w:val="0"/>
                  <w:marRight w:val="0"/>
                  <w:marTop w:val="0"/>
                  <w:marBottom w:val="0"/>
                  <w:divBdr>
                    <w:top w:val="none" w:sz="0" w:space="0" w:color="auto"/>
                    <w:left w:val="none" w:sz="0" w:space="0" w:color="auto"/>
                    <w:bottom w:val="none" w:sz="0" w:space="0" w:color="auto"/>
                    <w:right w:val="none" w:sz="0" w:space="0" w:color="auto"/>
                  </w:divBdr>
                  <w:divsChild>
                    <w:div w:id="1307514029">
                      <w:marLeft w:val="0"/>
                      <w:marRight w:val="0"/>
                      <w:marTop w:val="0"/>
                      <w:marBottom w:val="0"/>
                      <w:divBdr>
                        <w:top w:val="none" w:sz="0" w:space="0" w:color="auto"/>
                        <w:left w:val="none" w:sz="0" w:space="0" w:color="auto"/>
                        <w:bottom w:val="none" w:sz="0" w:space="0" w:color="auto"/>
                        <w:right w:val="none" w:sz="0" w:space="0" w:color="auto"/>
                      </w:divBdr>
                    </w:div>
                  </w:divsChild>
                </w:div>
                <w:div w:id="1493137497">
                  <w:marLeft w:val="0"/>
                  <w:marRight w:val="0"/>
                  <w:marTop w:val="0"/>
                  <w:marBottom w:val="0"/>
                  <w:divBdr>
                    <w:top w:val="none" w:sz="0" w:space="0" w:color="auto"/>
                    <w:left w:val="none" w:sz="0" w:space="0" w:color="auto"/>
                    <w:bottom w:val="none" w:sz="0" w:space="0" w:color="auto"/>
                    <w:right w:val="none" w:sz="0" w:space="0" w:color="auto"/>
                  </w:divBdr>
                  <w:divsChild>
                    <w:div w:id="454641511">
                      <w:marLeft w:val="0"/>
                      <w:marRight w:val="0"/>
                      <w:marTop w:val="0"/>
                      <w:marBottom w:val="0"/>
                      <w:divBdr>
                        <w:top w:val="none" w:sz="0" w:space="0" w:color="auto"/>
                        <w:left w:val="none" w:sz="0" w:space="0" w:color="auto"/>
                        <w:bottom w:val="none" w:sz="0" w:space="0" w:color="auto"/>
                        <w:right w:val="none" w:sz="0" w:space="0" w:color="auto"/>
                      </w:divBdr>
                    </w:div>
                  </w:divsChild>
                </w:div>
                <w:div w:id="1687440541">
                  <w:marLeft w:val="0"/>
                  <w:marRight w:val="0"/>
                  <w:marTop w:val="0"/>
                  <w:marBottom w:val="0"/>
                  <w:divBdr>
                    <w:top w:val="none" w:sz="0" w:space="0" w:color="auto"/>
                    <w:left w:val="none" w:sz="0" w:space="0" w:color="auto"/>
                    <w:bottom w:val="none" w:sz="0" w:space="0" w:color="auto"/>
                    <w:right w:val="none" w:sz="0" w:space="0" w:color="auto"/>
                  </w:divBdr>
                  <w:divsChild>
                    <w:div w:id="29496351">
                      <w:marLeft w:val="0"/>
                      <w:marRight w:val="0"/>
                      <w:marTop w:val="0"/>
                      <w:marBottom w:val="0"/>
                      <w:divBdr>
                        <w:top w:val="none" w:sz="0" w:space="0" w:color="auto"/>
                        <w:left w:val="none" w:sz="0" w:space="0" w:color="auto"/>
                        <w:bottom w:val="none" w:sz="0" w:space="0" w:color="auto"/>
                        <w:right w:val="none" w:sz="0" w:space="0" w:color="auto"/>
                      </w:divBdr>
                    </w:div>
                  </w:divsChild>
                </w:div>
                <w:div w:id="1828814810">
                  <w:marLeft w:val="0"/>
                  <w:marRight w:val="0"/>
                  <w:marTop w:val="0"/>
                  <w:marBottom w:val="0"/>
                  <w:divBdr>
                    <w:top w:val="none" w:sz="0" w:space="0" w:color="auto"/>
                    <w:left w:val="none" w:sz="0" w:space="0" w:color="auto"/>
                    <w:bottom w:val="none" w:sz="0" w:space="0" w:color="auto"/>
                    <w:right w:val="none" w:sz="0" w:space="0" w:color="auto"/>
                  </w:divBdr>
                  <w:divsChild>
                    <w:div w:id="1314482933">
                      <w:marLeft w:val="0"/>
                      <w:marRight w:val="0"/>
                      <w:marTop w:val="0"/>
                      <w:marBottom w:val="0"/>
                      <w:divBdr>
                        <w:top w:val="none" w:sz="0" w:space="0" w:color="auto"/>
                        <w:left w:val="none" w:sz="0" w:space="0" w:color="auto"/>
                        <w:bottom w:val="none" w:sz="0" w:space="0" w:color="auto"/>
                        <w:right w:val="none" w:sz="0" w:space="0" w:color="auto"/>
                      </w:divBdr>
                    </w:div>
                  </w:divsChild>
                </w:div>
                <w:div w:id="1979799039">
                  <w:marLeft w:val="0"/>
                  <w:marRight w:val="0"/>
                  <w:marTop w:val="0"/>
                  <w:marBottom w:val="0"/>
                  <w:divBdr>
                    <w:top w:val="none" w:sz="0" w:space="0" w:color="auto"/>
                    <w:left w:val="none" w:sz="0" w:space="0" w:color="auto"/>
                    <w:bottom w:val="none" w:sz="0" w:space="0" w:color="auto"/>
                    <w:right w:val="none" w:sz="0" w:space="0" w:color="auto"/>
                  </w:divBdr>
                  <w:divsChild>
                    <w:div w:id="1916278225">
                      <w:marLeft w:val="0"/>
                      <w:marRight w:val="0"/>
                      <w:marTop w:val="0"/>
                      <w:marBottom w:val="0"/>
                      <w:divBdr>
                        <w:top w:val="none" w:sz="0" w:space="0" w:color="auto"/>
                        <w:left w:val="none" w:sz="0" w:space="0" w:color="auto"/>
                        <w:bottom w:val="none" w:sz="0" w:space="0" w:color="auto"/>
                        <w:right w:val="none" w:sz="0" w:space="0" w:color="auto"/>
                      </w:divBdr>
                    </w:div>
                  </w:divsChild>
                </w:div>
                <w:div w:id="2036535436">
                  <w:marLeft w:val="0"/>
                  <w:marRight w:val="0"/>
                  <w:marTop w:val="0"/>
                  <w:marBottom w:val="0"/>
                  <w:divBdr>
                    <w:top w:val="none" w:sz="0" w:space="0" w:color="auto"/>
                    <w:left w:val="none" w:sz="0" w:space="0" w:color="auto"/>
                    <w:bottom w:val="none" w:sz="0" w:space="0" w:color="auto"/>
                    <w:right w:val="none" w:sz="0" w:space="0" w:color="auto"/>
                  </w:divBdr>
                  <w:divsChild>
                    <w:div w:id="555705469">
                      <w:marLeft w:val="0"/>
                      <w:marRight w:val="0"/>
                      <w:marTop w:val="0"/>
                      <w:marBottom w:val="0"/>
                      <w:divBdr>
                        <w:top w:val="none" w:sz="0" w:space="0" w:color="auto"/>
                        <w:left w:val="none" w:sz="0" w:space="0" w:color="auto"/>
                        <w:bottom w:val="none" w:sz="0" w:space="0" w:color="auto"/>
                        <w:right w:val="none" w:sz="0" w:space="0" w:color="auto"/>
                      </w:divBdr>
                    </w:div>
                    <w:div w:id="74129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4528">
          <w:marLeft w:val="0"/>
          <w:marRight w:val="0"/>
          <w:marTop w:val="0"/>
          <w:marBottom w:val="0"/>
          <w:divBdr>
            <w:top w:val="none" w:sz="0" w:space="0" w:color="auto"/>
            <w:left w:val="none" w:sz="0" w:space="0" w:color="auto"/>
            <w:bottom w:val="none" w:sz="0" w:space="0" w:color="auto"/>
            <w:right w:val="none" w:sz="0" w:space="0" w:color="auto"/>
          </w:divBdr>
        </w:div>
        <w:div w:id="1160464781">
          <w:marLeft w:val="0"/>
          <w:marRight w:val="0"/>
          <w:marTop w:val="0"/>
          <w:marBottom w:val="0"/>
          <w:divBdr>
            <w:top w:val="none" w:sz="0" w:space="0" w:color="auto"/>
            <w:left w:val="none" w:sz="0" w:space="0" w:color="auto"/>
            <w:bottom w:val="none" w:sz="0" w:space="0" w:color="auto"/>
            <w:right w:val="none" w:sz="0" w:space="0" w:color="auto"/>
          </w:divBdr>
          <w:divsChild>
            <w:div w:id="316157697">
              <w:marLeft w:val="0"/>
              <w:marRight w:val="0"/>
              <w:marTop w:val="30"/>
              <w:marBottom w:val="30"/>
              <w:divBdr>
                <w:top w:val="none" w:sz="0" w:space="0" w:color="auto"/>
                <w:left w:val="none" w:sz="0" w:space="0" w:color="auto"/>
                <w:bottom w:val="none" w:sz="0" w:space="0" w:color="auto"/>
                <w:right w:val="none" w:sz="0" w:space="0" w:color="auto"/>
              </w:divBdr>
              <w:divsChild>
                <w:div w:id="626663244">
                  <w:marLeft w:val="0"/>
                  <w:marRight w:val="0"/>
                  <w:marTop w:val="0"/>
                  <w:marBottom w:val="0"/>
                  <w:divBdr>
                    <w:top w:val="none" w:sz="0" w:space="0" w:color="auto"/>
                    <w:left w:val="none" w:sz="0" w:space="0" w:color="auto"/>
                    <w:bottom w:val="none" w:sz="0" w:space="0" w:color="auto"/>
                    <w:right w:val="none" w:sz="0" w:space="0" w:color="auto"/>
                  </w:divBdr>
                  <w:divsChild>
                    <w:div w:id="1183976857">
                      <w:marLeft w:val="0"/>
                      <w:marRight w:val="0"/>
                      <w:marTop w:val="0"/>
                      <w:marBottom w:val="0"/>
                      <w:divBdr>
                        <w:top w:val="none" w:sz="0" w:space="0" w:color="auto"/>
                        <w:left w:val="none" w:sz="0" w:space="0" w:color="auto"/>
                        <w:bottom w:val="none" w:sz="0" w:space="0" w:color="auto"/>
                        <w:right w:val="none" w:sz="0" w:space="0" w:color="auto"/>
                      </w:divBdr>
                    </w:div>
                  </w:divsChild>
                </w:div>
                <w:div w:id="651102279">
                  <w:marLeft w:val="0"/>
                  <w:marRight w:val="0"/>
                  <w:marTop w:val="0"/>
                  <w:marBottom w:val="0"/>
                  <w:divBdr>
                    <w:top w:val="none" w:sz="0" w:space="0" w:color="auto"/>
                    <w:left w:val="none" w:sz="0" w:space="0" w:color="auto"/>
                    <w:bottom w:val="none" w:sz="0" w:space="0" w:color="auto"/>
                    <w:right w:val="none" w:sz="0" w:space="0" w:color="auto"/>
                  </w:divBdr>
                  <w:divsChild>
                    <w:div w:id="323900613">
                      <w:marLeft w:val="0"/>
                      <w:marRight w:val="0"/>
                      <w:marTop w:val="0"/>
                      <w:marBottom w:val="0"/>
                      <w:divBdr>
                        <w:top w:val="none" w:sz="0" w:space="0" w:color="auto"/>
                        <w:left w:val="none" w:sz="0" w:space="0" w:color="auto"/>
                        <w:bottom w:val="none" w:sz="0" w:space="0" w:color="auto"/>
                        <w:right w:val="none" w:sz="0" w:space="0" w:color="auto"/>
                      </w:divBdr>
                    </w:div>
                    <w:div w:id="909197520">
                      <w:marLeft w:val="0"/>
                      <w:marRight w:val="0"/>
                      <w:marTop w:val="0"/>
                      <w:marBottom w:val="0"/>
                      <w:divBdr>
                        <w:top w:val="none" w:sz="0" w:space="0" w:color="auto"/>
                        <w:left w:val="none" w:sz="0" w:space="0" w:color="auto"/>
                        <w:bottom w:val="none" w:sz="0" w:space="0" w:color="auto"/>
                        <w:right w:val="none" w:sz="0" w:space="0" w:color="auto"/>
                      </w:divBdr>
                    </w:div>
                  </w:divsChild>
                </w:div>
                <w:div w:id="1406612271">
                  <w:marLeft w:val="0"/>
                  <w:marRight w:val="0"/>
                  <w:marTop w:val="0"/>
                  <w:marBottom w:val="0"/>
                  <w:divBdr>
                    <w:top w:val="none" w:sz="0" w:space="0" w:color="auto"/>
                    <w:left w:val="none" w:sz="0" w:space="0" w:color="auto"/>
                    <w:bottom w:val="none" w:sz="0" w:space="0" w:color="auto"/>
                    <w:right w:val="none" w:sz="0" w:space="0" w:color="auto"/>
                  </w:divBdr>
                  <w:divsChild>
                    <w:div w:id="734358721">
                      <w:marLeft w:val="0"/>
                      <w:marRight w:val="0"/>
                      <w:marTop w:val="0"/>
                      <w:marBottom w:val="0"/>
                      <w:divBdr>
                        <w:top w:val="none" w:sz="0" w:space="0" w:color="auto"/>
                        <w:left w:val="none" w:sz="0" w:space="0" w:color="auto"/>
                        <w:bottom w:val="none" w:sz="0" w:space="0" w:color="auto"/>
                        <w:right w:val="none" w:sz="0" w:space="0" w:color="auto"/>
                      </w:divBdr>
                    </w:div>
                  </w:divsChild>
                </w:div>
                <w:div w:id="2057460510">
                  <w:marLeft w:val="0"/>
                  <w:marRight w:val="0"/>
                  <w:marTop w:val="0"/>
                  <w:marBottom w:val="0"/>
                  <w:divBdr>
                    <w:top w:val="none" w:sz="0" w:space="0" w:color="auto"/>
                    <w:left w:val="none" w:sz="0" w:space="0" w:color="auto"/>
                    <w:bottom w:val="none" w:sz="0" w:space="0" w:color="auto"/>
                    <w:right w:val="none" w:sz="0" w:space="0" w:color="auto"/>
                  </w:divBdr>
                  <w:divsChild>
                    <w:div w:id="69188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83611">
          <w:marLeft w:val="0"/>
          <w:marRight w:val="0"/>
          <w:marTop w:val="0"/>
          <w:marBottom w:val="0"/>
          <w:divBdr>
            <w:top w:val="none" w:sz="0" w:space="0" w:color="auto"/>
            <w:left w:val="none" w:sz="0" w:space="0" w:color="auto"/>
            <w:bottom w:val="none" w:sz="0" w:space="0" w:color="auto"/>
            <w:right w:val="none" w:sz="0" w:space="0" w:color="auto"/>
          </w:divBdr>
        </w:div>
        <w:div w:id="1631668604">
          <w:marLeft w:val="0"/>
          <w:marRight w:val="0"/>
          <w:marTop w:val="0"/>
          <w:marBottom w:val="0"/>
          <w:divBdr>
            <w:top w:val="none" w:sz="0" w:space="0" w:color="auto"/>
            <w:left w:val="none" w:sz="0" w:space="0" w:color="auto"/>
            <w:bottom w:val="none" w:sz="0" w:space="0" w:color="auto"/>
            <w:right w:val="none" w:sz="0" w:space="0" w:color="auto"/>
          </w:divBdr>
        </w:div>
        <w:div w:id="1768191553">
          <w:marLeft w:val="0"/>
          <w:marRight w:val="0"/>
          <w:marTop w:val="0"/>
          <w:marBottom w:val="0"/>
          <w:divBdr>
            <w:top w:val="none" w:sz="0" w:space="0" w:color="auto"/>
            <w:left w:val="none" w:sz="0" w:space="0" w:color="auto"/>
            <w:bottom w:val="none" w:sz="0" w:space="0" w:color="auto"/>
            <w:right w:val="none" w:sz="0" w:space="0" w:color="auto"/>
          </w:divBdr>
        </w:div>
        <w:div w:id="1890218276">
          <w:marLeft w:val="0"/>
          <w:marRight w:val="0"/>
          <w:marTop w:val="0"/>
          <w:marBottom w:val="0"/>
          <w:divBdr>
            <w:top w:val="none" w:sz="0" w:space="0" w:color="auto"/>
            <w:left w:val="none" w:sz="0" w:space="0" w:color="auto"/>
            <w:bottom w:val="none" w:sz="0" w:space="0" w:color="auto"/>
            <w:right w:val="none" w:sz="0" w:space="0" w:color="auto"/>
          </w:divBdr>
        </w:div>
        <w:div w:id="1990817431">
          <w:marLeft w:val="0"/>
          <w:marRight w:val="0"/>
          <w:marTop w:val="0"/>
          <w:marBottom w:val="0"/>
          <w:divBdr>
            <w:top w:val="none" w:sz="0" w:space="0" w:color="auto"/>
            <w:left w:val="none" w:sz="0" w:space="0" w:color="auto"/>
            <w:bottom w:val="none" w:sz="0" w:space="0" w:color="auto"/>
            <w:right w:val="none" w:sz="0" w:space="0" w:color="auto"/>
          </w:divBdr>
          <w:divsChild>
            <w:div w:id="1424182581">
              <w:marLeft w:val="0"/>
              <w:marRight w:val="0"/>
              <w:marTop w:val="30"/>
              <w:marBottom w:val="30"/>
              <w:divBdr>
                <w:top w:val="none" w:sz="0" w:space="0" w:color="auto"/>
                <w:left w:val="none" w:sz="0" w:space="0" w:color="auto"/>
                <w:bottom w:val="none" w:sz="0" w:space="0" w:color="auto"/>
                <w:right w:val="none" w:sz="0" w:space="0" w:color="auto"/>
              </w:divBdr>
              <w:divsChild>
                <w:div w:id="543324707">
                  <w:marLeft w:val="0"/>
                  <w:marRight w:val="0"/>
                  <w:marTop w:val="0"/>
                  <w:marBottom w:val="0"/>
                  <w:divBdr>
                    <w:top w:val="none" w:sz="0" w:space="0" w:color="auto"/>
                    <w:left w:val="none" w:sz="0" w:space="0" w:color="auto"/>
                    <w:bottom w:val="none" w:sz="0" w:space="0" w:color="auto"/>
                    <w:right w:val="none" w:sz="0" w:space="0" w:color="auto"/>
                  </w:divBdr>
                  <w:divsChild>
                    <w:div w:id="1954745696">
                      <w:marLeft w:val="0"/>
                      <w:marRight w:val="0"/>
                      <w:marTop w:val="0"/>
                      <w:marBottom w:val="0"/>
                      <w:divBdr>
                        <w:top w:val="none" w:sz="0" w:space="0" w:color="auto"/>
                        <w:left w:val="none" w:sz="0" w:space="0" w:color="auto"/>
                        <w:bottom w:val="none" w:sz="0" w:space="0" w:color="auto"/>
                        <w:right w:val="none" w:sz="0" w:space="0" w:color="auto"/>
                      </w:divBdr>
                    </w:div>
                  </w:divsChild>
                </w:div>
                <w:div w:id="879320182">
                  <w:marLeft w:val="0"/>
                  <w:marRight w:val="0"/>
                  <w:marTop w:val="0"/>
                  <w:marBottom w:val="0"/>
                  <w:divBdr>
                    <w:top w:val="none" w:sz="0" w:space="0" w:color="auto"/>
                    <w:left w:val="none" w:sz="0" w:space="0" w:color="auto"/>
                    <w:bottom w:val="none" w:sz="0" w:space="0" w:color="auto"/>
                    <w:right w:val="none" w:sz="0" w:space="0" w:color="auto"/>
                  </w:divBdr>
                  <w:divsChild>
                    <w:div w:id="705561651">
                      <w:marLeft w:val="0"/>
                      <w:marRight w:val="0"/>
                      <w:marTop w:val="0"/>
                      <w:marBottom w:val="0"/>
                      <w:divBdr>
                        <w:top w:val="none" w:sz="0" w:space="0" w:color="auto"/>
                        <w:left w:val="none" w:sz="0" w:space="0" w:color="auto"/>
                        <w:bottom w:val="none" w:sz="0" w:space="0" w:color="auto"/>
                        <w:right w:val="none" w:sz="0" w:space="0" w:color="auto"/>
                      </w:divBdr>
                    </w:div>
                  </w:divsChild>
                </w:div>
                <w:div w:id="1172456654">
                  <w:marLeft w:val="0"/>
                  <w:marRight w:val="0"/>
                  <w:marTop w:val="0"/>
                  <w:marBottom w:val="0"/>
                  <w:divBdr>
                    <w:top w:val="none" w:sz="0" w:space="0" w:color="auto"/>
                    <w:left w:val="none" w:sz="0" w:space="0" w:color="auto"/>
                    <w:bottom w:val="none" w:sz="0" w:space="0" w:color="auto"/>
                    <w:right w:val="none" w:sz="0" w:space="0" w:color="auto"/>
                  </w:divBdr>
                  <w:divsChild>
                    <w:div w:id="1142967400">
                      <w:marLeft w:val="0"/>
                      <w:marRight w:val="0"/>
                      <w:marTop w:val="0"/>
                      <w:marBottom w:val="0"/>
                      <w:divBdr>
                        <w:top w:val="none" w:sz="0" w:space="0" w:color="auto"/>
                        <w:left w:val="none" w:sz="0" w:space="0" w:color="auto"/>
                        <w:bottom w:val="none" w:sz="0" w:space="0" w:color="auto"/>
                        <w:right w:val="none" w:sz="0" w:space="0" w:color="auto"/>
                      </w:divBdr>
                    </w:div>
                  </w:divsChild>
                </w:div>
                <w:div w:id="1191186313">
                  <w:marLeft w:val="0"/>
                  <w:marRight w:val="0"/>
                  <w:marTop w:val="0"/>
                  <w:marBottom w:val="0"/>
                  <w:divBdr>
                    <w:top w:val="none" w:sz="0" w:space="0" w:color="auto"/>
                    <w:left w:val="none" w:sz="0" w:space="0" w:color="auto"/>
                    <w:bottom w:val="none" w:sz="0" w:space="0" w:color="auto"/>
                    <w:right w:val="none" w:sz="0" w:space="0" w:color="auto"/>
                  </w:divBdr>
                  <w:divsChild>
                    <w:div w:id="1212958383">
                      <w:marLeft w:val="0"/>
                      <w:marRight w:val="0"/>
                      <w:marTop w:val="0"/>
                      <w:marBottom w:val="0"/>
                      <w:divBdr>
                        <w:top w:val="none" w:sz="0" w:space="0" w:color="auto"/>
                        <w:left w:val="none" w:sz="0" w:space="0" w:color="auto"/>
                        <w:bottom w:val="none" w:sz="0" w:space="0" w:color="auto"/>
                        <w:right w:val="none" w:sz="0" w:space="0" w:color="auto"/>
                      </w:divBdr>
                    </w:div>
                  </w:divsChild>
                </w:div>
                <w:div w:id="1335382139">
                  <w:marLeft w:val="0"/>
                  <w:marRight w:val="0"/>
                  <w:marTop w:val="0"/>
                  <w:marBottom w:val="0"/>
                  <w:divBdr>
                    <w:top w:val="none" w:sz="0" w:space="0" w:color="auto"/>
                    <w:left w:val="none" w:sz="0" w:space="0" w:color="auto"/>
                    <w:bottom w:val="none" w:sz="0" w:space="0" w:color="auto"/>
                    <w:right w:val="none" w:sz="0" w:space="0" w:color="auto"/>
                  </w:divBdr>
                  <w:divsChild>
                    <w:div w:id="525338660">
                      <w:marLeft w:val="0"/>
                      <w:marRight w:val="0"/>
                      <w:marTop w:val="0"/>
                      <w:marBottom w:val="0"/>
                      <w:divBdr>
                        <w:top w:val="none" w:sz="0" w:space="0" w:color="auto"/>
                        <w:left w:val="none" w:sz="0" w:space="0" w:color="auto"/>
                        <w:bottom w:val="none" w:sz="0" w:space="0" w:color="auto"/>
                        <w:right w:val="none" w:sz="0" w:space="0" w:color="auto"/>
                      </w:divBdr>
                    </w:div>
                  </w:divsChild>
                </w:div>
                <w:div w:id="1491872515">
                  <w:marLeft w:val="0"/>
                  <w:marRight w:val="0"/>
                  <w:marTop w:val="0"/>
                  <w:marBottom w:val="0"/>
                  <w:divBdr>
                    <w:top w:val="none" w:sz="0" w:space="0" w:color="auto"/>
                    <w:left w:val="none" w:sz="0" w:space="0" w:color="auto"/>
                    <w:bottom w:val="none" w:sz="0" w:space="0" w:color="auto"/>
                    <w:right w:val="none" w:sz="0" w:space="0" w:color="auto"/>
                  </w:divBdr>
                  <w:divsChild>
                    <w:div w:id="5897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964295">
      <w:bodyDiv w:val="1"/>
      <w:marLeft w:val="0"/>
      <w:marRight w:val="0"/>
      <w:marTop w:val="0"/>
      <w:marBottom w:val="0"/>
      <w:divBdr>
        <w:top w:val="none" w:sz="0" w:space="0" w:color="auto"/>
        <w:left w:val="none" w:sz="0" w:space="0" w:color="auto"/>
        <w:bottom w:val="none" w:sz="0" w:space="0" w:color="auto"/>
        <w:right w:val="none" w:sz="0" w:space="0" w:color="auto"/>
      </w:divBdr>
      <w:divsChild>
        <w:div w:id="626006238">
          <w:marLeft w:val="0"/>
          <w:marRight w:val="0"/>
          <w:marTop w:val="0"/>
          <w:marBottom w:val="0"/>
          <w:divBdr>
            <w:top w:val="none" w:sz="0" w:space="0" w:color="auto"/>
            <w:left w:val="none" w:sz="0" w:space="0" w:color="auto"/>
            <w:bottom w:val="none" w:sz="0" w:space="0" w:color="auto"/>
            <w:right w:val="none" w:sz="0" w:space="0" w:color="auto"/>
          </w:divBdr>
          <w:divsChild>
            <w:div w:id="298539332">
              <w:marLeft w:val="0"/>
              <w:marRight w:val="0"/>
              <w:marTop w:val="0"/>
              <w:marBottom w:val="0"/>
              <w:divBdr>
                <w:top w:val="none" w:sz="0" w:space="0" w:color="auto"/>
                <w:left w:val="none" w:sz="0" w:space="0" w:color="auto"/>
                <w:bottom w:val="none" w:sz="0" w:space="0" w:color="auto"/>
                <w:right w:val="none" w:sz="0" w:space="0" w:color="auto"/>
              </w:divBdr>
              <w:divsChild>
                <w:div w:id="1567951843">
                  <w:marLeft w:val="0"/>
                  <w:marRight w:val="0"/>
                  <w:marTop w:val="0"/>
                  <w:marBottom w:val="0"/>
                  <w:divBdr>
                    <w:top w:val="none" w:sz="0" w:space="0" w:color="auto"/>
                    <w:left w:val="none" w:sz="0" w:space="0" w:color="auto"/>
                    <w:bottom w:val="none" w:sz="0" w:space="0" w:color="auto"/>
                    <w:right w:val="none" w:sz="0" w:space="0" w:color="auto"/>
                  </w:divBdr>
                  <w:divsChild>
                    <w:div w:id="3969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365658">
      <w:bodyDiv w:val="1"/>
      <w:marLeft w:val="0"/>
      <w:marRight w:val="0"/>
      <w:marTop w:val="0"/>
      <w:marBottom w:val="0"/>
      <w:divBdr>
        <w:top w:val="none" w:sz="0" w:space="0" w:color="auto"/>
        <w:left w:val="none" w:sz="0" w:space="0" w:color="auto"/>
        <w:bottom w:val="none" w:sz="0" w:space="0" w:color="auto"/>
        <w:right w:val="none" w:sz="0" w:space="0" w:color="auto"/>
      </w:divBdr>
    </w:div>
    <w:div w:id="570429649">
      <w:bodyDiv w:val="1"/>
      <w:marLeft w:val="0"/>
      <w:marRight w:val="0"/>
      <w:marTop w:val="0"/>
      <w:marBottom w:val="0"/>
      <w:divBdr>
        <w:top w:val="none" w:sz="0" w:space="0" w:color="auto"/>
        <w:left w:val="none" w:sz="0" w:space="0" w:color="auto"/>
        <w:bottom w:val="none" w:sz="0" w:space="0" w:color="auto"/>
        <w:right w:val="none" w:sz="0" w:space="0" w:color="auto"/>
      </w:divBdr>
    </w:div>
    <w:div w:id="659817230">
      <w:bodyDiv w:val="1"/>
      <w:marLeft w:val="0"/>
      <w:marRight w:val="0"/>
      <w:marTop w:val="0"/>
      <w:marBottom w:val="0"/>
      <w:divBdr>
        <w:top w:val="none" w:sz="0" w:space="0" w:color="auto"/>
        <w:left w:val="none" w:sz="0" w:space="0" w:color="auto"/>
        <w:bottom w:val="none" w:sz="0" w:space="0" w:color="auto"/>
        <w:right w:val="none" w:sz="0" w:space="0" w:color="auto"/>
      </w:divBdr>
      <w:divsChild>
        <w:div w:id="1980302926">
          <w:marLeft w:val="0"/>
          <w:marRight w:val="0"/>
          <w:marTop w:val="0"/>
          <w:marBottom w:val="0"/>
          <w:divBdr>
            <w:top w:val="none" w:sz="0" w:space="0" w:color="auto"/>
            <w:left w:val="none" w:sz="0" w:space="0" w:color="auto"/>
            <w:bottom w:val="none" w:sz="0" w:space="0" w:color="auto"/>
            <w:right w:val="none" w:sz="0" w:space="0" w:color="auto"/>
          </w:divBdr>
          <w:divsChild>
            <w:div w:id="1713573515">
              <w:marLeft w:val="0"/>
              <w:marRight w:val="0"/>
              <w:marTop w:val="0"/>
              <w:marBottom w:val="0"/>
              <w:divBdr>
                <w:top w:val="none" w:sz="0" w:space="0" w:color="auto"/>
                <w:left w:val="none" w:sz="0" w:space="0" w:color="auto"/>
                <w:bottom w:val="none" w:sz="0" w:space="0" w:color="auto"/>
                <w:right w:val="none" w:sz="0" w:space="0" w:color="auto"/>
              </w:divBdr>
              <w:divsChild>
                <w:div w:id="150832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5022">
          <w:marLeft w:val="0"/>
          <w:marRight w:val="0"/>
          <w:marTop w:val="0"/>
          <w:marBottom w:val="0"/>
          <w:divBdr>
            <w:top w:val="none" w:sz="0" w:space="0" w:color="auto"/>
            <w:left w:val="none" w:sz="0" w:space="0" w:color="auto"/>
            <w:bottom w:val="none" w:sz="0" w:space="0" w:color="auto"/>
            <w:right w:val="none" w:sz="0" w:space="0" w:color="auto"/>
          </w:divBdr>
          <w:divsChild>
            <w:div w:id="988099744">
              <w:marLeft w:val="0"/>
              <w:marRight w:val="0"/>
              <w:marTop w:val="0"/>
              <w:marBottom w:val="0"/>
              <w:divBdr>
                <w:top w:val="none" w:sz="0" w:space="0" w:color="auto"/>
                <w:left w:val="none" w:sz="0" w:space="0" w:color="auto"/>
                <w:bottom w:val="none" w:sz="0" w:space="0" w:color="auto"/>
                <w:right w:val="none" w:sz="0" w:space="0" w:color="auto"/>
              </w:divBdr>
              <w:divsChild>
                <w:div w:id="15934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72713">
      <w:bodyDiv w:val="1"/>
      <w:marLeft w:val="0"/>
      <w:marRight w:val="0"/>
      <w:marTop w:val="0"/>
      <w:marBottom w:val="0"/>
      <w:divBdr>
        <w:top w:val="none" w:sz="0" w:space="0" w:color="auto"/>
        <w:left w:val="none" w:sz="0" w:space="0" w:color="auto"/>
        <w:bottom w:val="none" w:sz="0" w:space="0" w:color="auto"/>
        <w:right w:val="none" w:sz="0" w:space="0" w:color="auto"/>
      </w:divBdr>
      <w:divsChild>
        <w:div w:id="1327594399">
          <w:marLeft w:val="0"/>
          <w:marRight w:val="0"/>
          <w:marTop w:val="0"/>
          <w:marBottom w:val="0"/>
          <w:divBdr>
            <w:top w:val="none" w:sz="0" w:space="0" w:color="auto"/>
            <w:left w:val="none" w:sz="0" w:space="0" w:color="auto"/>
            <w:bottom w:val="none" w:sz="0" w:space="0" w:color="auto"/>
            <w:right w:val="none" w:sz="0" w:space="0" w:color="auto"/>
          </w:divBdr>
        </w:div>
      </w:divsChild>
    </w:div>
    <w:div w:id="686366885">
      <w:bodyDiv w:val="1"/>
      <w:marLeft w:val="0"/>
      <w:marRight w:val="0"/>
      <w:marTop w:val="0"/>
      <w:marBottom w:val="0"/>
      <w:divBdr>
        <w:top w:val="none" w:sz="0" w:space="0" w:color="auto"/>
        <w:left w:val="none" w:sz="0" w:space="0" w:color="auto"/>
        <w:bottom w:val="none" w:sz="0" w:space="0" w:color="auto"/>
        <w:right w:val="none" w:sz="0" w:space="0" w:color="auto"/>
      </w:divBdr>
    </w:div>
    <w:div w:id="899025830">
      <w:bodyDiv w:val="1"/>
      <w:marLeft w:val="0"/>
      <w:marRight w:val="0"/>
      <w:marTop w:val="0"/>
      <w:marBottom w:val="0"/>
      <w:divBdr>
        <w:top w:val="none" w:sz="0" w:space="0" w:color="auto"/>
        <w:left w:val="none" w:sz="0" w:space="0" w:color="auto"/>
        <w:bottom w:val="none" w:sz="0" w:space="0" w:color="auto"/>
        <w:right w:val="none" w:sz="0" w:space="0" w:color="auto"/>
      </w:divBdr>
    </w:div>
    <w:div w:id="906304412">
      <w:bodyDiv w:val="1"/>
      <w:marLeft w:val="0"/>
      <w:marRight w:val="0"/>
      <w:marTop w:val="0"/>
      <w:marBottom w:val="0"/>
      <w:divBdr>
        <w:top w:val="none" w:sz="0" w:space="0" w:color="auto"/>
        <w:left w:val="none" w:sz="0" w:space="0" w:color="auto"/>
        <w:bottom w:val="none" w:sz="0" w:space="0" w:color="auto"/>
        <w:right w:val="none" w:sz="0" w:space="0" w:color="auto"/>
      </w:divBdr>
    </w:div>
    <w:div w:id="906308033">
      <w:bodyDiv w:val="1"/>
      <w:marLeft w:val="0"/>
      <w:marRight w:val="0"/>
      <w:marTop w:val="0"/>
      <w:marBottom w:val="0"/>
      <w:divBdr>
        <w:top w:val="none" w:sz="0" w:space="0" w:color="auto"/>
        <w:left w:val="none" w:sz="0" w:space="0" w:color="auto"/>
        <w:bottom w:val="none" w:sz="0" w:space="0" w:color="auto"/>
        <w:right w:val="none" w:sz="0" w:space="0" w:color="auto"/>
      </w:divBdr>
    </w:div>
    <w:div w:id="926498602">
      <w:bodyDiv w:val="1"/>
      <w:marLeft w:val="0"/>
      <w:marRight w:val="0"/>
      <w:marTop w:val="0"/>
      <w:marBottom w:val="0"/>
      <w:divBdr>
        <w:top w:val="none" w:sz="0" w:space="0" w:color="auto"/>
        <w:left w:val="none" w:sz="0" w:space="0" w:color="auto"/>
        <w:bottom w:val="none" w:sz="0" w:space="0" w:color="auto"/>
        <w:right w:val="none" w:sz="0" w:space="0" w:color="auto"/>
      </w:divBdr>
    </w:div>
    <w:div w:id="955138758">
      <w:bodyDiv w:val="1"/>
      <w:marLeft w:val="0"/>
      <w:marRight w:val="0"/>
      <w:marTop w:val="0"/>
      <w:marBottom w:val="0"/>
      <w:divBdr>
        <w:top w:val="none" w:sz="0" w:space="0" w:color="auto"/>
        <w:left w:val="none" w:sz="0" w:space="0" w:color="auto"/>
        <w:bottom w:val="none" w:sz="0" w:space="0" w:color="auto"/>
        <w:right w:val="none" w:sz="0" w:space="0" w:color="auto"/>
      </w:divBdr>
    </w:div>
    <w:div w:id="961955653">
      <w:bodyDiv w:val="1"/>
      <w:marLeft w:val="0"/>
      <w:marRight w:val="0"/>
      <w:marTop w:val="0"/>
      <w:marBottom w:val="0"/>
      <w:divBdr>
        <w:top w:val="none" w:sz="0" w:space="0" w:color="auto"/>
        <w:left w:val="none" w:sz="0" w:space="0" w:color="auto"/>
        <w:bottom w:val="none" w:sz="0" w:space="0" w:color="auto"/>
        <w:right w:val="none" w:sz="0" w:space="0" w:color="auto"/>
      </w:divBdr>
    </w:div>
    <w:div w:id="975185187">
      <w:bodyDiv w:val="1"/>
      <w:marLeft w:val="0"/>
      <w:marRight w:val="0"/>
      <w:marTop w:val="0"/>
      <w:marBottom w:val="0"/>
      <w:divBdr>
        <w:top w:val="none" w:sz="0" w:space="0" w:color="auto"/>
        <w:left w:val="none" w:sz="0" w:space="0" w:color="auto"/>
        <w:bottom w:val="none" w:sz="0" w:space="0" w:color="auto"/>
        <w:right w:val="none" w:sz="0" w:space="0" w:color="auto"/>
      </w:divBdr>
    </w:div>
    <w:div w:id="999891818">
      <w:bodyDiv w:val="1"/>
      <w:marLeft w:val="0"/>
      <w:marRight w:val="0"/>
      <w:marTop w:val="0"/>
      <w:marBottom w:val="0"/>
      <w:divBdr>
        <w:top w:val="none" w:sz="0" w:space="0" w:color="auto"/>
        <w:left w:val="none" w:sz="0" w:space="0" w:color="auto"/>
        <w:bottom w:val="none" w:sz="0" w:space="0" w:color="auto"/>
        <w:right w:val="none" w:sz="0" w:space="0" w:color="auto"/>
      </w:divBdr>
    </w:div>
    <w:div w:id="1020087458">
      <w:bodyDiv w:val="1"/>
      <w:marLeft w:val="0"/>
      <w:marRight w:val="0"/>
      <w:marTop w:val="0"/>
      <w:marBottom w:val="0"/>
      <w:divBdr>
        <w:top w:val="none" w:sz="0" w:space="0" w:color="auto"/>
        <w:left w:val="none" w:sz="0" w:space="0" w:color="auto"/>
        <w:bottom w:val="none" w:sz="0" w:space="0" w:color="auto"/>
        <w:right w:val="none" w:sz="0" w:space="0" w:color="auto"/>
      </w:divBdr>
    </w:div>
    <w:div w:id="1052312096">
      <w:bodyDiv w:val="1"/>
      <w:marLeft w:val="0"/>
      <w:marRight w:val="0"/>
      <w:marTop w:val="0"/>
      <w:marBottom w:val="0"/>
      <w:divBdr>
        <w:top w:val="none" w:sz="0" w:space="0" w:color="auto"/>
        <w:left w:val="none" w:sz="0" w:space="0" w:color="auto"/>
        <w:bottom w:val="none" w:sz="0" w:space="0" w:color="auto"/>
        <w:right w:val="none" w:sz="0" w:space="0" w:color="auto"/>
      </w:divBdr>
      <w:divsChild>
        <w:div w:id="632178211">
          <w:marLeft w:val="0"/>
          <w:marRight w:val="0"/>
          <w:marTop w:val="0"/>
          <w:marBottom w:val="0"/>
          <w:divBdr>
            <w:top w:val="none" w:sz="0" w:space="0" w:color="auto"/>
            <w:left w:val="none" w:sz="0" w:space="0" w:color="auto"/>
            <w:bottom w:val="none" w:sz="0" w:space="0" w:color="auto"/>
            <w:right w:val="none" w:sz="0" w:space="0" w:color="auto"/>
          </w:divBdr>
        </w:div>
        <w:div w:id="1317806567">
          <w:marLeft w:val="0"/>
          <w:marRight w:val="0"/>
          <w:marTop w:val="0"/>
          <w:marBottom w:val="0"/>
          <w:divBdr>
            <w:top w:val="none" w:sz="0" w:space="0" w:color="auto"/>
            <w:left w:val="none" w:sz="0" w:space="0" w:color="auto"/>
            <w:bottom w:val="none" w:sz="0" w:space="0" w:color="auto"/>
            <w:right w:val="none" w:sz="0" w:space="0" w:color="auto"/>
          </w:divBdr>
        </w:div>
        <w:div w:id="1654796080">
          <w:marLeft w:val="0"/>
          <w:marRight w:val="0"/>
          <w:marTop w:val="0"/>
          <w:marBottom w:val="0"/>
          <w:divBdr>
            <w:top w:val="none" w:sz="0" w:space="0" w:color="auto"/>
            <w:left w:val="none" w:sz="0" w:space="0" w:color="auto"/>
            <w:bottom w:val="none" w:sz="0" w:space="0" w:color="auto"/>
            <w:right w:val="none" w:sz="0" w:space="0" w:color="auto"/>
          </w:divBdr>
        </w:div>
      </w:divsChild>
    </w:div>
    <w:div w:id="1099988043">
      <w:bodyDiv w:val="1"/>
      <w:marLeft w:val="0"/>
      <w:marRight w:val="0"/>
      <w:marTop w:val="0"/>
      <w:marBottom w:val="0"/>
      <w:divBdr>
        <w:top w:val="none" w:sz="0" w:space="0" w:color="auto"/>
        <w:left w:val="none" w:sz="0" w:space="0" w:color="auto"/>
        <w:bottom w:val="none" w:sz="0" w:space="0" w:color="auto"/>
        <w:right w:val="none" w:sz="0" w:space="0" w:color="auto"/>
      </w:divBdr>
    </w:div>
    <w:div w:id="1147937889">
      <w:bodyDiv w:val="1"/>
      <w:marLeft w:val="0"/>
      <w:marRight w:val="0"/>
      <w:marTop w:val="0"/>
      <w:marBottom w:val="0"/>
      <w:divBdr>
        <w:top w:val="none" w:sz="0" w:space="0" w:color="auto"/>
        <w:left w:val="none" w:sz="0" w:space="0" w:color="auto"/>
        <w:bottom w:val="none" w:sz="0" w:space="0" w:color="auto"/>
        <w:right w:val="none" w:sz="0" w:space="0" w:color="auto"/>
      </w:divBdr>
    </w:div>
    <w:div w:id="1289165747">
      <w:bodyDiv w:val="1"/>
      <w:marLeft w:val="0"/>
      <w:marRight w:val="0"/>
      <w:marTop w:val="0"/>
      <w:marBottom w:val="0"/>
      <w:divBdr>
        <w:top w:val="none" w:sz="0" w:space="0" w:color="auto"/>
        <w:left w:val="none" w:sz="0" w:space="0" w:color="auto"/>
        <w:bottom w:val="none" w:sz="0" w:space="0" w:color="auto"/>
        <w:right w:val="none" w:sz="0" w:space="0" w:color="auto"/>
      </w:divBdr>
    </w:div>
    <w:div w:id="1290356004">
      <w:bodyDiv w:val="1"/>
      <w:marLeft w:val="0"/>
      <w:marRight w:val="0"/>
      <w:marTop w:val="0"/>
      <w:marBottom w:val="0"/>
      <w:divBdr>
        <w:top w:val="none" w:sz="0" w:space="0" w:color="auto"/>
        <w:left w:val="none" w:sz="0" w:space="0" w:color="auto"/>
        <w:bottom w:val="none" w:sz="0" w:space="0" w:color="auto"/>
        <w:right w:val="none" w:sz="0" w:space="0" w:color="auto"/>
      </w:divBdr>
    </w:div>
    <w:div w:id="1299914902">
      <w:bodyDiv w:val="1"/>
      <w:marLeft w:val="0"/>
      <w:marRight w:val="0"/>
      <w:marTop w:val="0"/>
      <w:marBottom w:val="0"/>
      <w:divBdr>
        <w:top w:val="none" w:sz="0" w:space="0" w:color="auto"/>
        <w:left w:val="none" w:sz="0" w:space="0" w:color="auto"/>
        <w:bottom w:val="none" w:sz="0" w:space="0" w:color="auto"/>
        <w:right w:val="none" w:sz="0" w:space="0" w:color="auto"/>
      </w:divBdr>
    </w:div>
    <w:div w:id="1307322837">
      <w:bodyDiv w:val="1"/>
      <w:marLeft w:val="0"/>
      <w:marRight w:val="0"/>
      <w:marTop w:val="0"/>
      <w:marBottom w:val="0"/>
      <w:divBdr>
        <w:top w:val="none" w:sz="0" w:space="0" w:color="auto"/>
        <w:left w:val="none" w:sz="0" w:space="0" w:color="auto"/>
        <w:bottom w:val="none" w:sz="0" w:space="0" w:color="auto"/>
        <w:right w:val="none" w:sz="0" w:space="0" w:color="auto"/>
      </w:divBdr>
    </w:div>
    <w:div w:id="1316566186">
      <w:bodyDiv w:val="1"/>
      <w:marLeft w:val="0"/>
      <w:marRight w:val="0"/>
      <w:marTop w:val="0"/>
      <w:marBottom w:val="0"/>
      <w:divBdr>
        <w:top w:val="none" w:sz="0" w:space="0" w:color="auto"/>
        <w:left w:val="none" w:sz="0" w:space="0" w:color="auto"/>
        <w:bottom w:val="none" w:sz="0" w:space="0" w:color="auto"/>
        <w:right w:val="none" w:sz="0" w:space="0" w:color="auto"/>
      </w:divBdr>
    </w:div>
    <w:div w:id="1418667970">
      <w:bodyDiv w:val="1"/>
      <w:marLeft w:val="0"/>
      <w:marRight w:val="0"/>
      <w:marTop w:val="0"/>
      <w:marBottom w:val="0"/>
      <w:divBdr>
        <w:top w:val="none" w:sz="0" w:space="0" w:color="auto"/>
        <w:left w:val="none" w:sz="0" w:space="0" w:color="auto"/>
        <w:bottom w:val="none" w:sz="0" w:space="0" w:color="auto"/>
        <w:right w:val="none" w:sz="0" w:space="0" w:color="auto"/>
      </w:divBdr>
    </w:div>
    <w:div w:id="1465656187">
      <w:bodyDiv w:val="1"/>
      <w:marLeft w:val="0"/>
      <w:marRight w:val="0"/>
      <w:marTop w:val="0"/>
      <w:marBottom w:val="0"/>
      <w:divBdr>
        <w:top w:val="none" w:sz="0" w:space="0" w:color="auto"/>
        <w:left w:val="none" w:sz="0" w:space="0" w:color="auto"/>
        <w:bottom w:val="none" w:sz="0" w:space="0" w:color="auto"/>
        <w:right w:val="none" w:sz="0" w:space="0" w:color="auto"/>
      </w:divBdr>
    </w:div>
    <w:div w:id="1475951635">
      <w:bodyDiv w:val="1"/>
      <w:marLeft w:val="0"/>
      <w:marRight w:val="0"/>
      <w:marTop w:val="0"/>
      <w:marBottom w:val="0"/>
      <w:divBdr>
        <w:top w:val="none" w:sz="0" w:space="0" w:color="auto"/>
        <w:left w:val="none" w:sz="0" w:space="0" w:color="auto"/>
        <w:bottom w:val="none" w:sz="0" w:space="0" w:color="auto"/>
        <w:right w:val="none" w:sz="0" w:space="0" w:color="auto"/>
      </w:divBdr>
    </w:div>
    <w:div w:id="1494373424">
      <w:bodyDiv w:val="1"/>
      <w:marLeft w:val="0"/>
      <w:marRight w:val="0"/>
      <w:marTop w:val="0"/>
      <w:marBottom w:val="0"/>
      <w:divBdr>
        <w:top w:val="none" w:sz="0" w:space="0" w:color="auto"/>
        <w:left w:val="none" w:sz="0" w:space="0" w:color="auto"/>
        <w:bottom w:val="none" w:sz="0" w:space="0" w:color="auto"/>
        <w:right w:val="none" w:sz="0" w:space="0" w:color="auto"/>
      </w:divBdr>
      <w:divsChild>
        <w:div w:id="8534872">
          <w:marLeft w:val="0"/>
          <w:marRight w:val="0"/>
          <w:marTop w:val="0"/>
          <w:marBottom w:val="0"/>
          <w:divBdr>
            <w:top w:val="none" w:sz="0" w:space="0" w:color="auto"/>
            <w:left w:val="none" w:sz="0" w:space="0" w:color="auto"/>
            <w:bottom w:val="none" w:sz="0" w:space="0" w:color="auto"/>
            <w:right w:val="none" w:sz="0" w:space="0" w:color="auto"/>
          </w:divBdr>
        </w:div>
        <w:div w:id="262343803">
          <w:marLeft w:val="0"/>
          <w:marRight w:val="0"/>
          <w:marTop w:val="0"/>
          <w:marBottom w:val="0"/>
          <w:divBdr>
            <w:top w:val="none" w:sz="0" w:space="0" w:color="auto"/>
            <w:left w:val="none" w:sz="0" w:space="0" w:color="auto"/>
            <w:bottom w:val="none" w:sz="0" w:space="0" w:color="auto"/>
            <w:right w:val="none" w:sz="0" w:space="0" w:color="auto"/>
          </w:divBdr>
          <w:divsChild>
            <w:div w:id="229120956">
              <w:marLeft w:val="-75"/>
              <w:marRight w:val="0"/>
              <w:marTop w:val="30"/>
              <w:marBottom w:val="30"/>
              <w:divBdr>
                <w:top w:val="none" w:sz="0" w:space="0" w:color="auto"/>
                <w:left w:val="none" w:sz="0" w:space="0" w:color="auto"/>
                <w:bottom w:val="none" w:sz="0" w:space="0" w:color="auto"/>
                <w:right w:val="none" w:sz="0" w:space="0" w:color="auto"/>
              </w:divBdr>
              <w:divsChild>
                <w:div w:id="218592702">
                  <w:marLeft w:val="0"/>
                  <w:marRight w:val="0"/>
                  <w:marTop w:val="0"/>
                  <w:marBottom w:val="0"/>
                  <w:divBdr>
                    <w:top w:val="none" w:sz="0" w:space="0" w:color="auto"/>
                    <w:left w:val="none" w:sz="0" w:space="0" w:color="auto"/>
                    <w:bottom w:val="none" w:sz="0" w:space="0" w:color="auto"/>
                    <w:right w:val="none" w:sz="0" w:space="0" w:color="auto"/>
                  </w:divBdr>
                  <w:divsChild>
                    <w:div w:id="1566144434">
                      <w:marLeft w:val="0"/>
                      <w:marRight w:val="0"/>
                      <w:marTop w:val="0"/>
                      <w:marBottom w:val="0"/>
                      <w:divBdr>
                        <w:top w:val="none" w:sz="0" w:space="0" w:color="auto"/>
                        <w:left w:val="none" w:sz="0" w:space="0" w:color="auto"/>
                        <w:bottom w:val="none" w:sz="0" w:space="0" w:color="auto"/>
                        <w:right w:val="none" w:sz="0" w:space="0" w:color="auto"/>
                      </w:divBdr>
                    </w:div>
                  </w:divsChild>
                </w:div>
                <w:div w:id="282004167">
                  <w:marLeft w:val="0"/>
                  <w:marRight w:val="0"/>
                  <w:marTop w:val="0"/>
                  <w:marBottom w:val="0"/>
                  <w:divBdr>
                    <w:top w:val="none" w:sz="0" w:space="0" w:color="auto"/>
                    <w:left w:val="none" w:sz="0" w:space="0" w:color="auto"/>
                    <w:bottom w:val="none" w:sz="0" w:space="0" w:color="auto"/>
                    <w:right w:val="none" w:sz="0" w:space="0" w:color="auto"/>
                  </w:divBdr>
                  <w:divsChild>
                    <w:div w:id="1857839251">
                      <w:marLeft w:val="0"/>
                      <w:marRight w:val="0"/>
                      <w:marTop w:val="0"/>
                      <w:marBottom w:val="0"/>
                      <w:divBdr>
                        <w:top w:val="none" w:sz="0" w:space="0" w:color="auto"/>
                        <w:left w:val="none" w:sz="0" w:space="0" w:color="auto"/>
                        <w:bottom w:val="none" w:sz="0" w:space="0" w:color="auto"/>
                        <w:right w:val="none" w:sz="0" w:space="0" w:color="auto"/>
                      </w:divBdr>
                    </w:div>
                  </w:divsChild>
                </w:div>
                <w:div w:id="316810492">
                  <w:marLeft w:val="0"/>
                  <w:marRight w:val="0"/>
                  <w:marTop w:val="0"/>
                  <w:marBottom w:val="0"/>
                  <w:divBdr>
                    <w:top w:val="none" w:sz="0" w:space="0" w:color="auto"/>
                    <w:left w:val="none" w:sz="0" w:space="0" w:color="auto"/>
                    <w:bottom w:val="none" w:sz="0" w:space="0" w:color="auto"/>
                    <w:right w:val="none" w:sz="0" w:space="0" w:color="auto"/>
                  </w:divBdr>
                  <w:divsChild>
                    <w:div w:id="2051219112">
                      <w:marLeft w:val="0"/>
                      <w:marRight w:val="0"/>
                      <w:marTop w:val="0"/>
                      <w:marBottom w:val="0"/>
                      <w:divBdr>
                        <w:top w:val="none" w:sz="0" w:space="0" w:color="auto"/>
                        <w:left w:val="none" w:sz="0" w:space="0" w:color="auto"/>
                        <w:bottom w:val="none" w:sz="0" w:space="0" w:color="auto"/>
                        <w:right w:val="none" w:sz="0" w:space="0" w:color="auto"/>
                      </w:divBdr>
                    </w:div>
                  </w:divsChild>
                </w:div>
                <w:div w:id="407385300">
                  <w:marLeft w:val="0"/>
                  <w:marRight w:val="0"/>
                  <w:marTop w:val="0"/>
                  <w:marBottom w:val="0"/>
                  <w:divBdr>
                    <w:top w:val="none" w:sz="0" w:space="0" w:color="auto"/>
                    <w:left w:val="none" w:sz="0" w:space="0" w:color="auto"/>
                    <w:bottom w:val="none" w:sz="0" w:space="0" w:color="auto"/>
                    <w:right w:val="none" w:sz="0" w:space="0" w:color="auto"/>
                  </w:divBdr>
                  <w:divsChild>
                    <w:div w:id="2014642934">
                      <w:marLeft w:val="0"/>
                      <w:marRight w:val="0"/>
                      <w:marTop w:val="0"/>
                      <w:marBottom w:val="0"/>
                      <w:divBdr>
                        <w:top w:val="none" w:sz="0" w:space="0" w:color="auto"/>
                        <w:left w:val="none" w:sz="0" w:space="0" w:color="auto"/>
                        <w:bottom w:val="none" w:sz="0" w:space="0" w:color="auto"/>
                        <w:right w:val="none" w:sz="0" w:space="0" w:color="auto"/>
                      </w:divBdr>
                    </w:div>
                  </w:divsChild>
                </w:div>
                <w:div w:id="782190399">
                  <w:marLeft w:val="0"/>
                  <w:marRight w:val="0"/>
                  <w:marTop w:val="0"/>
                  <w:marBottom w:val="0"/>
                  <w:divBdr>
                    <w:top w:val="none" w:sz="0" w:space="0" w:color="auto"/>
                    <w:left w:val="none" w:sz="0" w:space="0" w:color="auto"/>
                    <w:bottom w:val="none" w:sz="0" w:space="0" w:color="auto"/>
                    <w:right w:val="none" w:sz="0" w:space="0" w:color="auto"/>
                  </w:divBdr>
                  <w:divsChild>
                    <w:div w:id="858084032">
                      <w:marLeft w:val="0"/>
                      <w:marRight w:val="0"/>
                      <w:marTop w:val="0"/>
                      <w:marBottom w:val="0"/>
                      <w:divBdr>
                        <w:top w:val="none" w:sz="0" w:space="0" w:color="auto"/>
                        <w:left w:val="none" w:sz="0" w:space="0" w:color="auto"/>
                        <w:bottom w:val="none" w:sz="0" w:space="0" w:color="auto"/>
                        <w:right w:val="none" w:sz="0" w:space="0" w:color="auto"/>
                      </w:divBdr>
                    </w:div>
                  </w:divsChild>
                </w:div>
                <w:div w:id="809401765">
                  <w:marLeft w:val="0"/>
                  <w:marRight w:val="0"/>
                  <w:marTop w:val="0"/>
                  <w:marBottom w:val="0"/>
                  <w:divBdr>
                    <w:top w:val="none" w:sz="0" w:space="0" w:color="auto"/>
                    <w:left w:val="none" w:sz="0" w:space="0" w:color="auto"/>
                    <w:bottom w:val="none" w:sz="0" w:space="0" w:color="auto"/>
                    <w:right w:val="none" w:sz="0" w:space="0" w:color="auto"/>
                  </w:divBdr>
                  <w:divsChild>
                    <w:div w:id="747730099">
                      <w:marLeft w:val="0"/>
                      <w:marRight w:val="0"/>
                      <w:marTop w:val="0"/>
                      <w:marBottom w:val="0"/>
                      <w:divBdr>
                        <w:top w:val="none" w:sz="0" w:space="0" w:color="auto"/>
                        <w:left w:val="none" w:sz="0" w:space="0" w:color="auto"/>
                        <w:bottom w:val="none" w:sz="0" w:space="0" w:color="auto"/>
                        <w:right w:val="none" w:sz="0" w:space="0" w:color="auto"/>
                      </w:divBdr>
                    </w:div>
                  </w:divsChild>
                </w:div>
                <w:div w:id="873611630">
                  <w:marLeft w:val="0"/>
                  <w:marRight w:val="0"/>
                  <w:marTop w:val="0"/>
                  <w:marBottom w:val="0"/>
                  <w:divBdr>
                    <w:top w:val="none" w:sz="0" w:space="0" w:color="auto"/>
                    <w:left w:val="none" w:sz="0" w:space="0" w:color="auto"/>
                    <w:bottom w:val="none" w:sz="0" w:space="0" w:color="auto"/>
                    <w:right w:val="none" w:sz="0" w:space="0" w:color="auto"/>
                  </w:divBdr>
                  <w:divsChild>
                    <w:div w:id="1329334280">
                      <w:marLeft w:val="0"/>
                      <w:marRight w:val="0"/>
                      <w:marTop w:val="0"/>
                      <w:marBottom w:val="0"/>
                      <w:divBdr>
                        <w:top w:val="none" w:sz="0" w:space="0" w:color="auto"/>
                        <w:left w:val="none" w:sz="0" w:space="0" w:color="auto"/>
                        <w:bottom w:val="none" w:sz="0" w:space="0" w:color="auto"/>
                        <w:right w:val="none" w:sz="0" w:space="0" w:color="auto"/>
                      </w:divBdr>
                    </w:div>
                  </w:divsChild>
                </w:div>
                <w:div w:id="1009988690">
                  <w:marLeft w:val="0"/>
                  <w:marRight w:val="0"/>
                  <w:marTop w:val="0"/>
                  <w:marBottom w:val="0"/>
                  <w:divBdr>
                    <w:top w:val="none" w:sz="0" w:space="0" w:color="auto"/>
                    <w:left w:val="none" w:sz="0" w:space="0" w:color="auto"/>
                    <w:bottom w:val="none" w:sz="0" w:space="0" w:color="auto"/>
                    <w:right w:val="none" w:sz="0" w:space="0" w:color="auto"/>
                  </w:divBdr>
                  <w:divsChild>
                    <w:div w:id="1194996791">
                      <w:marLeft w:val="0"/>
                      <w:marRight w:val="0"/>
                      <w:marTop w:val="0"/>
                      <w:marBottom w:val="0"/>
                      <w:divBdr>
                        <w:top w:val="none" w:sz="0" w:space="0" w:color="auto"/>
                        <w:left w:val="none" w:sz="0" w:space="0" w:color="auto"/>
                        <w:bottom w:val="none" w:sz="0" w:space="0" w:color="auto"/>
                        <w:right w:val="none" w:sz="0" w:space="0" w:color="auto"/>
                      </w:divBdr>
                    </w:div>
                  </w:divsChild>
                </w:div>
                <w:div w:id="1012222383">
                  <w:marLeft w:val="0"/>
                  <w:marRight w:val="0"/>
                  <w:marTop w:val="0"/>
                  <w:marBottom w:val="0"/>
                  <w:divBdr>
                    <w:top w:val="none" w:sz="0" w:space="0" w:color="auto"/>
                    <w:left w:val="none" w:sz="0" w:space="0" w:color="auto"/>
                    <w:bottom w:val="none" w:sz="0" w:space="0" w:color="auto"/>
                    <w:right w:val="none" w:sz="0" w:space="0" w:color="auto"/>
                  </w:divBdr>
                  <w:divsChild>
                    <w:div w:id="1552762179">
                      <w:marLeft w:val="0"/>
                      <w:marRight w:val="0"/>
                      <w:marTop w:val="0"/>
                      <w:marBottom w:val="0"/>
                      <w:divBdr>
                        <w:top w:val="none" w:sz="0" w:space="0" w:color="auto"/>
                        <w:left w:val="none" w:sz="0" w:space="0" w:color="auto"/>
                        <w:bottom w:val="none" w:sz="0" w:space="0" w:color="auto"/>
                        <w:right w:val="none" w:sz="0" w:space="0" w:color="auto"/>
                      </w:divBdr>
                    </w:div>
                  </w:divsChild>
                </w:div>
                <w:div w:id="1041904005">
                  <w:marLeft w:val="0"/>
                  <w:marRight w:val="0"/>
                  <w:marTop w:val="0"/>
                  <w:marBottom w:val="0"/>
                  <w:divBdr>
                    <w:top w:val="none" w:sz="0" w:space="0" w:color="auto"/>
                    <w:left w:val="none" w:sz="0" w:space="0" w:color="auto"/>
                    <w:bottom w:val="none" w:sz="0" w:space="0" w:color="auto"/>
                    <w:right w:val="none" w:sz="0" w:space="0" w:color="auto"/>
                  </w:divBdr>
                  <w:divsChild>
                    <w:div w:id="758789722">
                      <w:marLeft w:val="0"/>
                      <w:marRight w:val="0"/>
                      <w:marTop w:val="0"/>
                      <w:marBottom w:val="0"/>
                      <w:divBdr>
                        <w:top w:val="none" w:sz="0" w:space="0" w:color="auto"/>
                        <w:left w:val="none" w:sz="0" w:space="0" w:color="auto"/>
                        <w:bottom w:val="none" w:sz="0" w:space="0" w:color="auto"/>
                        <w:right w:val="none" w:sz="0" w:space="0" w:color="auto"/>
                      </w:divBdr>
                    </w:div>
                  </w:divsChild>
                </w:div>
                <w:div w:id="1250655020">
                  <w:marLeft w:val="0"/>
                  <w:marRight w:val="0"/>
                  <w:marTop w:val="0"/>
                  <w:marBottom w:val="0"/>
                  <w:divBdr>
                    <w:top w:val="none" w:sz="0" w:space="0" w:color="auto"/>
                    <w:left w:val="none" w:sz="0" w:space="0" w:color="auto"/>
                    <w:bottom w:val="none" w:sz="0" w:space="0" w:color="auto"/>
                    <w:right w:val="none" w:sz="0" w:space="0" w:color="auto"/>
                  </w:divBdr>
                  <w:divsChild>
                    <w:div w:id="23529795">
                      <w:marLeft w:val="0"/>
                      <w:marRight w:val="0"/>
                      <w:marTop w:val="0"/>
                      <w:marBottom w:val="0"/>
                      <w:divBdr>
                        <w:top w:val="none" w:sz="0" w:space="0" w:color="auto"/>
                        <w:left w:val="none" w:sz="0" w:space="0" w:color="auto"/>
                        <w:bottom w:val="none" w:sz="0" w:space="0" w:color="auto"/>
                        <w:right w:val="none" w:sz="0" w:space="0" w:color="auto"/>
                      </w:divBdr>
                    </w:div>
                  </w:divsChild>
                </w:div>
                <w:div w:id="1281692016">
                  <w:marLeft w:val="0"/>
                  <w:marRight w:val="0"/>
                  <w:marTop w:val="0"/>
                  <w:marBottom w:val="0"/>
                  <w:divBdr>
                    <w:top w:val="none" w:sz="0" w:space="0" w:color="auto"/>
                    <w:left w:val="none" w:sz="0" w:space="0" w:color="auto"/>
                    <w:bottom w:val="none" w:sz="0" w:space="0" w:color="auto"/>
                    <w:right w:val="none" w:sz="0" w:space="0" w:color="auto"/>
                  </w:divBdr>
                  <w:divsChild>
                    <w:div w:id="1568494823">
                      <w:marLeft w:val="0"/>
                      <w:marRight w:val="0"/>
                      <w:marTop w:val="0"/>
                      <w:marBottom w:val="0"/>
                      <w:divBdr>
                        <w:top w:val="none" w:sz="0" w:space="0" w:color="auto"/>
                        <w:left w:val="none" w:sz="0" w:space="0" w:color="auto"/>
                        <w:bottom w:val="none" w:sz="0" w:space="0" w:color="auto"/>
                        <w:right w:val="none" w:sz="0" w:space="0" w:color="auto"/>
                      </w:divBdr>
                    </w:div>
                  </w:divsChild>
                </w:div>
                <w:div w:id="1634600796">
                  <w:marLeft w:val="0"/>
                  <w:marRight w:val="0"/>
                  <w:marTop w:val="0"/>
                  <w:marBottom w:val="0"/>
                  <w:divBdr>
                    <w:top w:val="none" w:sz="0" w:space="0" w:color="auto"/>
                    <w:left w:val="none" w:sz="0" w:space="0" w:color="auto"/>
                    <w:bottom w:val="none" w:sz="0" w:space="0" w:color="auto"/>
                    <w:right w:val="none" w:sz="0" w:space="0" w:color="auto"/>
                  </w:divBdr>
                  <w:divsChild>
                    <w:div w:id="1313214430">
                      <w:marLeft w:val="0"/>
                      <w:marRight w:val="0"/>
                      <w:marTop w:val="0"/>
                      <w:marBottom w:val="0"/>
                      <w:divBdr>
                        <w:top w:val="none" w:sz="0" w:space="0" w:color="auto"/>
                        <w:left w:val="none" w:sz="0" w:space="0" w:color="auto"/>
                        <w:bottom w:val="none" w:sz="0" w:space="0" w:color="auto"/>
                        <w:right w:val="none" w:sz="0" w:space="0" w:color="auto"/>
                      </w:divBdr>
                    </w:div>
                    <w:div w:id="1411392240">
                      <w:marLeft w:val="0"/>
                      <w:marRight w:val="0"/>
                      <w:marTop w:val="0"/>
                      <w:marBottom w:val="0"/>
                      <w:divBdr>
                        <w:top w:val="none" w:sz="0" w:space="0" w:color="auto"/>
                        <w:left w:val="none" w:sz="0" w:space="0" w:color="auto"/>
                        <w:bottom w:val="none" w:sz="0" w:space="0" w:color="auto"/>
                        <w:right w:val="none" w:sz="0" w:space="0" w:color="auto"/>
                      </w:divBdr>
                    </w:div>
                  </w:divsChild>
                </w:div>
                <w:div w:id="1904751965">
                  <w:marLeft w:val="0"/>
                  <w:marRight w:val="0"/>
                  <w:marTop w:val="0"/>
                  <w:marBottom w:val="0"/>
                  <w:divBdr>
                    <w:top w:val="none" w:sz="0" w:space="0" w:color="auto"/>
                    <w:left w:val="none" w:sz="0" w:space="0" w:color="auto"/>
                    <w:bottom w:val="none" w:sz="0" w:space="0" w:color="auto"/>
                    <w:right w:val="none" w:sz="0" w:space="0" w:color="auto"/>
                  </w:divBdr>
                  <w:divsChild>
                    <w:div w:id="1882282724">
                      <w:marLeft w:val="0"/>
                      <w:marRight w:val="0"/>
                      <w:marTop w:val="0"/>
                      <w:marBottom w:val="0"/>
                      <w:divBdr>
                        <w:top w:val="none" w:sz="0" w:space="0" w:color="auto"/>
                        <w:left w:val="none" w:sz="0" w:space="0" w:color="auto"/>
                        <w:bottom w:val="none" w:sz="0" w:space="0" w:color="auto"/>
                        <w:right w:val="none" w:sz="0" w:space="0" w:color="auto"/>
                      </w:divBdr>
                    </w:div>
                  </w:divsChild>
                </w:div>
                <w:div w:id="1980919013">
                  <w:marLeft w:val="0"/>
                  <w:marRight w:val="0"/>
                  <w:marTop w:val="0"/>
                  <w:marBottom w:val="0"/>
                  <w:divBdr>
                    <w:top w:val="none" w:sz="0" w:space="0" w:color="auto"/>
                    <w:left w:val="none" w:sz="0" w:space="0" w:color="auto"/>
                    <w:bottom w:val="none" w:sz="0" w:space="0" w:color="auto"/>
                    <w:right w:val="none" w:sz="0" w:space="0" w:color="auto"/>
                  </w:divBdr>
                  <w:divsChild>
                    <w:div w:id="1243105108">
                      <w:marLeft w:val="0"/>
                      <w:marRight w:val="0"/>
                      <w:marTop w:val="0"/>
                      <w:marBottom w:val="0"/>
                      <w:divBdr>
                        <w:top w:val="none" w:sz="0" w:space="0" w:color="auto"/>
                        <w:left w:val="none" w:sz="0" w:space="0" w:color="auto"/>
                        <w:bottom w:val="none" w:sz="0" w:space="0" w:color="auto"/>
                        <w:right w:val="none" w:sz="0" w:space="0" w:color="auto"/>
                      </w:divBdr>
                    </w:div>
                  </w:divsChild>
                </w:div>
                <w:div w:id="2087416183">
                  <w:marLeft w:val="0"/>
                  <w:marRight w:val="0"/>
                  <w:marTop w:val="0"/>
                  <w:marBottom w:val="0"/>
                  <w:divBdr>
                    <w:top w:val="none" w:sz="0" w:space="0" w:color="auto"/>
                    <w:left w:val="none" w:sz="0" w:space="0" w:color="auto"/>
                    <w:bottom w:val="none" w:sz="0" w:space="0" w:color="auto"/>
                    <w:right w:val="none" w:sz="0" w:space="0" w:color="auto"/>
                  </w:divBdr>
                  <w:divsChild>
                    <w:div w:id="9390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00135">
          <w:marLeft w:val="0"/>
          <w:marRight w:val="0"/>
          <w:marTop w:val="0"/>
          <w:marBottom w:val="0"/>
          <w:divBdr>
            <w:top w:val="none" w:sz="0" w:space="0" w:color="auto"/>
            <w:left w:val="none" w:sz="0" w:space="0" w:color="auto"/>
            <w:bottom w:val="none" w:sz="0" w:space="0" w:color="auto"/>
            <w:right w:val="none" w:sz="0" w:space="0" w:color="auto"/>
          </w:divBdr>
        </w:div>
        <w:div w:id="497431226">
          <w:marLeft w:val="0"/>
          <w:marRight w:val="0"/>
          <w:marTop w:val="0"/>
          <w:marBottom w:val="0"/>
          <w:divBdr>
            <w:top w:val="none" w:sz="0" w:space="0" w:color="auto"/>
            <w:left w:val="none" w:sz="0" w:space="0" w:color="auto"/>
            <w:bottom w:val="none" w:sz="0" w:space="0" w:color="auto"/>
            <w:right w:val="none" w:sz="0" w:space="0" w:color="auto"/>
          </w:divBdr>
        </w:div>
        <w:div w:id="694577208">
          <w:marLeft w:val="0"/>
          <w:marRight w:val="0"/>
          <w:marTop w:val="0"/>
          <w:marBottom w:val="0"/>
          <w:divBdr>
            <w:top w:val="none" w:sz="0" w:space="0" w:color="auto"/>
            <w:left w:val="none" w:sz="0" w:space="0" w:color="auto"/>
            <w:bottom w:val="none" w:sz="0" w:space="0" w:color="auto"/>
            <w:right w:val="none" w:sz="0" w:space="0" w:color="auto"/>
          </w:divBdr>
        </w:div>
        <w:div w:id="774832615">
          <w:marLeft w:val="0"/>
          <w:marRight w:val="0"/>
          <w:marTop w:val="0"/>
          <w:marBottom w:val="0"/>
          <w:divBdr>
            <w:top w:val="none" w:sz="0" w:space="0" w:color="auto"/>
            <w:left w:val="none" w:sz="0" w:space="0" w:color="auto"/>
            <w:bottom w:val="none" w:sz="0" w:space="0" w:color="auto"/>
            <w:right w:val="none" w:sz="0" w:space="0" w:color="auto"/>
          </w:divBdr>
        </w:div>
        <w:div w:id="823276298">
          <w:marLeft w:val="0"/>
          <w:marRight w:val="0"/>
          <w:marTop w:val="0"/>
          <w:marBottom w:val="0"/>
          <w:divBdr>
            <w:top w:val="none" w:sz="0" w:space="0" w:color="auto"/>
            <w:left w:val="none" w:sz="0" w:space="0" w:color="auto"/>
            <w:bottom w:val="none" w:sz="0" w:space="0" w:color="auto"/>
            <w:right w:val="none" w:sz="0" w:space="0" w:color="auto"/>
          </w:divBdr>
        </w:div>
        <w:div w:id="1056784070">
          <w:marLeft w:val="0"/>
          <w:marRight w:val="0"/>
          <w:marTop w:val="0"/>
          <w:marBottom w:val="0"/>
          <w:divBdr>
            <w:top w:val="none" w:sz="0" w:space="0" w:color="auto"/>
            <w:left w:val="none" w:sz="0" w:space="0" w:color="auto"/>
            <w:bottom w:val="none" w:sz="0" w:space="0" w:color="auto"/>
            <w:right w:val="none" w:sz="0" w:space="0" w:color="auto"/>
          </w:divBdr>
        </w:div>
        <w:div w:id="1407605523">
          <w:marLeft w:val="0"/>
          <w:marRight w:val="0"/>
          <w:marTop w:val="0"/>
          <w:marBottom w:val="0"/>
          <w:divBdr>
            <w:top w:val="none" w:sz="0" w:space="0" w:color="auto"/>
            <w:left w:val="none" w:sz="0" w:space="0" w:color="auto"/>
            <w:bottom w:val="none" w:sz="0" w:space="0" w:color="auto"/>
            <w:right w:val="none" w:sz="0" w:space="0" w:color="auto"/>
          </w:divBdr>
        </w:div>
        <w:div w:id="1528716762">
          <w:marLeft w:val="0"/>
          <w:marRight w:val="0"/>
          <w:marTop w:val="0"/>
          <w:marBottom w:val="0"/>
          <w:divBdr>
            <w:top w:val="none" w:sz="0" w:space="0" w:color="auto"/>
            <w:left w:val="none" w:sz="0" w:space="0" w:color="auto"/>
            <w:bottom w:val="none" w:sz="0" w:space="0" w:color="auto"/>
            <w:right w:val="none" w:sz="0" w:space="0" w:color="auto"/>
          </w:divBdr>
        </w:div>
        <w:div w:id="1578587564">
          <w:marLeft w:val="0"/>
          <w:marRight w:val="0"/>
          <w:marTop w:val="0"/>
          <w:marBottom w:val="0"/>
          <w:divBdr>
            <w:top w:val="none" w:sz="0" w:space="0" w:color="auto"/>
            <w:left w:val="none" w:sz="0" w:space="0" w:color="auto"/>
            <w:bottom w:val="none" w:sz="0" w:space="0" w:color="auto"/>
            <w:right w:val="none" w:sz="0" w:space="0" w:color="auto"/>
          </w:divBdr>
        </w:div>
        <w:div w:id="1719356689">
          <w:marLeft w:val="0"/>
          <w:marRight w:val="0"/>
          <w:marTop w:val="0"/>
          <w:marBottom w:val="0"/>
          <w:divBdr>
            <w:top w:val="none" w:sz="0" w:space="0" w:color="auto"/>
            <w:left w:val="none" w:sz="0" w:space="0" w:color="auto"/>
            <w:bottom w:val="none" w:sz="0" w:space="0" w:color="auto"/>
            <w:right w:val="none" w:sz="0" w:space="0" w:color="auto"/>
          </w:divBdr>
          <w:divsChild>
            <w:div w:id="746533264">
              <w:marLeft w:val="-75"/>
              <w:marRight w:val="0"/>
              <w:marTop w:val="30"/>
              <w:marBottom w:val="30"/>
              <w:divBdr>
                <w:top w:val="none" w:sz="0" w:space="0" w:color="auto"/>
                <w:left w:val="none" w:sz="0" w:space="0" w:color="auto"/>
                <w:bottom w:val="none" w:sz="0" w:space="0" w:color="auto"/>
                <w:right w:val="none" w:sz="0" w:space="0" w:color="auto"/>
              </w:divBdr>
              <w:divsChild>
                <w:div w:id="179129040">
                  <w:marLeft w:val="0"/>
                  <w:marRight w:val="0"/>
                  <w:marTop w:val="0"/>
                  <w:marBottom w:val="0"/>
                  <w:divBdr>
                    <w:top w:val="none" w:sz="0" w:space="0" w:color="auto"/>
                    <w:left w:val="none" w:sz="0" w:space="0" w:color="auto"/>
                    <w:bottom w:val="none" w:sz="0" w:space="0" w:color="auto"/>
                    <w:right w:val="none" w:sz="0" w:space="0" w:color="auto"/>
                  </w:divBdr>
                  <w:divsChild>
                    <w:div w:id="1083719421">
                      <w:marLeft w:val="0"/>
                      <w:marRight w:val="0"/>
                      <w:marTop w:val="0"/>
                      <w:marBottom w:val="0"/>
                      <w:divBdr>
                        <w:top w:val="none" w:sz="0" w:space="0" w:color="auto"/>
                        <w:left w:val="none" w:sz="0" w:space="0" w:color="auto"/>
                        <w:bottom w:val="none" w:sz="0" w:space="0" w:color="auto"/>
                        <w:right w:val="none" w:sz="0" w:space="0" w:color="auto"/>
                      </w:divBdr>
                    </w:div>
                  </w:divsChild>
                </w:div>
                <w:div w:id="350300138">
                  <w:marLeft w:val="0"/>
                  <w:marRight w:val="0"/>
                  <w:marTop w:val="0"/>
                  <w:marBottom w:val="0"/>
                  <w:divBdr>
                    <w:top w:val="none" w:sz="0" w:space="0" w:color="auto"/>
                    <w:left w:val="none" w:sz="0" w:space="0" w:color="auto"/>
                    <w:bottom w:val="none" w:sz="0" w:space="0" w:color="auto"/>
                    <w:right w:val="none" w:sz="0" w:space="0" w:color="auto"/>
                  </w:divBdr>
                  <w:divsChild>
                    <w:div w:id="1220706283">
                      <w:marLeft w:val="0"/>
                      <w:marRight w:val="0"/>
                      <w:marTop w:val="0"/>
                      <w:marBottom w:val="0"/>
                      <w:divBdr>
                        <w:top w:val="none" w:sz="0" w:space="0" w:color="auto"/>
                        <w:left w:val="none" w:sz="0" w:space="0" w:color="auto"/>
                        <w:bottom w:val="none" w:sz="0" w:space="0" w:color="auto"/>
                        <w:right w:val="none" w:sz="0" w:space="0" w:color="auto"/>
                      </w:divBdr>
                    </w:div>
                  </w:divsChild>
                </w:div>
                <w:div w:id="350572812">
                  <w:marLeft w:val="0"/>
                  <w:marRight w:val="0"/>
                  <w:marTop w:val="0"/>
                  <w:marBottom w:val="0"/>
                  <w:divBdr>
                    <w:top w:val="none" w:sz="0" w:space="0" w:color="auto"/>
                    <w:left w:val="none" w:sz="0" w:space="0" w:color="auto"/>
                    <w:bottom w:val="none" w:sz="0" w:space="0" w:color="auto"/>
                    <w:right w:val="none" w:sz="0" w:space="0" w:color="auto"/>
                  </w:divBdr>
                  <w:divsChild>
                    <w:div w:id="1020744307">
                      <w:marLeft w:val="0"/>
                      <w:marRight w:val="0"/>
                      <w:marTop w:val="0"/>
                      <w:marBottom w:val="0"/>
                      <w:divBdr>
                        <w:top w:val="none" w:sz="0" w:space="0" w:color="auto"/>
                        <w:left w:val="none" w:sz="0" w:space="0" w:color="auto"/>
                        <w:bottom w:val="none" w:sz="0" w:space="0" w:color="auto"/>
                        <w:right w:val="none" w:sz="0" w:space="0" w:color="auto"/>
                      </w:divBdr>
                    </w:div>
                  </w:divsChild>
                </w:div>
                <w:div w:id="769396452">
                  <w:marLeft w:val="0"/>
                  <w:marRight w:val="0"/>
                  <w:marTop w:val="0"/>
                  <w:marBottom w:val="0"/>
                  <w:divBdr>
                    <w:top w:val="none" w:sz="0" w:space="0" w:color="auto"/>
                    <w:left w:val="none" w:sz="0" w:space="0" w:color="auto"/>
                    <w:bottom w:val="none" w:sz="0" w:space="0" w:color="auto"/>
                    <w:right w:val="none" w:sz="0" w:space="0" w:color="auto"/>
                  </w:divBdr>
                  <w:divsChild>
                    <w:div w:id="1006131894">
                      <w:marLeft w:val="0"/>
                      <w:marRight w:val="0"/>
                      <w:marTop w:val="0"/>
                      <w:marBottom w:val="0"/>
                      <w:divBdr>
                        <w:top w:val="none" w:sz="0" w:space="0" w:color="auto"/>
                        <w:left w:val="none" w:sz="0" w:space="0" w:color="auto"/>
                        <w:bottom w:val="none" w:sz="0" w:space="0" w:color="auto"/>
                        <w:right w:val="none" w:sz="0" w:space="0" w:color="auto"/>
                      </w:divBdr>
                    </w:div>
                  </w:divsChild>
                </w:div>
                <w:div w:id="988636989">
                  <w:marLeft w:val="0"/>
                  <w:marRight w:val="0"/>
                  <w:marTop w:val="0"/>
                  <w:marBottom w:val="0"/>
                  <w:divBdr>
                    <w:top w:val="none" w:sz="0" w:space="0" w:color="auto"/>
                    <w:left w:val="none" w:sz="0" w:space="0" w:color="auto"/>
                    <w:bottom w:val="none" w:sz="0" w:space="0" w:color="auto"/>
                    <w:right w:val="none" w:sz="0" w:space="0" w:color="auto"/>
                  </w:divBdr>
                  <w:divsChild>
                    <w:div w:id="1525902769">
                      <w:marLeft w:val="0"/>
                      <w:marRight w:val="0"/>
                      <w:marTop w:val="0"/>
                      <w:marBottom w:val="0"/>
                      <w:divBdr>
                        <w:top w:val="none" w:sz="0" w:space="0" w:color="auto"/>
                        <w:left w:val="none" w:sz="0" w:space="0" w:color="auto"/>
                        <w:bottom w:val="none" w:sz="0" w:space="0" w:color="auto"/>
                        <w:right w:val="none" w:sz="0" w:space="0" w:color="auto"/>
                      </w:divBdr>
                    </w:div>
                  </w:divsChild>
                </w:div>
                <w:div w:id="1061322189">
                  <w:marLeft w:val="0"/>
                  <w:marRight w:val="0"/>
                  <w:marTop w:val="0"/>
                  <w:marBottom w:val="0"/>
                  <w:divBdr>
                    <w:top w:val="none" w:sz="0" w:space="0" w:color="auto"/>
                    <w:left w:val="none" w:sz="0" w:space="0" w:color="auto"/>
                    <w:bottom w:val="none" w:sz="0" w:space="0" w:color="auto"/>
                    <w:right w:val="none" w:sz="0" w:space="0" w:color="auto"/>
                  </w:divBdr>
                  <w:divsChild>
                    <w:div w:id="13171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2567">
          <w:marLeft w:val="0"/>
          <w:marRight w:val="0"/>
          <w:marTop w:val="0"/>
          <w:marBottom w:val="0"/>
          <w:divBdr>
            <w:top w:val="none" w:sz="0" w:space="0" w:color="auto"/>
            <w:left w:val="none" w:sz="0" w:space="0" w:color="auto"/>
            <w:bottom w:val="none" w:sz="0" w:space="0" w:color="auto"/>
            <w:right w:val="none" w:sz="0" w:space="0" w:color="auto"/>
          </w:divBdr>
          <w:divsChild>
            <w:div w:id="1816754741">
              <w:marLeft w:val="-75"/>
              <w:marRight w:val="0"/>
              <w:marTop w:val="30"/>
              <w:marBottom w:val="30"/>
              <w:divBdr>
                <w:top w:val="none" w:sz="0" w:space="0" w:color="auto"/>
                <w:left w:val="none" w:sz="0" w:space="0" w:color="auto"/>
                <w:bottom w:val="none" w:sz="0" w:space="0" w:color="auto"/>
                <w:right w:val="none" w:sz="0" w:space="0" w:color="auto"/>
              </w:divBdr>
              <w:divsChild>
                <w:div w:id="133379373">
                  <w:marLeft w:val="0"/>
                  <w:marRight w:val="0"/>
                  <w:marTop w:val="0"/>
                  <w:marBottom w:val="0"/>
                  <w:divBdr>
                    <w:top w:val="none" w:sz="0" w:space="0" w:color="auto"/>
                    <w:left w:val="none" w:sz="0" w:space="0" w:color="auto"/>
                    <w:bottom w:val="none" w:sz="0" w:space="0" w:color="auto"/>
                    <w:right w:val="none" w:sz="0" w:space="0" w:color="auto"/>
                  </w:divBdr>
                  <w:divsChild>
                    <w:div w:id="2083597262">
                      <w:marLeft w:val="0"/>
                      <w:marRight w:val="0"/>
                      <w:marTop w:val="0"/>
                      <w:marBottom w:val="0"/>
                      <w:divBdr>
                        <w:top w:val="none" w:sz="0" w:space="0" w:color="auto"/>
                        <w:left w:val="none" w:sz="0" w:space="0" w:color="auto"/>
                        <w:bottom w:val="none" w:sz="0" w:space="0" w:color="auto"/>
                        <w:right w:val="none" w:sz="0" w:space="0" w:color="auto"/>
                      </w:divBdr>
                    </w:div>
                  </w:divsChild>
                </w:div>
                <w:div w:id="219900008">
                  <w:marLeft w:val="0"/>
                  <w:marRight w:val="0"/>
                  <w:marTop w:val="0"/>
                  <w:marBottom w:val="0"/>
                  <w:divBdr>
                    <w:top w:val="none" w:sz="0" w:space="0" w:color="auto"/>
                    <w:left w:val="none" w:sz="0" w:space="0" w:color="auto"/>
                    <w:bottom w:val="none" w:sz="0" w:space="0" w:color="auto"/>
                    <w:right w:val="none" w:sz="0" w:space="0" w:color="auto"/>
                  </w:divBdr>
                  <w:divsChild>
                    <w:div w:id="1093743483">
                      <w:marLeft w:val="0"/>
                      <w:marRight w:val="0"/>
                      <w:marTop w:val="0"/>
                      <w:marBottom w:val="0"/>
                      <w:divBdr>
                        <w:top w:val="none" w:sz="0" w:space="0" w:color="auto"/>
                        <w:left w:val="none" w:sz="0" w:space="0" w:color="auto"/>
                        <w:bottom w:val="none" w:sz="0" w:space="0" w:color="auto"/>
                        <w:right w:val="none" w:sz="0" w:space="0" w:color="auto"/>
                      </w:divBdr>
                    </w:div>
                  </w:divsChild>
                </w:div>
                <w:div w:id="343216264">
                  <w:marLeft w:val="0"/>
                  <w:marRight w:val="0"/>
                  <w:marTop w:val="0"/>
                  <w:marBottom w:val="0"/>
                  <w:divBdr>
                    <w:top w:val="none" w:sz="0" w:space="0" w:color="auto"/>
                    <w:left w:val="none" w:sz="0" w:space="0" w:color="auto"/>
                    <w:bottom w:val="none" w:sz="0" w:space="0" w:color="auto"/>
                    <w:right w:val="none" w:sz="0" w:space="0" w:color="auto"/>
                  </w:divBdr>
                  <w:divsChild>
                    <w:div w:id="681471625">
                      <w:marLeft w:val="0"/>
                      <w:marRight w:val="0"/>
                      <w:marTop w:val="0"/>
                      <w:marBottom w:val="0"/>
                      <w:divBdr>
                        <w:top w:val="none" w:sz="0" w:space="0" w:color="auto"/>
                        <w:left w:val="none" w:sz="0" w:space="0" w:color="auto"/>
                        <w:bottom w:val="none" w:sz="0" w:space="0" w:color="auto"/>
                        <w:right w:val="none" w:sz="0" w:space="0" w:color="auto"/>
                      </w:divBdr>
                    </w:div>
                  </w:divsChild>
                </w:div>
                <w:div w:id="517081166">
                  <w:marLeft w:val="0"/>
                  <w:marRight w:val="0"/>
                  <w:marTop w:val="0"/>
                  <w:marBottom w:val="0"/>
                  <w:divBdr>
                    <w:top w:val="none" w:sz="0" w:space="0" w:color="auto"/>
                    <w:left w:val="none" w:sz="0" w:space="0" w:color="auto"/>
                    <w:bottom w:val="none" w:sz="0" w:space="0" w:color="auto"/>
                    <w:right w:val="none" w:sz="0" w:space="0" w:color="auto"/>
                  </w:divBdr>
                  <w:divsChild>
                    <w:div w:id="2356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111498">
          <w:marLeft w:val="0"/>
          <w:marRight w:val="0"/>
          <w:marTop w:val="0"/>
          <w:marBottom w:val="0"/>
          <w:divBdr>
            <w:top w:val="none" w:sz="0" w:space="0" w:color="auto"/>
            <w:left w:val="none" w:sz="0" w:space="0" w:color="auto"/>
            <w:bottom w:val="none" w:sz="0" w:space="0" w:color="auto"/>
            <w:right w:val="none" w:sz="0" w:space="0" w:color="auto"/>
          </w:divBdr>
          <w:divsChild>
            <w:div w:id="182129438">
              <w:marLeft w:val="-75"/>
              <w:marRight w:val="0"/>
              <w:marTop w:val="30"/>
              <w:marBottom w:val="30"/>
              <w:divBdr>
                <w:top w:val="none" w:sz="0" w:space="0" w:color="auto"/>
                <w:left w:val="none" w:sz="0" w:space="0" w:color="auto"/>
                <w:bottom w:val="none" w:sz="0" w:space="0" w:color="auto"/>
                <w:right w:val="none" w:sz="0" w:space="0" w:color="auto"/>
              </w:divBdr>
              <w:divsChild>
                <w:div w:id="590746777">
                  <w:marLeft w:val="0"/>
                  <w:marRight w:val="0"/>
                  <w:marTop w:val="0"/>
                  <w:marBottom w:val="0"/>
                  <w:divBdr>
                    <w:top w:val="none" w:sz="0" w:space="0" w:color="auto"/>
                    <w:left w:val="none" w:sz="0" w:space="0" w:color="auto"/>
                    <w:bottom w:val="none" w:sz="0" w:space="0" w:color="auto"/>
                    <w:right w:val="none" w:sz="0" w:space="0" w:color="auto"/>
                  </w:divBdr>
                  <w:divsChild>
                    <w:div w:id="157818009">
                      <w:marLeft w:val="0"/>
                      <w:marRight w:val="0"/>
                      <w:marTop w:val="0"/>
                      <w:marBottom w:val="0"/>
                      <w:divBdr>
                        <w:top w:val="none" w:sz="0" w:space="0" w:color="auto"/>
                        <w:left w:val="none" w:sz="0" w:space="0" w:color="auto"/>
                        <w:bottom w:val="none" w:sz="0" w:space="0" w:color="auto"/>
                        <w:right w:val="none" w:sz="0" w:space="0" w:color="auto"/>
                      </w:divBdr>
                    </w:div>
                  </w:divsChild>
                </w:div>
                <w:div w:id="897546068">
                  <w:marLeft w:val="0"/>
                  <w:marRight w:val="0"/>
                  <w:marTop w:val="0"/>
                  <w:marBottom w:val="0"/>
                  <w:divBdr>
                    <w:top w:val="none" w:sz="0" w:space="0" w:color="auto"/>
                    <w:left w:val="none" w:sz="0" w:space="0" w:color="auto"/>
                    <w:bottom w:val="none" w:sz="0" w:space="0" w:color="auto"/>
                    <w:right w:val="none" w:sz="0" w:space="0" w:color="auto"/>
                  </w:divBdr>
                  <w:divsChild>
                    <w:div w:id="664746887">
                      <w:marLeft w:val="0"/>
                      <w:marRight w:val="0"/>
                      <w:marTop w:val="0"/>
                      <w:marBottom w:val="0"/>
                      <w:divBdr>
                        <w:top w:val="none" w:sz="0" w:space="0" w:color="auto"/>
                        <w:left w:val="none" w:sz="0" w:space="0" w:color="auto"/>
                        <w:bottom w:val="none" w:sz="0" w:space="0" w:color="auto"/>
                        <w:right w:val="none" w:sz="0" w:space="0" w:color="auto"/>
                      </w:divBdr>
                    </w:div>
                    <w:div w:id="792213869">
                      <w:marLeft w:val="0"/>
                      <w:marRight w:val="0"/>
                      <w:marTop w:val="0"/>
                      <w:marBottom w:val="0"/>
                      <w:divBdr>
                        <w:top w:val="none" w:sz="0" w:space="0" w:color="auto"/>
                        <w:left w:val="none" w:sz="0" w:space="0" w:color="auto"/>
                        <w:bottom w:val="none" w:sz="0" w:space="0" w:color="auto"/>
                        <w:right w:val="none" w:sz="0" w:space="0" w:color="auto"/>
                      </w:divBdr>
                    </w:div>
                  </w:divsChild>
                </w:div>
                <w:div w:id="1017346640">
                  <w:marLeft w:val="0"/>
                  <w:marRight w:val="0"/>
                  <w:marTop w:val="0"/>
                  <w:marBottom w:val="0"/>
                  <w:divBdr>
                    <w:top w:val="none" w:sz="0" w:space="0" w:color="auto"/>
                    <w:left w:val="none" w:sz="0" w:space="0" w:color="auto"/>
                    <w:bottom w:val="none" w:sz="0" w:space="0" w:color="auto"/>
                    <w:right w:val="none" w:sz="0" w:space="0" w:color="auto"/>
                  </w:divBdr>
                  <w:divsChild>
                    <w:div w:id="167671754">
                      <w:marLeft w:val="0"/>
                      <w:marRight w:val="0"/>
                      <w:marTop w:val="0"/>
                      <w:marBottom w:val="0"/>
                      <w:divBdr>
                        <w:top w:val="none" w:sz="0" w:space="0" w:color="auto"/>
                        <w:left w:val="none" w:sz="0" w:space="0" w:color="auto"/>
                        <w:bottom w:val="none" w:sz="0" w:space="0" w:color="auto"/>
                        <w:right w:val="none" w:sz="0" w:space="0" w:color="auto"/>
                      </w:divBdr>
                    </w:div>
                  </w:divsChild>
                </w:div>
                <w:div w:id="1472864950">
                  <w:marLeft w:val="0"/>
                  <w:marRight w:val="0"/>
                  <w:marTop w:val="0"/>
                  <w:marBottom w:val="0"/>
                  <w:divBdr>
                    <w:top w:val="none" w:sz="0" w:space="0" w:color="auto"/>
                    <w:left w:val="none" w:sz="0" w:space="0" w:color="auto"/>
                    <w:bottom w:val="none" w:sz="0" w:space="0" w:color="auto"/>
                    <w:right w:val="none" w:sz="0" w:space="0" w:color="auto"/>
                  </w:divBdr>
                  <w:divsChild>
                    <w:div w:id="112191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731589">
      <w:bodyDiv w:val="1"/>
      <w:marLeft w:val="0"/>
      <w:marRight w:val="0"/>
      <w:marTop w:val="0"/>
      <w:marBottom w:val="0"/>
      <w:divBdr>
        <w:top w:val="none" w:sz="0" w:space="0" w:color="auto"/>
        <w:left w:val="none" w:sz="0" w:space="0" w:color="auto"/>
        <w:bottom w:val="none" w:sz="0" w:space="0" w:color="auto"/>
        <w:right w:val="none" w:sz="0" w:space="0" w:color="auto"/>
      </w:divBdr>
    </w:div>
    <w:div w:id="1607886316">
      <w:bodyDiv w:val="1"/>
      <w:marLeft w:val="0"/>
      <w:marRight w:val="0"/>
      <w:marTop w:val="0"/>
      <w:marBottom w:val="0"/>
      <w:divBdr>
        <w:top w:val="none" w:sz="0" w:space="0" w:color="auto"/>
        <w:left w:val="none" w:sz="0" w:space="0" w:color="auto"/>
        <w:bottom w:val="none" w:sz="0" w:space="0" w:color="auto"/>
        <w:right w:val="none" w:sz="0" w:space="0" w:color="auto"/>
      </w:divBdr>
    </w:div>
    <w:div w:id="1676371846">
      <w:bodyDiv w:val="1"/>
      <w:marLeft w:val="0"/>
      <w:marRight w:val="0"/>
      <w:marTop w:val="0"/>
      <w:marBottom w:val="0"/>
      <w:divBdr>
        <w:top w:val="none" w:sz="0" w:space="0" w:color="auto"/>
        <w:left w:val="none" w:sz="0" w:space="0" w:color="auto"/>
        <w:bottom w:val="none" w:sz="0" w:space="0" w:color="auto"/>
        <w:right w:val="none" w:sz="0" w:space="0" w:color="auto"/>
      </w:divBdr>
    </w:div>
    <w:div w:id="1718237830">
      <w:bodyDiv w:val="1"/>
      <w:marLeft w:val="0"/>
      <w:marRight w:val="0"/>
      <w:marTop w:val="0"/>
      <w:marBottom w:val="0"/>
      <w:divBdr>
        <w:top w:val="none" w:sz="0" w:space="0" w:color="auto"/>
        <w:left w:val="none" w:sz="0" w:space="0" w:color="auto"/>
        <w:bottom w:val="none" w:sz="0" w:space="0" w:color="auto"/>
        <w:right w:val="none" w:sz="0" w:space="0" w:color="auto"/>
      </w:divBdr>
      <w:divsChild>
        <w:div w:id="44645104">
          <w:marLeft w:val="0"/>
          <w:marRight w:val="0"/>
          <w:marTop w:val="0"/>
          <w:marBottom w:val="0"/>
          <w:divBdr>
            <w:top w:val="none" w:sz="0" w:space="0" w:color="auto"/>
            <w:left w:val="none" w:sz="0" w:space="0" w:color="auto"/>
            <w:bottom w:val="none" w:sz="0" w:space="0" w:color="auto"/>
            <w:right w:val="none" w:sz="0" w:space="0" w:color="auto"/>
          </w:divBdr>
        </w:div>
        <w:div w:id="453519177">
          <w:marLeft w:val="0"/>
          <w:marRight w:val="0"/>
          <w:marTop w:val="0"/>
          <w:marBottom w:val="0"/>
          <w:divBdr>
            <w:top w:val="none" w:sz="0" w:space="0" w:color="auto"/>
            <w:left w:val="none" w:sz="0" w:space="0" w:color="auto"/>
            <w:bottom w:val="none" w:sz="0" w:space="0" w:color="auto"/>
            <w:right w:val="none" w:sz="0" w:space="0" w:color="auto"/>
          </w:divBdr>
          <w:divsChild>
            <w:div w:id="1088842456">
              <w:marLeft w:val="-75"/>
              <w:marRight w:val="0"/>
              <w:marTop w:val="30"/>
              <w:marBottom w:val="30"/>
              <w:divBdr>
                <w:top w:val="none" w:sz="0" w:space="0" w:color="auto"/>
                <w:left w:val="none" w:sz="0" w:space="0" w:color="auto"/>
                <w:bottom w:val="none" w:sz="0" w:space="0" w:color="auto"/>
                <w:right w:val="none" w:sz="0" w:space="0" w:color="auto"/>
              </w:divBdr>
              <w:divsChild>
                <w:div w:id="209848681">
                  <w:marLeft w:val="0"/>
                  <w:marRight w:val="0"/>
                  <w:marTop w:val="0"/>
                  <w:marBottom w:val="0"/>
                  <w:divBdr>
                    <w:top w:val="none" w:sz="0" w:space="0" w:color="auto"/>
                    <w:left w:val="none" w:sz="0" w:space="0" w:color="auto"/>
                    <w:bottom w:val="none" w:sz="0" w:space="0" w:color="auto"/>
                    <w:right w:val="none" w:sz="0" w:space="0" w:color="auto"/>
                  </w:divBdr>
                  <w:divsChild>
                    <w:div w:id="1389692815">
                      <w:marLeft w:val="0"/>
                      <w:marRight w:val="0"/>
                      <w:marTop w:val="0"/>
                      <w:marBottom w:val="0"/>
                      <w:divBdr>
                        <w:top w:val="none" w:sz="0" w:space="0" w:color="auto"/>
                        <w:left w:val="none" w:sz="0" w:space="0" w:color="auto"/>
                        <w:bottom w:val="none" w:sz="0" w:space="0" w:color="auto"/>
                        <w:right w:val="none" w:sz="0" w:space="0" w:color="auto"/>
                      </w:divBdr>
                    </w:div>
                  </w:divsChild>
                </w:div>
                <w:div w:id="306741201">
                  <w:marLeft w:val="0"/>
                  <w:marRight w:val="0"/>
                  <w:marTop w:val="0"/>
                  <w:marBottom w:val="0"/>
                  <w:divBdr>
                    <w:top w:val="none" w:sz="0" w:space="0" w:color="auto"/>
                    <w:left w:val="none" w:sz="0" w:space="0" w:color="auto"/>
                    <w:bottom w:val="none" w:sz="0" w:space="0" w:color="auto"/>
                    <w:right w:val="none" w:sz="0" w:space="0" w:color="auto"/>
                  </w:divBdr>
                  <w:divsChild>
                    <w:div w:id="572854874">
                      <w:marLeft w:val="0"/>
                      <w:marRight w:val="0"/>
                      <w:marTop w:val="0"/>
                      <w:marBottom w:val="0"/>
                      <w:divBdr>
                        <w:top w:val="none" w:sz="0" w:space="0" w:color="auto"/>
                        <w:left w:val="none" w:sz="0" w:space="0" w:color="auto"/>
                        <w:bottom w:val="none" w:sz="0" w:space="0" w:color="auto"/>
                        <w:right w:val="none" w:sz="0" w:space="0" w:color="auto"/>
                      </w:divBdr>
                    </w:div>
                  </w:divsChild>
                </w:div>
                <w:div w:id="484277245">
                  <w:marLeft w:val="0"/>
                  <w:marRight w:val="0"/>
                  <w:marTop w:val="0"/>
                  <w:marBottom w:val="0"/>
                  <w:divBdr>
                    <w:top w:val="none" w:sz="0" w:space="0" w:color="auto"/>
                    <w:left w:val="none" w:sz="0" w:space="0" w:color="auto"/>
                    <w:bottom w:val="none" w:sz="0" w:space="0" w:color="auto"/>
                    <w:right w:val="none" w:sz="0" w:space="0" w:color="auto"/>
                  </w:divBdr>
                  <w:divsChild>
                    <w:div w:id="332151639">
                      <w:marLeft w:val="0"/>
                      <w:marRight w:val="0"/>
                      <w:marTop w:val="0"/>
                      <w:marBottom w:val="0"/>
                      <w:divBdr>
                        <w:top w:val="none" w:sz="0" w:space="0" w:color="auto"/>
                        <w:left w:val="none" w:sz="0" w:space="0" w:color="auto"/>
                        <w:bottom w:val="none" w:sz="0" w:space="0" w:color="auto"/>
                        <w:right w:val="none" w:sz="0" w:space="0" w:color="auto"/>
                      </w:divBdr>
                    </w:div>
                  </w:divsChild>
                </w:div>
                <w:div w:id="1024479297">
                  <w:marLeft w:val="0"/>
                  <w:marRight w:val="0"/>
                  <w:marTop w:val="0"/>
                  <w:marBottom w:val="0"/>
                  <w:divBdr>
                    <w:top w:val="none" w:sz="0" w:space="0" w:color="auto"/>
                    <w:left w:val="none" w:sz="0" w:space="0" w:color="auto"/>
                    <w:bottom w:val="none" w:sz="0" w:space="0" w:color="auto"/>
                    <w:right w:val="none" w:sz="0" w:space="0" w:color="auto"/>
                  </w:divBdr>
                  <w:divsChild>
                    <w:div w:id="641929779">
                      <w:marLeft w:val="0"/>
                      <w:marRight w:val="0"/>
                      <w:marTop w:val="0"/>
                      <w:marBottom w:val="0"/>
                      <w:divBdr>
                        <w:top w:val="none" w:sz="0" w:space="0" w:color="auto"/>
                        <w:left w:val="none" w:sz="0" w:space="0" w:color="auto"/>
                        <w:bottom w:val="none" w:sz="0" w:space="0" w:color="auto"/>
                        <w:right w:val="none" w:sz="0" w:space="0" w:color="auto"/>
                      </w:divBdr>
                    </w:div>
                  </w:divsChild>
                </w:div>
                <w:div w:id="1116369918">
                  <w:marLeft w:val="0"/>
                  <w:marRight w:val="0"/>
                  <w:marTop w:val="0"/>
                  <w:marBottom w:val="0"/>
                  <w:divBdr>
                    <w:top w:val="none" w:sz="0" w:space="0" w:color="auto"/>
                    <w:left w:val="none" w:sz="0" w:space="0" w:color="auto"/>
                    <w:bottom w:val="none" w:sz="0" w:space="0" w:color="auto"/>
                    <w:right w:val="none" w:sz="0" w:space="0" w:color="auto"/>
                  </w:divBdr>
                  <w:divsChild>
                    <w:div w:id="1304657407">
                      <w:marLeft w:val="0"/>
                      <w:marRight w:val="0"/>
                      <w:marTop w:val="0"/>
                      <w:marBottom w:val="0"/>
                      <w:divBdr>
                        <w:top w:val="none" w:sz="0" w:space="0" w:color="auto"/>
                        <w:left w:val="none" w:sz="0" w:space="0" w:color="auto"/>
                        <w:bottom w:val="none" w:sz="0" w:space="0" w:color="auto"/>
                        <w:right w:val="none" w:sz="0" w:space="0" w:color="auto"/>
                      </w:divBdr>
                    </w:div>
                  </w:divsChild>
                </w:div>
                <w:div w:id="1258097994">
                  <w:marLeft w:val="0"/>
                  <w:marRight w:val="0"/>
                  <w:marTop w:val="0"/>
                  <w:marBottom w:val="0"/>
                  <w:divBdr>
                    <w:top w:val="none" w:sz="0" w:space="0" w:color="auto"/>
                    <w:left w:val="none" w:sz="0" w:space="0" w:color="auto"/>
                    <w:bottom w:val="none" w:sz="0" w:space="0" w:color="auto"/>
                    <w:right w:val="none" w:sz="0" w:space="0" w:color="auto"/>
                  </w:divBdr>
                  <w:divsChild>
                    <w:div w:id="1980916314">
                      <w:marLeft w:val="0"/>
                      <w:marRight w:val="0"/>
                      <w:marTop w:val="0"/>
                      <w:marBottom w:val="0"/>
                      <w:divBdr>
                        <w:top w:val="none" w:sz="0" w:space="0" w:color="auto"/>
                        <w:left w:val="none" w:sz="0" w:space="0" w:color="auto"/>
                        <w:bottom w:val="none" w:sz="0" w:space="0" w:color="auto"/>
                        <w:right w:val="none" w:sz="0" w:space="0" w:color="auto"/>
                      </w:divBdr>
                    </w:div>
                  </w:divsChild>
                </w:div>
                <w:div w:id="1258635801">
                  <w:marLeft w:val="0"/>
                  <w:marRight w:val="0"/>
                  <w:marTop w:val="0"/>
                  <w:marBottom w:val="0"/>
                  <w:divBdr>
                    <w:top w:val="none" w:sz="0" w:space="0" w:color="auto"/>
                    <w:left w:val="none" w:sz="0" w:space="0" w:color="auto"/>
                    <w:bottom w:val="none" w:sz="0" w:space="0" w:color="auto"/>
                    <w:right w:val="none" w:sz="0" w:space="0" w:color="auto"/>
                  </w:divBdr>
                  <w:divsChild>
                    <w:div w:id="257643945">
                      <w:marLeft w:val="0"/>
                      <w:marRight w:val="0"/>
                      <w:marTop w:val="0"/>
                      <w:marBottom w:val="0"/>
                      <w:divBdr>
                        <w:top w:val="none" w:sz="0" w:space="0" w:color="auto"/>
                        <w:left w:val="none" w:sz="0" w:space="0" w:color="auto"/>
                        <w:bottom w:val="none" w:sz="0" w:space="0" w:color="auto"/>
                        <w:right w:val="none" w:sz="0" w:space="0" w:color="auto"/>
                      </w:divBdr>
                    </w:div>
                  </w:divsChild>
                </w:div>
                <w:div w:id="1317225608">
                  <w:marLeft w:val="0"/>
                  <w:marRight w:val="0"/>
                  <w:marTop w:val="0"/>
                  <w:marBottom w:val="0"/>
                  <w:divBdr>
                    <w:top w:val="none" w:sz="0" w:space="0" w:color="auto"/>
                    <w:left w:val="none" w:sz="0" w:space="0" w:color="auto"/>
                    <w:bottom w:val="none" w:sz="0" w:space="0" w:color="auto"/>
                    <w:right w:val="none" w:sz="0" w:space="0" w:color="auto"/>
                  </w:divBdr>
                  <w:divsChild>
                    <w:div w:id="1857039629">
                      <w:marLeft w:val="0"/>
                      <w:marRight w:val="0"/>
                      <w:marTop w:val="0"/>
                      <w:marBottom w:val="0"/>
                      <w:divBdr>
                        <w:top w:val="none" w:sz="0" w:space="0" w:color="auto"/>
                        <w:left w:val="none" w:sz="0" w:space="0" w:color="auto"/>
                        <w:bottom w:val="none" w:sz="0" w:space="0" w:color="auto"/>
                        <w:right w:val="none" w:sz="0" w:space="0" w:color="auto"/>
                      </w:divBdr>
                    </w:div>
                  </w:divsChild>
                </w:div>
                <w:div w:id="1467120294">
                  <w:marLeft w:val="0"/>
                  <w:marRight w:val="0"/>
                  <w:marTop w:val="0"/>
                  <w:marBottom w:val="0"/>
                  <w:divBdr>
                    <w:top w:val="none" w:sz="0" w:space="0" w:color="auto"/>
                    <w:left w:val="none" w:sz="0" w:space="0" w:color="auto"/>
                    <w:bottom w:val="none" w:sz="0" w:space="0" w:color="auto"/>
                    <w:right w:val="none" w:sz="0" w:space="0" w:color="auto"/>
                  </w:divBdr>
                  <w:divsChild>
                    <w:div w:id="628172588">
                      <w:marLeft w:val="0"/>
                      <w:marRight w:val="0"/>
                      <w:marTop w:val="0"/>
                      <w:marBottom w:val="0"/>
                      <w:divBdr>
                        <w:top w:val="none" w:sz="0" w:space="0" w:color="auto"/>
                        <w:left w:val="none" w:sz="0" w:space="0" w:color="auto"/>
                        <w:bottom w:val="none" w:sz="0" w:space="0" w:color="auto"/>
                        <w:right w:val="none" w:sz="0" w:space="0" w:color="auto"/>
                      </w:divBdr>
                    </w:div>
                  </w:divsChild>
                </w:div>
                <w:div w:id="1583754547">
                  <w:marLeft w:val="0"/>
                  <w:marRight w:val="0"/>
                  <w:marTop w:val="0"/>
                  <w:marBottom w:val="0"/>
                  <w:divBdr>
                    <w:top w:val="none" w:sz="0" w:space="0" w:color="auto"/>
                    <w:left w:val="none" w:sz="0" w:space="0" w:color="auto"/>
                    <w:bottom w:val="none" w:sz="0" w:space="0" w:color="auto"/>
                    <w:right w:val="none" w:sz="0" w:space="0" w:color="auto"/>
                  </w:divBdr>
                  <w:divsChild>
                    <w:div w:id="1908612858">
                      <w:marLeft w:val="0"/>
                      <w:marRight w:val="0"/>
                      <w:marTop w:val="0"/>
                      <w:marBottom w:val="0"/>
                      <w:divBdr>
                        <w:top w:val="none" w:sz="0" w:space="0" w:color="auto"/>
                        <w:left w:val="none" w:sz="0" w:space="0" w:color="auto"/>
                        <w:bottom w:val="none" w:sz="0" w:space="0" w:color="auto"/>
                        <w:right w:val="none" w:sz="0" w:space="0" w:color="auto"/>
                      </w:divBdr>
                    </w:div>
                  </w:divsChild>
                </w:div>
                <w:div w:id="1729113279">
                  <w:marLeft w:val="0"/>
                  <w:marRight w:val="0"/>
                  <w:marTop w:val="0"/>
                  <w:marBottom w:val="0"/>
                  <w:divBdr>
                    <w:top w:val="none" w:sz="0" w:space="0" w:color="auto"/>
                    <w:left w:val="none" w:sz="0" w:space="0" w:color="auto"/>
                    <w:bottom w:val="none" w:sz="0" w:space="0" w:color="auto"/>
                    <w:right w:val="none" w:sz="0" w:space="0" w:color="auto"/>
                  </w:divBdr>
                  <w:divsChild>
                    <w:div w:id="1318532809">
                      <w:marLeft w:val="0"/>
                      <w:marRight w:val="0"/>
                      <w:marTop w:val="0"/>
                      <w:marBottom w:val="0"/>
                      <w:divBdr>
                        <w:top w:val="none" w:sz="0" w:space="0" w:color="auto"/>
                        <w:left w:val="none" w:sz="0" w:space="0" w:color="auto"/>
                        <w:bottom w:val="none" w:sz="0" w:space="0" w:color="auto"/>
                        <w:right w:val="none" w:sz="0" w:space="0" w:color="auto"/>
                      </w:divBdr>
                    </w:div>
                  </w:divsChild>
                </w:div>
                <w:div w:id="1951473828">
                  <w:marLeft w:val="0"/>
                  <w:marRight w:val="0"/>
                  <w:marTop w:val="0"/>
                  <w:marBottom w:val="0"/>
                  <w:divBdr>
                    <w:top w:val="none" w:sz="0" w:space="0" w:color="auto"/>
                    <w:left w:val="none" w:sz="0" w:space="0" w:color="auto"/>
                    <w:bottom w:val="none" w:sz="0" w:space="0" w:color="auto"/>
                    <w:right w:val="none" w:sz="0" w:space="0" w:color="auto"/>
                  </w:divBdr>
                  <w:divsChild>
                    <w:div w:id="651063397">
                      <w:marLeft w:val="0"/>
                      <w:marRight w:val="0"/>
                      <w:marTop w:val="0"/>
                      <w:marBottom w:val="0"/>
                      <w:divBdr>
                        <w:top w:val="none" w:sz="0" w:space="0" w:color="auto"/>
                        <w:left w:val="none" w:sz="0" w:space="0" w:color="auto"/>
                        <w:bottom w:val="none" w:sz="0" w:space="0" w:color="auto"/>
                        <w:right w:val="none" w:sz="0" w:space="0" w:color="auto"/>
                      </w:divBdr>
                    </w:div>
                    <w:div w:id="1315716902">
                      <w:marLeft w:val="0"/>
                      <w:marRight w:val="0"/>
                      <w:marTop w:val="0"/>
                      <w:marBottom w:val="0"/>
                      <w:divBdr>
                        <w:top w:val="none" w:sz="0" w:space="0" w:color="auto"/>
                        <w:left w:val="none" w:sz="0" w:space="0" w:color="auto"/>
                        <w:bottom w:val="none" w:sz="0" w:space="0" w:color="auto"/>
                        <w:right w:val="none" w:sz="0" w:space="0" w:color="auto"/>
                      </w:divBdr>
                    </w:div>
                  </w:divsChild>
                </w:div>
                <w:div w:id="1961061982">
                  <w:marLeft w:val="0"/>
                  <w:marRight w:val="0"/>
                  <w:marTop w:val="0"/>
                  <w:marBottom w:val="0"/>
                  <w:divBdr>
                    <w:top w:val="none" w:sz="0" w:space="0" w:color="auto"/>
                    <w:left w:val="none" w:sz="0" w:space="0" w:color="auto"/>
                    <w:bottom w:val="none" w:sz="0" w:space="0" w:color="auto"/>
                    <w:right w:val="none" w:sz="0" w:space="0" w:color="auto"/>
                  </w:divBdr>
                  <w:divsChild>
                    <w:div w:id="2105807096">
                      <w:marLeft w:val="0"/>
                      <w:marRight w:val="0"/>
                      <w:marTop w:val="0"/>
                      <w:marBottom w:val="0"/>
                      <w:divBdr>
                        <w:top w:val="none" w:sz="0" w:space="0" w:color="auto"/>
                        <w:left w:val="none" w:sz="0" w:space="0" w:color="auto"/>
                        <w:bottom w:val="none" w:sz="0" w:space="0" w:color="auto"/>
                        <w:right w:val="none" w:sz="0" w:space="0" w:color="auto"/>
                      </w:divBdr>
                    </w:div>
                  </w:divsChild>
                </w:div>
                <w:div w:id="1961185515">
                  <w:marLeft w:val="0"/>
                  <w:marRight w:val="0"/>
                  <w:marTop w:val="0"/>
                  <w:marBottom w:val="0"/>
                  <w:divBdr>
                    <w:top w:val="none" w:sz="0" w:space="0" w:color="auto"/>
                    <w:left w:val="none" w:sz="0" w:space="0" w:color="auto"/>
                    <w:bottom w:val="none" w:sz="0" w:space="0" w:color="auto"/>
                    <w:right w:val="none" w:sz="0" w:space="0" w:color="auto"/>
                  </w:divBdr>
                  <w:divsChild>
                    <w:div w:id="253132098">
                      <w:marLeft w:val="0"/>
                      <w:marRight w:val="0"/>
                      <w:marTop w:val="0"/>
                      <w:marBottom w:val="0"/>
                      <w:divBdr>
                        <w:top w:val="none" w:sz="0" w:space="0" w:color="auto"/>
                        <w:left w:val="none" w:sz="0" w:space="0" w:color="auto"/>
                        <w:bottom w:val="none" w:sz="0" w:space="0" w:color="auto"/>
                        <w:right w:val="none" w:sz="0" w:space="0" w:color="auto"/>
                      </w:divBdr>
                    </w:div>
                  </w:divsChild>
                </w:div>
                <w:div w:id="2032609225">
                  <w:marLeft w:val="0"/>
                  <w:marRight w:val="0"/>
                  <w:marTop w:val="0"/>
                  <w:marBottom w:val="0"/>
                  <w:divBdr>
                    <w:top w:val="none" w:sz="0" w:space="0" w:color="auto"/>
                    <w:left w:val="none" w:sz="0" w:space="0" w:color="auto"/>
                    <w:bottom w:val="none" w:sz="0" w:space="0" w:color="auto"/>
                    <w:right w:val="none" w:sz="0" w:space="0" w:color="auto"/>
                  </w:divBdr>
                  <w:divsChild>
                    <w:div w:id="1121608360">
                      <w:marLeft w:val="0"/>
                      <w:marRight w:val="0"/>
                      <w:marTop w:val="0"/>
                      <w:marBottom w:val="0"/>
                      <w:divBdr>
                        <w:top w:val="none" w:sz="0" w:space="0" w:color="auto"/>
                        <w:left w:val="none" w:sz="0" w:space="0" w:color="auto"/>
                        <w:bottom w:val="none" w:sz="0" w:space="0" w:color="auto"/>
                        <w:right w:val="none" w:sz="0" w:space="0" w:color="auto"/>
                      </w:divBdr>
                    </w:div>
                  </w:divsChild>
                </w:div>
                <w:div w:id="2118790981">
                  <w:marLeft w:val="0"/>
                  <w:marRight w:val="0"/>
                  <w:marTop w:val="0"/>
                  <w:marBottom w:val="0"/>
                  <w:divBdr>
                    <w:top w:val="none" w:sz="0" w:space="0" w:color="auto"/>
                    <w:left w:val="none" w:sz="0" w:space="0" w:color="auto"/>
                    <w:bottom w:val="none" w:sz="0" w:space="0" w:color="auto"/>
                    <w:right w:val="none" w:sz="0" w:space="0" w:color="auto"/>
                  </w:divBdr>
                  <w:divsChild>
                    <w:div w:id="12974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162495">
          <w:marLeft w:val="0"/>
          <w:marRight w:val="0"/>
          <w:marTop w:val="0"/>
          <w:marBottom w:val="0"/>
          <w:divBdr>
            <w:top w:val="none" w:sz="0" w:space="0" w:color="auto"/>
            <w:left w:val="none" w:sz="0" w:space="0" w:color="auto"/>
            <w:bottom w:val="none" w:sz="0" w:space="0" w:color="auto"/>
            <w:right w:val="none" w:sz="0" w:space="0" w:color="auto"/>
          </w:divBdr>
        </w:div>
        <w:div w:id="622267523">
          <w:marLeft w:val="0"/>
          <w:marRight w:val="0"/>
          <w:marTop w:val="0"/>
          <w:marBottom w:val="0"/>
          <w:divBdr>
            <w:top w:val="none" w:sz="0" w:space="0" w:color="auto"/>
            <w:left w:val="none" w:sz="0" w:space="0" w:color="auto"/>
            <w:bottom w:val="none" w:sz="0" w:space="0" w:color="auto"/>
            <w:right w:val="none" w:sz="0" w:space="0" w:color="auto"/>
          </w:divBdr>
        </w:div>
        <w:div w:id="633407336">
          <w:marLeft w:val="0"/>
          <w:marRight w:val="0"/>
          <w:marTop w:val="0"/>
          <w:marBottom w:val="0"/>
          <w:divBdr>
            <w:top w:val="none" w:sz="0" w:space="0" w:color="auto"/>
            <w:left w:val="none" w:sz="0" w:space="0" w:color="auto"/>
            <w:bottom w:val="none" w:sz="0" w:space="0" w:color="auto"/>
            <w:right w:val="none" w:sz="0" w:space="0" w:color="auto"/>
          </w:divBdr>
        </w:div>
        <w:div w:id="650985439">
          <w:marLeft w:val="0"/>
          <w:marRight w:val="0"/>
          <w:marTop w:val="0"/>
          <w:marBottom w:val="0"/>
          <w:divBdr>
            <w:top w:val="none" w:sz="0" w:space="0" w:color="auto"/>
            <w:left w:val="none" w:sz="0" w:space="0" w:color="auto"/>
            <w:bottom w:val="none" w:sz="0" w:space="0" w:color="auto"/>
            <w:right w:val="none" w:sz="0" w:space="0" w:color="auto"/>
          </w:divBdr>
        </w:div>
        <w:div w:id="910627557">
          <w:marLeft w:val="0"/>
          <w:marRight w:val="0"/>
          <w:marTop w:val="0"/>
          <w:marBottom w:val="0"/>
          <w:divBdr>
            <w:top w:val="none" w:sz="0" w:space="0" w:color="auto"/>
            <w:left w:val="none" w:sz="0" w:space="0" w:color="auto"/>
            <w:bottom w:val="none" w:sz="0" w:space="0" w:color="auto"/>
            <w:right w:val="none" w:sz="0" w:space="0" w:color="auto"/>
          </w:divBdr>
          <w:divsChild>
            <w:div w:id="503714685">
              <w:marLeft w:val="-75"/>
              <w:marRight w:val="0"/>
              <w:marTop w:val="30"/>
              <w:marBottom w:val="30"/>
              <w:divBdr>
                <w:top w:val="none" w:sz="0" w:space="0" w:color="auto"/>
                <w:left w:val="none" w:sz="0" w:space="0" w:color="auto"/>
                <w:bottom w:val="none" w:sz="0" w:space="0" w:color="auto"/>
                <w:right w:val="none" w:sz="0" w:space="0" w:color="auto"/>
              </w:divBdr>
              <w:divsChild>
                <w:div w:id="417363108">
                  <w:marLeft w:val="0"/>
                  <w:marRight w:val="0"/>
                  <w:marTop w:val="0"/>
                  <w:marBottom w:val="0"/>
                  <w:divBdr>
                    <w:top w:val="none" w:sz="0" w:space="0" w:color="auto"/>
                    <w:left w:val="none" w:sz="0" w:space="0" w:color="auto"/>
                    <w:bottom w:val="none" w:sz="0" w:space="0" w:color="auto"/>
                    <w:right w:val="none" w:sz="0" w:space="0" w:color="auto"/>
                  </w:divBdr>
                  <w:divsChild>
                    <w:div w:id="369839820">
                      <w:marLeft w:val="0"/>
                      <w:marRight w:val="0"/>
                      <w:marTop w:val="0"/>
                      <w:marBottom w:val="0"/>
                      <w:divBdr>
                        <w:top w:val="none" w:sz="0" w:space="0" w:color="auto"/>
                        <w:left w:val="none" w:sz="0" w:space="0" w:color="auto"/>
                        <w:bottom w:val="none" w:sz="0" w:space="0" w:color="auto"/>
                        <w:right w:val="none" w:sz="0" w:space="0" w:color="auto"/>
                      </w:divBdr>
                    </w:div>
                  </w:divsChild>
                </w:div>
                <w:div w:id="1055590613">
                  <w:marLeft w:val="0"/>
                  <w:marRight w:val="0"/>
                  <w:marTop w:val="0"/>
                  <w:marBottom w:val="0"/>
                  <w:divBdr>
                    <w:top w:val="none" w:sz="0" w:space="0" w:color="auto"/>
                    <w:left w:val="none" w:sz="0" w:space="0" w:color="auto"/>
                    <w:bottom w:val="none" w:sz="0" w:space="0" w:color="auto"/>
                    <w:right w:val="none" w:sz="0" w:space="0" w:color="auto"/>
                  </w:divBdr>
                  <w:divsChild>
                    <w:div w:id="217514149">
                      <w:marLeft w:val="0"/>
                      <w:marRight w:val="0"/>
                      <w:marTop w:val="0"/>
                      <w:marBottom w:val="0"/>
                      <w:divBdr>
                        <w:top w:val="none" w:sz="0" w:space="0" w:color="auto"/>
                        <w:left w:val="none" w:sz="0" w:space="0" w:color="auto"/>
                        <w:bottom w:val="none" w:sz="0" w:space="0" w:color="auto"/>
                        <w:right w:val="none" w:sz="0" w:space="0" w:color="auto"/>
                      </w:divBdr>
                    </w:div>
                  </w:divsChild>
                </w:div>
                <w:div w:id="1105879572">
                  <w:marLeft w:val="0"/>
                  <w:marRight w:val="0"/>
                  <w:marTop w:val="0"/>
                  <w:marBottom w:val="0"/>
                  <w:divBdr>
                    <w:top w:val="none" w:sz="0" w:space="0" w:color="auto"/>
                    <w:left w:val="none" w:sz="0" w:space="0" w:color="auto"/>
                    <w:bottom w:val="none" w:sz="0" w:space="0" w:color="auto"/>
                    <w:right w:val="none" w:sz="0" w:space="0" w:color="auto"/>
                  </w:divBdr>
                  <w:divsChild>
                    <w:div w:id="1553036442">
                      <w:marLeft w:val="0"/>
                      <w:marRight w:val="0"/>
                      <w:marTop w:val="0"/>
                      <w:marBottom w:val="0"/>
                      <w:divBdr>
                        <w:top w:val="none" w:sz="0" w:space="0" w:color="auto"/>
                        <w:left w:val="none" w:sz="0" w:space="0" w:color="auto"/>
                        <w:bottom w:val="none" w:sz="0" w:space="0" w:color="auto"/>
                        <w:right w:val="none" w:sz="0" w:space="0" w:color="auto"/>
                      </w:divBdr>
                    </w:div>
                    <w:div w:id="1666208472">
                      <w:marLeft w:val="0"/>
                      <w:marRight w:val="0"/>
                      <w:marTop w:val="0"/>
                      <w:marBottom w:val="0"/>
                      <w:divBdr>
                        <w:top w:val="none" w:sz="0" w:space="0" w:color="auto"/>
                        <w:left w:val="none" w:sz="0" w:space="0" w:color="auto"/>
                        <w:bottom w:val="none" w:sz="0" w:space="0" w:color="auto"/>
                        <w:right w:val="none" w:sz="0" w:space="0" w:color="auto"/>
                      </w:divBdr>
                    </w:div>
                  </w:divsChild>
                </w:div>
                <w:div w:id="1455097833">
                  <w:marLeft w:val="0"/>
                  <w:marRight w:val="0"/>
                  <w:marTop w:val="0"/>
                  <w:marBottom w:val="0"/>
                  <w:divBdr>
                    <w:top w:val="none" w:sz="0" w:space="0" w:color="auto"/>
                    <w:left w:val="none" w:sz="0" w:space="0" w:color="auto"/>
                    <w:bottom w:val="none" w:sz="0" w:space="0" w:color="auto"/>
                    <w:right w:val="none" w:sz="0" w:space="0" w:color="auto"/>
                  </w:divBdr>
                  <w:divsChild>
                    <w:div w:id="183691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784412">
          <w:marLeft w:val="0"/>
          <w:marRight w:val="0"/>
          <w:marTop w:val="0"/>
          <w:marBottom w:val="0"/>
          <w:divBdr>
            <w:top w:val="none" w:sz="0" w:space="0" w:color="auto"/>
            <w:left w:val="none" w:sz="0" w:space="0" w:color="auto"/>
            <w:bottom w:val="none" w:sz="0" w:space="0" w:color="auto"/>
            <w:right w:val="none" w:sz="0" w:space="0" w:color="auto"/>
          </w:divBdr>
          <w:divsChild>
            <w:div w:id="809664065">
              <w:marLeft w:val="-75"/>
              <w:marRight w:val="0"/>
              <w:marTop w:val="30"/>
              <w:marBottom w:val="30"/>
              <w:divBdr>
                <w:top w:val="none" w:sz="0" w:space="0" w:color="auto"/>
                <w:left w:val="none" w:sz="0" w:space="0" w:color="auto"/>
                <w:bottom w:val="none" w:sz="0" w:space="0" w:color="auto"/>
                <w:right w:val="none" w:sz="0" w:space="0" w:color="auto"/>
              </w:divBdr>
              <w:divsChild>
                <w:div w:id="36783227">
                  <w:marLeft w:val="0"/>
                  <w:marRight w:val="0"/>
                  <w:marTop w:val="0"/>
                  <w:marBottom w:val="0"/>
                  <w:divBdr>
                    <w:top w:val="none" w:sz="0" w:space="0" w:color="auto"/>
                    <w:left w:val="none" w:sz="0" w:space="0" w:color="auto"/>
                    <w:bottom w:val="none" w:sz="0" w:space="0" w:color="auto"/>
                    <w:right w:val="none" w:sz="0" w:space="0" w:color="auto"/>
                  </w:divBdr>
                  <w:divsChild>
                    <w:div w:id="353116686">
                      <w:marLeft w:val="0"/>
                      <w:marRight w:val="0"/>
                      <w:marTop w:val="0"/>
                      <w:marBottom w:val="0"/>
                      <w:divBdr>
                        <w:top w:val="none" w:sz="0" w:space="0" w:color="auto"/>
                        <w:left w:val="none" w:sz="0" w:space="0" w:color="auto"/>
                        <w:bottom w:val="none" w:sz="0" w:space="0" w:color="auto"/>
                        <w:right w:val="none" w:sz="0" w:space="0" w:color="auto"/>
                      </w:divBdr>
                    </w:div>
                  </w:divsChild>
                </w:div>
                <w:div w:id="328481650">
                  <w:marLeft w:val="0"/>
                  <w:marRight w:val="0"/>
                  <w:marTop w:val="0"/>
                  <w:marBottom w:val="0"/>
                  <w:divBdr>
                    <w:top w:val="none" w:sz="0" w:space="0" w:color="auto"/>
                    <w:left w:val="none" w:sz="0" w:space="0" w:color="auto"/>
                    <w:bottom w:val="none" w:sz="0" w:space="0" w:color="auto"/>
                    <w:right w:val="none" w:sz="0" w:space="0" w:color="auto"/>
                  </w:divBdr>
                  <w:divsChild>
                    <w:div w:id="346295037">
                      <w:marLeft w:val="0"/>
                      <w:marRight w:val="0"/>
                      <w:marTop w:val="0"/>
                      <w:marBottom w:val="0"/>
                      <w:divBdr>
                        <w:top w:val="none" w:sz="0" w:space="0" w:color="auto"/>
                        <w:left w:val="none" w:sz="0" w:space="0" w:color="auto"/>
                        <w:bottom w:val="none" w:sz="0" w:space="0" w:color="auto"/>
                        <w:right w:val="none" w:sz="0" w:space="0" w:color="auto"/>
                      </w:divBdr>
                    </w:div>
                  </w:divsChild>
                </w:div>
                <w:div w:id="986320378">
                  <w:marLeft w:val="0"/>
                  <w:marRight w:val="0"/>
                  <w:marTop w:val="0"/>
                  <w:marBottom w:val="0"/>
                  <w:divBdr>
                    <w:top w:val="none" w:sz="0" w:space="0" w:color="auto"/>
                    <w:left w:val="none" w:sz="0" w:space="0" w:color="auto"/>
                    <w:bottom w:val="none" w:sz="0" w:space="0" w:color="auto"/>
                    <w:right w:val="none" w:sz="0" w:space="0" w:color="auto"/>
                  </w:divBdr>
                  <w:divsChild>
                    <w:div w:id="409273362">
                      <w:marLeft w:val="0"/>
                      <w:marRight w:val="0"/>
                      <w:marTop w:val="0"/>
                      <w:marBottom w:val="0"/>
                      <w:divBdr>
                        <w:top w:val="none" w:sz="0" w:space="0" w:color="auto"/>
                        <w:left w:val="none" w:sz="0" w:space="0" w:color="auto"/>
                        <w:bottom w:val="none" w:sz="0" w:space="0" w:color="auto"/>
                        <w:right w:val="none" w:sz="0" w:space="0" w:color="auto"/>
                      </w:divBdr>
                    </w:div>
                  </w:divsChild>
                </w:div>
                <w:div w:id="2074306931">
                  <w:marLeft w:val="0"/>
                  <w:marRight w:val="0"/>
                  <w:marTop w:val="0"/>
                  <w:marBottom w:val="0"/>
                  <w:divBdr>
                    <w:top w:val="none" w:sz="0" w:space="0" w:color="auto"/>
                    <w:left w:val="none" w:sz="0" w:space="0" w:color="auto"/>
                    <w:bottom w:val="none" w:sz="0" w:space="0" w:color="auto"/>
                    <w:right w:val="none" w:sz="0" w:space="0" w:color="auto"/>
                  </w:divBdr>
                  <w:divsChild>
                    <w:div w:id="1067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527749">
          <w:marLeft w:val="0"/>
          <w:marRight w:val="0"/>
          <w:marTop w:val="0"/>
          <w:marBottom w:val="0"/>
          <w:divBdr>
            <w:top w:val="none" w:sz="0" w:space="0" w:color="auto"/>
            <w:left w:val="none" w:sz="0" w:space="0" w:color="auto"/>
            <w:bottom w:val="none" w:sz="0" w:space="0" w:color="auto"/>
            <w:right w:val="none" w:sz="0" w:space="0" w:color="auto"/>
          </w:divBdr>
        </w:div>
        <w:div w:id="1314332281">
          <w:marLeft w:val="0"/>
          <w:marRight w:val="0"/>
          <w:marTop w:val="0"/>
          <w:marBottom w:val="0"/>
          <w:divBdr>
            <w:top w:val="none" w:sz="0" w:space="0" w:color="auto"/>
            <w:left w:val="none" w:sz="0" w:space="0" w:color="auto"/>
            <w:bottom w:val="none" w:sz="0" w:space="0" w:color="auto"/>
            <w:right w:val="none" w:sz="0" w:space="0" w:color="auto"/>
          </w:divBdr>
        </w:div>
        <w:div w:id="1770808040">
          <w:marLeft w:val="0"/>
          <w:marRight w:val="0"/>
          <w:marTop w:val="0"/>
          <w:marBottom w:val="0"/>
          <w:divBdr>
            <w:top w:val="none" w:sz="0" w:space="0" w:color="auto"/>
            <w:left w:val="none" w:sz="0" w:space="0" w:color="auto"/>
            <w:bottom w:val="none" w:sz="0" w:space="0" w:color="auto"/>
            <w:right w:val="none" w:sz="0" w:space="0" w:color="auto"/>
          </w:divBdr>
        </w:div>
        <w:div w:id="1922762661">
          <w:marLeft w:val="0"/>
          <w:marRight w:val="0"/>
          <w:marTop w:val="0"/>
          <w:marBottom w:val="0"/>
          <w:divBdr>
            <w:top w:val="none" w:sz="0" w:space="0" w:color="auto"/>
            <w:left w:val="none" w:sz="0" w:space="0" w:color="auto"/>
            <w:bottom w:val="none" w:sz="0" w:space="0" w:color="auto"/>
            <w:right w:val="none" w:sz="0" w:space="0" w:color="auto"/>
          </w:divBdr>
        </w:div>
        <w:div w:id="1926760129">
          <w:marLeft w:val="0"/>
          <w:marRight w:val="0"/>
          <w:marTop w:val="0"/>
          <w:marBottom w:val="0"/>
          <w:divBdr>
            <w:top w:val="none" w:sz="0" w:space="0" w:color="auto"/>
            <w:left w:val="none" w:sz="0" w:space="0" w:color="auto"/>
            <w:bottom w:val="none" w:sz="0" w:space="0" w:color="auto"/>
            <w:right w:val="none" w:sz="0" w:space="0" w:color="auto"/>
          </w:divBdr>
        </w:div>
        <w:div w:id="2127699856">
          <w:marLeft w:val="0"/>
          <w:marRight w:val="0"/>
          <w:marTop w:val="0"/>
          <w:marBottom w:val="0"/>
          <w:divBdr>
            <w:top w:val="none" w:sz="0" w:space="0" w:color="auto"/>
            <w:left w:val="none" w:sz="0" w:space="0" w:color="auto"/>
            <w:bottom w:val="none" w:sz="0" w:space="0" w:color="auto"/>
            <w:right w:val="none" w:sz="0" w:space="0" w:color="auto"/>
          </w:divBdr>
          <w:divsChild>
            <w:div w:id="207911394">
              <w:marLeft w:val="-75"/>
              <w:marRight w:val="0"/>
              <w:marTop w:val="30"/>
              <w:marBottom w:val="30"/>
              <w:divBdr>
                <w:top w:val="none" w:sz="0" w:space="0" w:color="auto"/>
                <w:left w:val="none" w:sz="0" w:space="0" w:color="auto"/>
                <w:bottom w:val="none" w:sz="0" w:space="0" w:color="auto"/>
                <w:right w:val="none" w:sz="0" w:space="0" w:color="auto"/>
              </w:divBdr>
              <w:divsChild>
                <w:div w:id="16473316">
                  <w:marLeft w:val="0"/>
                  <w:marRight w:val="0"/>
                  <w:marTop w:val="0"/>
                  <w:marBottom w:val="0"/>
                  <w:divBdr>
                    <w:top w:val="none" w:sz="0" w:space="0" w:color="auto"/>
                    <w:left w:val="none" w:sz="0" w:space="0" w:color="auto"/>
                    <w:bottom w:val="none" w:sz="0" w:space="0" w:color="auto"/>
                    <w:right w:val="none" w:sz="0" w:space="0" w:color="auto"/>
                  </w:divBdr>
                  <w:divsChild>
                    <w:div w:id="903873683">
                      <w:marLeft w:val="0"/>
                      <w:marRight w:val="0"/>
                      <w:marTop w:val="0"/>
                      <w:marBottom w:val="0"/>
                      <w:divBdr>
                        <w:top w:val="none" w:sz="0" w:space="0" w:color="auto"/>
                        <w:left w:val="none" w:sz="0" w:space="0" w:color="auto"/>
                        <w:bottom w:val="none" w:sz="0" w:space="0" w:color="auto"/>
                        <w:right w:val="none" w:sz="0" w:space="0" w:color="auto"/>
                      </w:divBdr>
                    </w:div>
                  </w:divsChild>
                </w:div>
                <w:div w:id="468594899">
                  <w:marLeft w:val="0"/>
                  <w:marRight w:val="0"/>
                  <w:marTop w:val="0"/>
                  <w:marBottom w:val="0"/>
                  <w:divBdr>
                    <w:top w:val="none" w:sz="0" w:space="0" w:color="auto"/>
                    <w:left w:val="none" w:sz="0" w:space="0" w:color="auto"/>
                    <w:bottom w:val="none" w:sz="0" w:space="0" w:color="auto"/>
                    <w:right w:val="none" w:sz="0" w:space="0" w:color="auto"/>
                  </w:divBdr>
                  <w:divsChild>
                    <w:div w:id="1611929936">
                      <w:marLeft w:val="0"/>
                      <w:marRight w:val="0"/>
                      <w:marTop w:val="0"/>
                      <w:marBottom w:val="0"/>
                      <w:divBdr>
                        <w:top w:val="none" w:sz="0" w:space="0" w:color="auto"/>
                        <w:left w:val="none" w:sz="0" w:space="0" w:color="auto"/>
                        <w:bottom w:val="none" w:sz="0" w:space="0" w:color="auto"/>
                        <w:right w:val="none" w:sz="0" w:space="0" w:color="auto"/>
                      </w:divBdr>
                    </w:div>
                  </w:divsChild>
                </w:div>
                <w:div w:id="674571472">
                  <w:marLeft w:val="0"/>
                  <w:marRight w:val="0"/>
                  <w:marTop w:val="0"/>
                  <w:marBottom w:val="0"/>
                  <w:divBdr>
                    <w:top w:val="none" w:sz="0" w:space="0" w:color="auto"/>
                    <w:left w:val="none" w:sz="0" w:space="0" w:color="auto"/>
                    <w:bottom w:val="none" w:sz="0" w:space="0" w:color="auto"/>
                    <w:right w:val="none" w:sz="0" w:space="0" w:color="auto"/>
                  </w:divBdr>
                  <w:divsChild>
                    <w:div w:id="855657098">
                      <w:marLeft w:val="0"/>
                      <w:marRight w:val="0"/>
                      <w:marTop w:val="0"/>
                      <w:marBottom w:val="0"/>
                      <w:divBdr>
                        <w:top w:val="none" w:sz="0" w:space="0" w:color="auto"/>
                        <w:left w:val="none" w:sz="0" w:space="0" w:color="auto"/>
                        <w:bottom w:val="none" w:sz="0" w:space="0" w:color="auto"/>
                        <w:right w:val="none" w:sz="0" w:space="0" w:color="auto"/>
                      </w:divBdr>
                    </w:div>
                  </w:divsChild>
                </w:div>
                <w:div w:id="1600334823">
                  <w:marLeft w:val="0"/>
                  <w:marRight w:val="0"/>
                  <w:marTop w:val="0"/>
                  <w:marBottom w:val="0"/>
                  <w:divBdr>
                    <w:top w:val="none" w:sz="0" w:space="0" w:color="auto"/>
                    <w:left w:val="none" w:sz="0" w:space="0" w:color="auto"/>
                    <w:bottom w:val="none" w:sz="0" w:space="0" w:color="auto"/>
                    <w:right w:val="none" w:sz="0" w:space="0" w:color="auto"/>
                  </w:divBdr>
                  <w:divsChild>
                    <w:div w:id="1053313775">
                      <w:marLeft w:val="0"/>
                      <w:marRight w:val="0"/>
                      <w:marTop w:val="0"/>
                      <w:marBottom w:val="0"/>
                      <w:divBdr>
                        <w:top w:val="none" w:sz="0" w:space="0" w:color="auto"/>
                        <w:left w:val="none" w:sz="0" w:space="0" w:color="auto"/>
                        <w:bottom w:val="none" w:sz="0" w:space="0" w:color="auto"/>
                        <w:right w:val="none" w:sz="0" w:space="0" w:color="auto"/>
                      </w:divBdr>
                    </w:div>
                  </w:divsChild>
                </w:div>
                <w:div w:id="1806701611">
                  <w:marLeft w:val="0"/>
                  <w:marRight w:val="0"/>
                  <w:marTop w:val="0"/>
                  <w:marBottom w:val="0"/>
                  <w:divBdr>
                    <w:top w:val="none" w:sz="0" w:space="0" w:color="auto"/>
                    <w:left w:val="none" w:sz="0" w:space="0" w:color="auto"/>
                    <w:bottom w:val="none" w:sz="0" w:space="0" w:color="auto"/>
                    <w:right w:val="none" w:sz="0" w:space="0" w:color="auto"/>
                  </w:divBdr>
                  <w:divsChild>
                    <w:div w:id="1164903130">
                      <w:marLeft w:val="0"/>
                      <w:marRight w:val="0"/>
                      <w:marTop w:val="0"/>
                      <w:marBottom w:val="0"/>
                      <w:divBdr>
                        <w:top w:val="none" w:sz="0" w:space="0" w:color="auto"/>
                        <w:left w:val="none" w:sz="0" w:space="0" w:color="auto"/>
                        <w:bottom w:val="none" w:sz="0" w:space="0" w:color="auto"/>
                        <w:right w:val="none" w:sz="0" w:space="0" w:color="auto"/>
                      </w:divBdr>
                    </w:div>
                  </w:divsChild>
                </w:div>
                <w:div w:id="1907764165">
                  <w:marLeft w:val="0"/>
                  <w:marRight w:val="0"/>
                  <w:marTop w:val="0"/>
                  <w:marBottom w:val="0"/>
                  <w:divBdr>
                    <w:top w:val="none" w:sz="0" w:space="0" w:color="auto"/>
                    <w:left w:val="none" w:sz="0" w:space="0" w:color="auto"/>
                    <w:bottom w:val="none" w:sz="0" w:space="0" w:color="auto"/>
                    <w:right w:val="none" w:sz="0" w:space="0" w:color="auto"/>
                  </w:divBdr>
                  <w:divsChild>
                    <w:div w:id="140988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042249">
      <w:bodyDiv w:val="1"/>
      <w:marLeft w:val="0"/>
      <w:marRight w:val="0"/>
      <w:marTop w:val="0"/>
      <w:marBottom w:val="0"/>
      <w:divBdr>
        <w:top w:val="none" w:sz="0" w:space="0" w:color="auto"/>
        <w:left w:val="none" w:sz="0" w:space="0" w:color="auto"/>
        <w:bottom w:val="none" w:sz="0" w:space="0" w:color="auto"/>
        <w:right w:val="none" w:sz="0" w:space="0" w:color="auto"/>
      </w:divBdr>
    </w:div>
    <w:div w:id="1757433755">
      <w:bodyDiv w:val="1"/>
      <w:marLeft w:val="0"/>
      <w:marRight w:val="0"/>
      <w:marTop w:val="0"/>
      <w:marBottom w:val="0"/>
      <w:divBdr>
        <w:top w:val="none" w:sz="0" w:space="0" w:color="auto"/>
        <w:left w:val="none" w:sz="0" w:space="0" w:color="auto"/>
        <w:bottom w:val="none" w:sz="0" w:space="0" w:color="auto"/>
        <w:right w:val="none" w:sz="0" w:space="0" w:color="auto"/>
      </w:divBdr>
    </w:div>
    <w:div w:id="1757433985">
      <w:bodyDiv w:val="1"/>
      <w:marLeft w:val="0"/>
      <w:marRight w:val="0"/>
      <w:marTop w:val="0"/>
      <w:marBottom w:val="0"/>
      <w:divBdr>
        <w:top w:val="none" w:sz="0" w:space="0" w:color="auto"/>
        <w:left w:val="none" w:sz="0" w:space="0" w:color="auto"/>
        <w:bottom w:val="none" w:sz="0" w:space="0" w:color="auto"/>
        <w:right w:val="none" w:sz="0" w:space="0" w:color="auto"/>
      </w:divBdr>
      <w:divsChild>
        <w:div w:id="165294686">
          <w:marLeft w:val="0"/>
          <w:marRight w:val="0"/>
          <w:marTop w:val="0"/>
          <w:marBottom w:val="0"/>
          <w:divBdr>
            <w:top w:val="none" w:sz="0" w:space="0" w:color="auto"/>
            <w:left w:val="none" w:sz="0" w:space="0" w:color="auto"/>
            <w:bottom w:val="none" w:sz="0" w:space="0" w:color="auto"/>
            <w:right w:val="none" w:sz="0" w:space="0" w:color="auto"/>
          </w:divBdr>
          <w:divsChild>
            <w:div w:id="88812773">
              <w:marLeft w:val="0"/>
              <w:marRight w:val="0"/>
              <w:marTop w:val="0"/>
              <w:marBottom w:val="0"/>
              <w:divBdr>
                <w:top w:val="none" w:sz="0" w:space="0" w:color="auto"/>
                <w:left w:val="none" w:sz="0" w:space="0" w:color="auto"/>
                <w:bottom w:val="none" w:sz="0" w:space="0" w:color="auto"/>
                <w:right w:val="none" w:sz="0" w:space="0" w:color="auto"/>
              </w:divBdr>
            </w:div>
            <w:div w:id="772555764">
              <w:marLeft w:val="0"/>
              <w:marRight w:val="0"/>
              <w:marTop w:val="0"/>
              <w:marBottom w:val="0"/>
              <w:divBdr>
                <w:top w:val="none" w:sz="0" w:space="0" w:color="auto"/>
                <w:left w:val="none" w:sz="0" w:space="0" w:color="auto"/>
                <w:bottom w:val="none" w:sz="0" w:space="0" w:color="auto"/>
                <w:right w:val="none" w:sz="0" w:space="0" w:color="auto"/>
              </w:divBdr>
            </w:div>
            <w:div w:id="1658342317">
              <w:marLeft w:val="0"/>
              <w:marRight w:val="0"/>
              <w:marTop w:val="0"/>
              <w:marBottom w:val="0"/>
              <w:divBdr>
                <w:top w:val="none" w:sz="0" w:space="0" w:color="auto"/>
                <w:left w:val="none" w:sz="0" w:space="0" w:color="auto"/>
                <w:bottom w:val="none" w:sz="0" w:space="0" w:color="auto"/>
                <w:right w:val="none" w:sz="0" w:space="0" w:color="auto"/>
              </w:divBdr>
            </w:div>
            <w:div w:id="1871643516">
              <w:marLeft w:val="0"/>
              <w:marRight w:val="0"/>
              <w:marTop w:val="0"/>
              <w:marBottom w:val="0"/>
              <w:divBdr>
                <w:top w:val="none" w:sz="0" w:space="0" w:color="auto"/>
                <w:left w:val="none" w:sz="0" w:space="0" w:color="auto"/>
                <w:bottom w:val="none" w:sz="0" w:space="0" w:color="auto"/>
                <w:right w:val="none" w:sz="0" w:space="0" w:color="auto"/>
              </w:divBdr>
              <w:divsChild>
                <w:div w:id="2025588416">
                  <w:marLeft w:val="0"/>
                  <w:marRight w:val="0"/>
                  <w:marTop w:val="0"/>
                  <w:marBottom w:val="0"/>
                  <w:divBdr>
                    <w:top w:val="none" w:sz="0" w:space="0" w:color="auto"/>
                    <w:left w:val="none" w:sz="0" w:space="0" w:color="auto"/>
                    <w:bottom w:val="none" w:sz="0" w:space="0" w:color="auto"/>
                    <w:right w:val="none" w:sz="0" w:space="0" w:color="auto"/>
                  </w:divBdr>
                  <w:divsChild>
                    <w:div w:id="67772008">
                      <w:marLeft w:val="0"/>
                      <w:marRight w:val="0"/>
                      <w:marTop w:val="0"/>
                      <w:marBottom w:val="0"/>
                      <w:divBdr>
                        <w:top w:val="none" w:sz="0" w:space="0" w:color="auto"/>
                        <w:left w:val="none" w:sz="0" w:space="0" w:color="auto"/>
                        <w:bottom w:val="none" w:sz="0" w:space="0" w:color="auto"/>
                        <w:right w:val="none" w:sz="0" w:space="0" w:color="auto"/>
                      </w:divBdr>
                      <w:divsChild>
                        <w:div w:id="747533127">
                          <w:marLeft w:val="0"/>
                          <w:marRight w:val="0"/>
                          <w:marTop w:val="0"/>
                          <w:marBottom w:val="0"/>
                          <w:divBdr>
                            <w:top w:val="none" w:sz="0" w:space="0" w:color="auto"/>
                            <w:left w:val="none" w:sz="0" w:space="0" w:color="auto"/>
                            <w:bottom w:val="none" w:sz="0" w:space="0" w:color="auto"/>
                            <w:right w:val="none" w:sz="0" w:space="0" w:color="auto"/>
                          </w:divBdr>
                        </w:div>
                      </w:divsChild>
                    </w:div>
                    <w:div w:id="82458456">
                      <w:marLeft w:val="0"/>
                      <w:marRight w:val="0"/>
                      <w:marTop w:val="0"/>
                      <w:marBottom w:val="0"/>
                      <w:divBdr>
                        <w:top w:val="none" w:sz="0" w:space="0" w:color="auto"/>
                        <w:left w:val="none" w:sz="0" w:space="0" w:color="auto"/>
                        <w:bottom w:val="none" w:sz="0" w:space="0" w:color="auto"/>
                        <w:right w:val="none" w:sz="0" w:space="0" w:color="auto"/>
                      </w:divBdr>
                      <w:divsChild>
                        <w:div w:id="890772832">
                          <w:marLeft w:val="0"/>
                          <w:marRight w:val="0"/>
                          <w:marTop w:val="0"/>
                          <w:marBottom w:val="0"/>
                          <w:divBdr>
                            <w:top w:val="none" w:sz="0" w:space="0" w:color="auto"/>
                            <w:left w:val="none" w:sz="0" w:space="0" w:color="auto"/>
                            <w:bottom w:val="none" w:sz="0" w:space="0" w:color="auto"/>
                            <w:right w:val="none" w:sz="0" w:space="0" w:color="auto"/>
                          </w:divBdr>
                        </w:div>
                      </w:divsChild>
                    </w:div>
                    <w:div w:id="149710623">
                      <w:marLeft w:val="0"/>
                      <w:marRight w:val="0"/>
                      <w:marTop w:val="0"/>
                      <w:marBottom w:val="0"/>
                      <w:divBdr>
                        <w:top w:val="none" w:sz="0" w:space="0" w:color="auto"/>
                        <w:left w:val="none" w:sz="0" w:space="0" w:color="auto"/>
                        <w:bottom w:val="none" w:sz="0" w:space="0" w:color="auto"/>
                        <w:right w:val="none" w:sz="0" w:space="0" w:color="auto"/>
                      </w:divBdr>
                      <w:divsChild>
                        <w:div w:id="243076601">
                          <w:marLeft w:val="0"/>
                          <w:marRight w:val="0"/>
                          <w:marTop w:val="0"/>
                          <w:marBottom w:val="0"/>
                          <w:divBdr>
                            <w:top w:val="none" w:sz="0" w:space="0" w:color="auto"/>
                            <w:left w:val="none" w:sz="0" w:space="0" w:color="auto"/>
                            <w:bottom w:val="none" w:sz="0" w:space="0" w:color="auto"/>
                            <w:right w:val="none" w:sz="0" w:space="0" w:color="auto"/>
                          </w:divBdr>
                        </w:div>
                      </w:divsChild>
                    </w:div>
                    <w:div w:id="154028693">
                      <w:marLeft w:val="0"/>
                      <w:marRight w:val="0"/>
                      <w:marTop w:val="0"/>
                      <w:marBottom w:val="0"/>
                      <w:divBdr>
                        <w:top w:val="none" w:sz="0" w:space="0" w:color="auto"/>
                        <w:left w:val="none" w:sz="0" w:space="0" w:color="auto"/>
                        <w:bottom w:val="none" w:sz="0" w:space="0" w:color="auto"/>
                        <w:right w:val="none" w:sz="0" w:space="0" w:color="auto"/>
                      </w:divBdr>
                      <w:divsChild>
                        <w:div w:id="1349987468">
                          <w:marLeft w:val="0"/>
                          <w:marRight w:val="0"/>
                          <w:marTop w:val="0"/>
                          <w:marBottom w:val="0"/>
                          <w:divBdr>
                            <w:top w:val="none" w:sz="0" w:space="0" w:color="auto"/>
                            <w:left w:val="none" w:sz="0" w:space="0" w:color="auto"/>
                            <w:bottom w:val="none" w:sz="0" w:space="0" w:color="auto"/>
                            <w:right w:val="none" w:sz="0" w:space="0" w:color="auto"/>
                          </w:divBdr>
                        </w:div>
                      </w:divsChild>
                    </w:div>
                    <w:div w:id="238486470">
                      <w:marLeft w:val="0"/>
                      <w:marRight w:val="0"/>
                      <w:marTop w:val="0"/>
                      <w:marBottom w:val="0"/>
                      <w:divBdr>
                        <w:top w:val="none" w:sz="0" w:space="0" w:color="auto"/>
                        <w:left w:val="none" w:sz="0" w:space="0" w:color="auto"/>
                        <w:bottom w:val="none" w:sz="0" w:space="0" w:color="auto"/>
                        <w:right w:val="none" w:sz="0" w:space="0" w:color="auto"/>
                      </w:divBdr>
                      <w:divsChild>
                        <w:div w:id="1375427270">
                          <w:marLeft w:val="0"/>
                          <w:marRight w:val="0"/>
                          <w:marTop w:val="0"/>
                          <w:marBottom w:val="0"/>
                          <w:divBdr>
                            <w:top w:val="none" w:sz="0" w:space="0" w:color="auto"/>
                            <w:left w:val="none" w:sz="0" w:space="0" w:color="auto"/>
                            <w:bottom w:val="none" w:sz="0" w:space="0" w:color="auto"/>
                            <w:right w:val="none" w:sz="0" w:space="0" w:color="auto"/>
                          </w:divBdr>
                        </w:div>
                      </w:divsChild>
                    </w:div>
                    <w:div w:id="307326393">
                      <w:marLeft w:val="0"/>
                      <w:marRight w:val="0"/>
                      <w:marTop w:val="0"/>
                      <w:marBottom w:val="0"/>
                      <w:divBdr>
                        <w:top w:val="none" w:sz="0" w:space="0" w:color="auto"/>
                        <w:left w:val="none" w:sz="0" w:space="0" w:color="auto"/>
                        <w:bottom w:val="none" w:sz="0" w:space="0" w:color="auto"/>
                        <w:right w:val="none" w:sz="0" w:space="0" w:color="auto"/>
                      </w:divBdr>
                      <w:divsChild>
                        <w:div w:id="1460416786">
                          <w:marLeft w:val="0"/>
                          <w:marRight w:val="0"/>
                          <w:marTop w:val="0"/>
                          <w:marBottom w:val="0"/>
                          <w:divBdr>
                            <w:top w:val="none" w:sz="0" w:space="0" w:color="auto"/>
                            <w:left w:val="none" w:sz="0" w:space="0" w:color="auto"/>
                            <w:bottom w:val="none" w:sz="0" w:space="0" w:color="auto"/>
                            <w:right w:val="none" w:sz="0" w:space="0" w:color="auto"/>
                          </w:divBdr>
                        </w:div>
                      </w:divsChild>
                    </w:div>
                    <w:div w:id="317074650">
                      <w:marLeft w:val="0"/>
                      <w:marRight w:val="0"/>
                      <w:marTop w:val="0"/>
                      <w:marBottom w:val="0"/>
                      <w:divBdr>
                        <w:top w:val="none" w:sz="0" w:space="0" w:color="auto"/>
                        <w:left w:val="none" w:sz="0" w:space="0" w:color="auto"/>
                        <w:bottom w:val="none" w:sz="0" w:space="0" w:color="auto"/>
                        <w:right w:val="none" w:sz="0" w:space="0" w:color="auto"/>
                      </w:divBdr>
                      <w:divsChild>
                        <w:div w:id="1553271506">
                          <w:marLeft w:val="0"/>
                          <w:marRight w:val="0"/>
                          <w:marTop w:val="0"/>
                          <w:marBottom w:val="0"/>
                          <w:divBdr>
                            <w:top w:val="none" w:sz="0" w:space="0" w:color="auto"/>
                            <w:left w:val="none" w:sz="0" w:space="0" w:color="auto"/>
                            <w:bottom w:val="none" w:sz="0" w:space="0" w:color="auto"/>
                            <w:right w:val="none" w:sz="0" w:space="0" w:color="auto"/>
                          </w:divBdr>
                        </w:div>
                      </w:divsChild>
                    </w:div>
                    <w:div w:id="331032688">
                      <w:marLeft w:val="0"/>
                      <w:marRight w:val="0"/>
                      <w:marTop w:val="0"/>
                      <w:marBottom w:val="0"/>
                      <w:divBdr>
                        <w:top w:val="none" w:sz="0" w:space="0" w:color="auto"/>
                        <w:left w:val="none" w:sz="0" w:space="0" w:color="auto"/>
                        <w:bottom w:val="none" w:sz="0" w:space="0" w:color="auto"/>
                        <w:right w:val="none" w:sz="0" w:space="0" w:color="auto"/>
                      </w:divBdr>
                      <w:divsChild>
                        <w:div w:id="1006981246">
                          <w:marLeft w:val="0"/>
                          <w:marRight w:val="0"/>
                          <w:marTop w:val="0"/>
                          <w:marBottom w:val="0"/>
                          <w:divBdr>
                            <w:top w:val="none" w:sz="0" w:space="0" w:color="auto"/>
                            <w:left w:val="none" w:sz="0" w:space="0" w:color="auto"/>
                            <w:bottom w:val="none" w:sz="0" w:space="0" w:color="auto"/>
                            <w:right w:val="none" w:sz="0" w:space="0" w:color="auto"/>
                          </w:divBdr>
                        </w:div>
                      </w:divsChild>
                    </w:div>
                    <w:div w:id="332071453">
                      <w:marLeft w:val="0"/>
                      <w:marRight w:val="0"/>
                      <w:marTop w:val="0"/>
                      <w:marBottom w:val="0"/>
                      <w:divBdr>
                        <w:top w:val="none" w:sz="0" w:space="0" w:color="auto"/>
                        <w:left w:val="none" w:sz="0" w:space="0" w:color="auto"/>
                        <w:bottom w:val="none" w:sz="0" w:space="0" w:color="auto"/>
                        <w:right w:val="none" w:sz="0" w:space="0" w:color="auto"/>
                      </w:divBdr>
                      <w:divsChild>
                        <w:div w:id="531918983">
                          <w:marLeft w:val="0"/>
                          <w:marRight w:val="0"/>
                          <w:marTop w:val="0"/>
                          <w:marBottom w:val="0"/>
                          <w:divBdr>
                            <w:top w:val="none" w:sz="0" w:space="0" w:color="auto"/>
                            <w:left w:val="none" w:sz="0" w:space="0" w:color="auto"/>
                            <w:bottom w:val="none" w:sz="0" w:space="0" w:color="auto"/>
                            <w:right w:val="none" w:sz="0" w:space="0" w:color="auto"/>
                          </w:divBdr>
                        </w:div>
                      </w:divsChild>
                    </w:div>
                    <w:div w:id="433599592">
                      <w:marLeft w:val="0"/>
                      <w:marRight w:val="0"/>
                      <w:marTop w:val="0"/>
                      <w:marBottom w:val="0"/>
                      <w:divBdr>
                        <w:top w:val="none" w:sz="0" w:space="0" w:color="auto"/>
                        <w:left w:val="none" w:sz="0" w:space="0" w:color="auto"/>
                        <w:bottom w:val="none" w:sz="0" w:space="0" w:color="auto"/>
                        <w:right w:val="none" w:sz="0" w:space="0" w:color="auto"/>
                      </w:divBdr>
                      <w:divsChild>
                        <w:div w:id="1122770366">
                          <w:marLeft w:val="0"/>
                          <w:marRight w:val="0"/>
                          <w:marTop w:val="0"/>
                          <w:marBottom w:val="0"/>
                          <w:divBdr>
                            <w:top w:val="none" w:sz="0" w:space="0" w:color="auto"/>
                            <w:left w:val="none" w:sz="0" w:space="0" w:color="auto"/>
                            <w:bottom w:val="none" w:sz="0" w:space="0" w:color="auto"/>
                            <w:right w:val="none" w:sz="0" w:space="0" w:color="auto"/>
                          </w:divBdr>
                        </w:div>
                      </w:divsChild>
                    </w:div>
                    <w:div w:id="480855535">
                      <w:marLeft w:val="0"/>
                      <w:marRight w:val="0"/>
                      <w:marTop w:val="0"/>
                      <w:marBottom w:val="0"/>
                      <w:divBdr>
                        <w:top w:val="none" w:sz="0" w:space="0" w:color="auto"/>
                        <w:left w:val="none" w:sz="0" w:space="0" w:color="auto"/>
                        <w:bottom w:val="none" w:sz="0" w:space="0" w:color="auto"/>
                        <w:right w:val="none" w:sz="0" w:space="0" w:color="auto"/>
                      </w:divBdr>
                      <w:divsChild>
                        <w:div w:id="1786926493">
                          <w:marLeft w:val="0"/>
                          <w:marRight w:val="0"/>
                          <w:marTop w:val="0"/>
                          <w:marBottom w:val="0"/>
                          <w:divBdr>
                            <w:top w:val="none" w:sz="0" w:space="0" w:color="auto"/>
                            <w:left w:val="none" w:sz="0" w:space="0" w:color="auto"/>
                            <w:bottom w:val="none" w:sz="0" w:space="0" w:color="auto"/>
                            <w:right w:val="none" w:sz="0" w:space="0" w:color="auto"/>
                          </w:divBdr>
                        </w:div>
                      </w:divsChild>
                    </w:div>
                    <w:div w:id="542249058">
                      <w:marLeft w:val="0"/>
                      <w:marRight w:val="0"/>
                      <w:marTop w:val="0"/>
                      <w:marBottom w:val="0"/>
                      <w:divBdr>
                        <w:top w:val="none" w:sz="0" w:space="0" w:color="auto"/>
                        <w:left w:val="none" w:sz="0" w:space="0" w:color="auto"/>
                        <w:bottom w:val="none" w:sz="0" w:space="0" w:color="auto"/>
                        <w:right w:val="none" w:sz="0" w:space="0" w:color="auto"/>
                      </w:divBdr>
                      <w:divsChild>
                        <w:div w:id="1677229866">
                          <w:marLeft w:val="0"/>
                          <w:marRight w:val="0"/>
                          <w:marTop w:val="0"/>
                          <w:marBottom w:val="0"/>
                          <w:divBdr>
                            <w:top w:val="none" w:sz="0" w:space="0" w:color="auto"/>
                            <w:left w:val="none" w:sz="0" w:space="0" w:color="auto"/>
                            <w:bottom w:val="none" w:sz="0" w:space="0" w:color="auto"/>
                            <w:right w:val="none" w:sz="0" w:space="0" w:color="auto"/>
                          </w:divBdr>
                        </w:div>
                      </w:divsChild>
                    </w:div>
                    <w:div w:id="629634616">
                      <w:marLeft w:val="0"/>
                      <w:marRight w:val="0"/>
                      <w:marTop w:val="0"/>
                      <w:marBottom w:val="0"/>
                      <w:divBdr>
                        <w:top w:val="none" w:sz="0" w:space="0" w:color="auto"/>
                        <w:left w:val="none" w:sz="0" w:space="0" w:color="auto"/>
                        <w:bottom w:val="none" w:sz="0" w:space="0" w:color="auto"/>
                        <w:right w:val="none" w:sz="0" w:space="0" w:color="auto"/>
                      </w:divBdr>
                      <w:divsChild>
                        <w:div w:id="30810752">
                          <w:marLeft w:val="0"/>
                          <w:marRight w:val="0"/>
                          <w:marTop w:val="0"/>
                          <w:marBottom w:val="0"/>
                          <w:divBdr>
                            <w:top w:val="none" w:sz="0" w:space="0" w:color="auto"/>
                            <w:left w:val="none" w:sz="0" w:space="0" w:color="auto"/>
                            <w:bottom w:val="none" w:sz="0" w:space="0" w:color="auto"/>
                            <w:right w:val="none" w:sz="0" w:space="0" w:color="auto"/>
                          </w:divBdr>
                        </w:div>
                      </w:divsChild>
                    </w:div>
                    <w:div w:id="669527558">
                      <w:marLeft w:val="0"/>
                      <w:marRight w:val="0"/>
                      <w:marTop w:val="0"/>
                      <w:marBottom w:val="0"/>
                      <w:divBdr>
                        <w:top w:val="none" w:sz="0" w:space="0" w:color="auto"/>
                        <w:left w:val="none" w:sz="0" w:space="0" w:color="auto"/>
                        <w:bottom w:val="none" w:sz="0" w:space="0" w:color="auto"/>
                        <w:right w:val="none" w:sz="0" w:space="0" w:color="auto"/>
                      </w:divBdr>
                      <w:divsChild>
                        <w:div w:id="1459184384">
                          <w:marLeft w:val="0"/>
                          <w:marRight w:val="0"/>
                          <w:marTop w:val="0"/>
                          <w:marBottom w:val="0"/>
                          <w:divBdr>
                            <w:top w:val="none" w:sz="0" w:space="0" w:color="auto"/>
                            <w:left w:val="none" w:sz="0" w:space="0" w:color="auto"/>
                            <w:bottom w:val="none" w:sz="0" w:space="0" w:color="auto"/>
                            <w:right w:val="none" w:sz="0" w:space="0" w:color="auto"/>
                          </w:divBdr>
                        </w:div>
                      </w:divsChild>
                    </w:div>
                    <w:div w:id="672759575">
                      <w:marLeft w:val="0"/>
                      <w:marRight w:val="0"/>
                      <w:marTop w:val="0"/>
                      <w:marBottom w:val="0"/>
                      <w:divBdr>
                        <w:top w:val="none" w:sz="0" w:space="0" w:color="auto"/>
                        <w:left w:val="none" w:sz="0" w:space="0" w:color="auto"/>
                        <w:bottom w:val="none" w:sz="0" w:space="0" w:color="auto"/>
                        <w:right w:val="none" w:sz="0" w:space="0" w:color="auto"/>
                      </w:divBdr>
                      <w:divsChild>
                        <w:div w:id="1363749231">
                          <w:marLeft w:val="0"/>
                          <w:marRight w:val="0"/>
                          <w:marTop w:val="0"/>
                          <w:marBottom w:val="0"/>
                          <w:divBdr>
                            <w:top w:val="none" w:sz="0" w:space="0" w:color="auto"/>
                            <w:left w:val="none" w:sz="0" w:space="0" w:color="auto"/>
                            <w:bottom w:val="none" w:sz="0" w:space="0" w:color="auto"/>
                            <w:right w:val="none" w:sz="0" w:space="0" w:color="auto"/>
                          </w:divBdr>
                        </w:div>
                      </w:divsChild>
                    </w:div>
                    <w:div w:id="752774601">
                      <w:marLeft w:val="0"/>
                      <w:marRight w:val="0"/>
                      <w:marTop w:val="0"/>
                      <w:marBottom w:val="0"/>
                      <w:divBdr>
                        <w:top w:val="none" w:sz="0" w:space="0" w:color="auto"/>
                        <w:left w:val="none" w:sz="0" w:space="0" w:color="auto"/>
                        <w:bottom w:val="none" w:sz="0" w:space="0" w:color="auto"/>
                        <w:right w:val="none" w:sz="0" w:space="0" w:color="auto"/>
                      </w:divBdr>
                      <w:divsChild>
                        <w:div w:id="2090074477">
                          <w:marLeft w:val="0"/>
                          <w:marRight w:val="0"/>
                          <w:marTop w:val="0"/>
                          <w:marBottom w:val="0"/>
                          <w:divBdr>
                            <w:top w:val="none" w:sz="0" w:space="0" w:color="auto"/>
                            <w:left w:val="none" w:sz="0" w:space="0" w:color="auto"/>
                            <w:bottom w:val="none" w:sz="0" w:space="0" w:color="auto"/>
                            <w:right w:val="none" w:sz="0" w:space="0" w:color="auto"/>
                          </w:divBdr>
                        </w:div>
                      </w:divsChild>
                    </w:div>
                    <w:div w:id="766996378">
                      <w:marLeft w:val="0"/>
                      <w:marRight w:val="0"/>
                      <w:marTop w:val="0"/>
                      <w:marBottom w:val="0"/>
                      <w:divBdr>
                        <w:top w:val="none" w:sz="0" w:space="0" w:color="auto"/>
                        <w:left w:val="none" w:sz="0" w:space="0" w:color="auto"/>
                        <w:bottom w:val="none" w:sz="0" w:space="0" w:color="auto"/>
                        <w:right w:val="none" w:sz="0" w:space="0" w:color="auto"/>
                      </w:divBdr>
                      <w:divsChild>
                        <w:div w:id="450632086">
                          <w:marLeft w:val="0"/>
                          <w:marRight w:val="0"/>
                          <w:marTop w:val="0"/>
                          <w:marBottom w:val="0"/>
                          <w:divBdr>
                            <w:top w:val="none" w:sz="0" w:space="0" w:color="auto"/>
                            <w:left w:val="none" w:sz="0" w:space="0" w:color="auto"/>
                            <w:bottom w:val="none" w:sz="0" w:space="0" w:color="auto"/>
                            <w:right w:val="none" w:sz="0" w:space="0" w:color="auto"/>
                          </w:divBdr>
                        </w:div>
                      </w:divsChild>
                    </w:div>
                    <w:div w:id="777531729">
                      <w:marLeft w:val="0"/>
                      <w:marRight w:val="0"/>
                      <w:marTop w:val="0"/>
                      <w:marBottom w:val="0"/>
                      <w:divBdr>
                        <w:top w:val="none" w:sz="0" w:space="0" w:color="auto"/>
                        <w:left w:val="none" w:sz="0" w:space="0" w:color="auto"/>
                        <w:bottom w:val="none" w:sz="0" w:space="0" w:color="auto"/>
                        <w:right w:val="none" w:sz="0" w:space="0" w:color="auto"/>
                      </w:divBdr>
                      <w:divsChild>
                        <w:div w:id="747463101">
                          <w:marLeft w:val="0"/>
                          <w:marRight w:val="0"/>
                          <w:marTop w:val="0"/>
                          <w:marBottom w:val="0"/>
                          <w:divBdr>
                            <w:top w:val="none" w:sz="0" w:space="0" w:color="auto"/>
                            <w:left w:val="none" w:sz="0" w:space="0" w:color="auto"/>
                            <w:bottom w:val="none" w:sz="0" w:space="0" w:color="auto"/>
                            <w:right w:val="none" w:sz="0" w:space="0" w:color="auto"/>
                          </w:divBdr>
                        </w:div>
                      </w:divsChild>
                    </w:div>
                    <w:div w:id="882716879">
                      <w:marLeft w:val="0"/>
                      <w:marRight w:val="0"/>
                      <w:marTop w:val="0"/>
                      <w:marBottom w:val="0"/>
                      <w:divBdr>
                        <w:top w:val="none" w:sz="0" w:space="0" w:color="auto"/>
                        <w:left w:val="none" w:sz="0" w:space="0" w:color="auto"/>
                        <w:bottom w:val="none" w:sz="0" w:space="0" w:color="auto"/>
                        <w:right w:val="none" w:sz="0" w:space="0" w:color="auto"/>
                      </w:divBdr>
                      <w:divsChild>
                        <w:div w:id="1140539354">
                          <w:marLeft w:val="0"/>
                          <w:marRight w:val="0"/>
                          <w:marTop w:val="0"/>
                          <w:marBottom w:val="0"/>
                          <w:divBdr>
                            <w:top w:val="none" w:sz="0" w:space="0" w:color="auto"/>
                            <w:left w:val="none" w:sz="0" w:space="0" w:color="auto"/>
                            <w:bottom w:val="none" w:sz="0" w:space="0" w:color="auto"/>
                            <w:right w:val="none" w:sz="0" w:space="0" w:color="auto"/>
                          </w:divBdr>
                        </w:div>
                      </w:divsChild>
                    </w:div>
                    <w:div w:id="941062350">
                      <w:marLeft w:val="0"/>
                      <w:marRight w:val="0"/>
                      <w:marTop w:val="0"/>
                      <w:marBottom w:val="0"/>
                      <w:divBdr>
                        <w:top w:val="none" w:sz="0" w:space="0" w:color="auto"/>
                        <w:left w:val="none" w:sz="0" w:space="0" w:color="auto"/>
                        <w:bottom w:val="none" w:sz="0" w:space="0" w:color="auto"/>
                        <w:right w:val="none" w:sz="0" w:space="0" w:color="auto"/>
                      </w:divBdr>
                      <w:divsChild>
                        <w:div w:id="230696741">
                          <w:marLeft w:val="0"/>
                          <w:marRight w:val="0"/>
                          <w:marTop w:val="0"/>
                          <w:marBottom w:val="0"/>
                          <w:divBdr>
                            <w:top w:val="none" w:sz="0" w:space="0" w:color="auto"/>
                            <w:left w:val="none" w:sz="0" w:space="0" w:color="auto"/>
                            <w:bottom w:val="none" w:sz="0" w:space="0" w:color="auto"/>
                            <w:right w:val="none" w:sz="0" w:space="0" w:color="auto"/>
                          </w:divBdr>
                        </w:div>
                      </w:divsChild>
                    </w:div>
                    <w:div w:id="1015764417">
                      <w:marLeft w:val="0"/>
                      <w:marRight w:val="0"/>
                      <w:marTop w:val="0"/>
                      <w:marBottom w:val="0"/>
                      <w:divBdr>
                        <w:top w:val="none" w:sz="0" w:space="0" w:color="auto"/>
                        <w:left w:val="none" w:sz="0" w:space="0" w:color="auto"/>
                        <w:bottom w:val="none" w:sz="0" w:space="0" w:color="auto"/>
                        <w:right w:val="none" w:sz="0" w:space="0" w:color="auto"/>
                      </w:divBdr>
                      <w:divsChild>
                        <w:div w:id="1177115569">
                          <w:marLeft w:val="0"/>
                          <w:marRight w:val="0"/>
                          <w:marTop w:val="0"/>
                          <w:marBottom w:val="0"/>
                          <w:divBdr>
                            <w:top w:val="none" w:sz="0" w:space="0" w:color="auto"/>
                            <w:left w:val="none" w:sz="0" w:space="0" w:color="auto"/>
                            <w:bottom w:val="none" w:sz="0" w:space="0" w:color="auto"/>
                            <w:right w:val="none" w:sz="0" w:space="0" w:color="auto"/>
                          </w:divBdr>
                        </w:div>
                      </w:divsChild>
                    </w:div>
                    <w:div w:id="1074860311">
                      <w:marLeft w:val="0"/>
                      <w:marRight w:val="0"/>
                      <w:marTop w:val="0"/>
                      <w:marBottom w:val="0"/>
                      <w:divBdr>
                        <w:top w:val="none" w:sz="0" w:space="0" w:color="auto"/>
                        <w:left w:val="none" w:sz="0" w:space="0" w:color="auto"/>
                        <w:bottom w:val="none" w:sz="0" w:space="0" w:color="auto"/>
                        <w:right w:val="none" w:sz="0" w:space="0" w:color="auto"/>
                      </w:divBdr>
                      <w:divsChild>
                        <w:div w:id="2046372238">
                          <w:marLeft w:val="0"/>
                          <w:marRight w:val="0"/>
                          <w:marTop w:val="0"/>
                          <w:marBottom w:val="0"/>
                          <w:divBdr>
                            <w:top w:val="none" w:sz="0" w:space="0" w:color="auto"/>
                            <w:left w:val="none" w:sz="0" w:space="0" w:color="auto"/>
                            <w:bottom w:val="none" w:sz="0" w:space="0" w:color="auto"/>
                            <w:right w:val="none" w:sz="0" w:space="0" w:color="auto"/>
                          </w:divBdr>
                        </w:div>
                      </w:divsChild>
                    </w:div>
                    <w:div w:id="1111900729">
                      <w:marLeft w:val="0"/>
                      <w:marRight w:val="0"/>
                      <w:marTop w:val="0"/>
                      <w:marBottom w:val="0"/>
                      <w:divBdr>
                        <w:top w:val="none" w:sz="0" w:space="0" w:color="auto"/>
                        <w:left w:val="none" w:sz="0" w:space="0" w:color="auto"/>
                        <w:bottom w:val="none" w:sz="0" w:space="0" w:color="auto"/>
                        <w:right w:val="none" w:sz="0" w:space="0" w:color="auto"/>
                      </w:divBdr>
                      <w:divsChild>
                        <w:div w:id="1047726015">
                          <w:marLeft w:val="0"/>
                          <w:marRight w:val="0"/>
                          <w:marTop w:val="0"/>
                          <w:marBottom w:val="0"/>
                          <w:divBdr>
                            <w:top w:val="none" w:sz="0" w:space="0" w:color="auto"/>
                            <w:left w:val="none" w:sz="0" w:space="0" w:color="auto"/>
                            <w:bottom w:val="none" w:sz="0" w:space="0" w:color="auto"/>
                            <w:right w:val="none" w:sz="0" w:space="0" w:color="auto"/>
                          </w:divBdr>
                        </w:div>
                      </w:divsChild>
                    </w:div>
                    <w:div w:id="1117329721">
                      <w:marLeft w:val="0"/>
                      <w:marRight w:val="0"/>
                      <w:marTop w:val="0"/>
                      <w:marBottom w:val="0"/>
                      <w:divBdr>
                        <w:top w:val="none" w:sz="0" w:space="0" w:color="auto"/>
                        <w:left w:val="none" w:sz="0" w:space="0" w:color="auto"/>
                        <w:bottom w:val="none" w:sz="0" w:space="0" w:color="auto"/>
                        <w:right w:val="none" w:sz="0" w:space="0" w:color="auto"/>
                      </w:divBdr>
                      <w:divsChild>
                        <w:div w:id="864711997">
                          <w:marLeft w:val="0"/>
                          <w:marRight w:val="0"/>
                          <w:marTop w:val="0"/>
                          <w:marBottom w:val="0"/>
                          <w:divBdr>
                            <w:top w:val="none" w:sz="0" w:space="0" w:color="auto"/>
                            <w:left w:val="none" w:sz="0" w:space="0" w:color="auto"/>
                            <w:bottom w:val="none" w:sz="0" w:space="0" w:color="auto"/>
                            <w:right w:val="none" w:sz="0" w:space="0" w:color="auto"/>
                          </w:divBdr>
                        </w:div>
                      </w:divsChild>
                    </w:div>
                    <w:div w:id="1130123324">
                      <w:marLeft w:val="0"/>
                      <w:marRight w:val="0"/>
                      <w:marTop w:val="0"/>
                      <w:marBottom w:val="0"/>
                      <w:divBdr>
                        <w:top w:val="none" w:sz="0" w:space="0" w:color="auto"/>
                        <w:left w:val="none" w:sz="0" w:space="0" w:color="auto"/>
                        <w:bottom w:val="none" w:sz="0" w:space="0" w:color="auto"/>
                        <w:right w:val="none" w:sz="0" w:space="0" w:color="auto"/>
                      </w:divBdr>
                      <w:divsChild>
                        <w:div w:id="1732999909">
                          <w:marLeft w:val="0"/>
                          <w:marRight w:val="0"/>
                          <w:marTop w:val="0"/>
                          <w:marBottom w:val="0"/>
                          <w:divBdr>
                            <w:top w:val="none" w:sz="0" w:space="0" w:color="auto"/>
                            <w:left w:val="none" w:sz="0" w:space="0" w:color="auto"/>
                            <w:bottom w:val="none" w:sz="0" w:space="0" w:color="auto"/>
                            <w:right w:val="none" w:sz="0" w:space="0" w:color="auto"/>
                          </w:divBdr>
                        </w:div>
                      </w:divsChild>
                    </w:div>
                    <w:div w:id="1232081343">
                      <w:marLeft w:val="0"/>
                      <w:marRight w:val="0"/>
                      <w:marTop w:val="0"/>
                      <w:marBottom w:val="0"/>
                      <w:divBdr>
                        <w:top w:val="none" w:sz="0" w:space="0" w:color="auto"/>
                        <w:left w:val="none" w:sz="0" w:space="0" w:color="auto"/>
                        <w:bottom w:val="none" w:sz="0" w:space="0" w:color="auto"/>
                        <w:right w:val="none" w:sz="0" w:space="0" w:color="auto"/>
                      </w:divBdr>
                      <w:divsChild>
                        <w:div w:id="951396236">
                          <w:marLeft w:val="0"/>
                          <w:marRight w:val="0"/>
                          <w:marTop w:val="0"/>
                          <w:marBottom w:val="0"/>
                          <w:divBdr>
                            <w:top w:val="none" w:sz="0" w:space="0" w:color="auto"/>
                            <w:left w:val="none" w:sz="0" w:space="0" w:color="auto"/>
                            <w:bottom w:val="none" w:sz="0" w:space="0" w:color="auto"/>
                            <w:right w:val="none" w:sz="0" w:space="0" w:color="auto"/>
                          </w:divBdr>
                        </w:div>
                      </w:divsChild>
                    </w:div>
                    <w:div w:id="1306277990">
                      <w:marLeft w:val="0"/>
                      <w:marRight w:val="0"/>
                      <w:marTop w:val="0"/>
                      <w:marBottom w:val="0"/>
                      <w:divBdr>
                        <w:top w:val="none" w:sz="0" w:space="0" w:color="auto"/>
                        <w:left w:val="none" w:sz="0" w:space="0" w:color="auto"/>
                        <w:bottom w:val="none" w:sz="0" w:space="0" w:color="auto"/>
                        <w:right w:val="none" w:sz="0" w:space="0" w:color="auto"/>
                      </w:divBdr>
                      <w:divsChild>
                        <w:div w:id="631323921">
                          <w:marLeft w:val="0"/>
                          <w:marRight w:val="0"/>
                          <w:marTop w:val="0"/>
                          <w:marBottom w:val="0"/>
                          <w:divBdr>
                            <w:top w:val="none" w:sz="0" w:space="0" w:color="auto"/>
                            <w:left w:val="none" w:sz="0" w:space="0" w:color="auto"/>
                            <w:bottom w:val="none" w:sz="0" w:space="0" w:color="auto"/>
                            <w:right w:val="none" w:sz="0" w:space="0" w:color="auto"/>
                          </w:divBdr>
                        </w:div>
                      </w:divsChild>
                    </w:div>
                    <w:div w:id="1326591361">
                      <w:marLeft w:val="0"/>
                      <w:marRight w:val="0"/>
                      <w:marTop w:val="0"/>
                      <w:marBottom w:val="0"/>
                      <w:divBdr>
                        <w:top w:val="none" w:sz="0" w:space="0" w:color="auto"/>
                        <w:left w:val="none" w:sz="0" w:space="0" w:color="auto"/>
                        <w:bottom w:val="none" w:sz="0" w:space="0" w:color="auto"/>
                        <w:right w:val="none" w:sz="0" w:space="0" w:color="auto"/>
                      </w:divBdr>
                      <w:divsChild>
                        <w:div w:id="407577868">
                          <w:marLeft w:val="0"/>
                          <w:marRight w:val="0"/>
                          <w:marTop w:val="0"/>
                          <w:marBottom w:val="0"/>
                          <w:divBdr>
                            <w:top w:val="none" w:sz="0" w:space="0" w:color="auto"/>
                            <w:left w:val="none" w:sz="0" w:space="0" w:color="auto"/>
                            <w:bottom w:val="none" w:sz="0" w:space="0" w:color="auto"/>
                            <w:right w:val="none" w:sz="0" w:space="0" w:color="auto"/>
                          </w:divBdr>
                        </w:div>
                      </w:divsChild>
                    </w:div>
                    <w:div w:id="1395817542">
                      <w:marLeft w:val="0"/>
                      <w:marRight w:val="0"/>
                      <w:marTop w:val="0"/>
                      <w:marBottom w:val="0"/>
                      <w:divBdr>
                        <w:top w:val="none" w:sz="0" w:space="0" w:color="auto"/>
                        <w:left w:val="none" w:sz="0" w:space="0" w:color="auto"/>
                        <w:bottom w:val="none" w:sz="0" w:space="0" w:color="auto"/>
                        <w:right w:val="none" w:sz="0" w:space="0" w:color="auto"/>
                      </w:divBdr>
                      <w:divsChild>
                        <w:div w:id="975993840">
                          <w:marLeft w:val="0"/>
                          <w:marRight w:val="0"/>
                          <w:marTop w:val="0"/>
                          <w:marBottom w:val="0"/>
                          <w:divBdr>
                            <w:top w:val="none" w:sz="0" w:space="0" w:color="auto"/>
                            <w:left w:val="none" w:sz="0" w:space="0" w:color="auto"/>
                            <w:bottom w:val="none" w:sz="0" w:space="0" w:color="auto"/>
                            <w:right w:val="none" w:sz="0" w:space="0" w:color="auto"/>
                          </w:divBdr>
                        </w:div>
                      </w:divsChild>
                    </w:div>
                    <w:div w:id="1421756523">
                      <w:marLeft w:val="0"/>
                      <w:marRight w:val="0"/>
                      <w:marTop w:val="0"/>
                      <w:marBottom w:val="0"/>
                      <w:divBdr>
                        <w:top w:val="none" w:sz="0" w:space="0" w:color="auto"/>
                        <w:left w:val="none" w:sz="0" w:space="0" w:color="auto"/>
                        <w:bottom w:val="none" w:sz="0" w:space="0" w:color="auto"/>
                        <w:right w:val="none" w:sz="0" w:space="0" w:color="auto"/>
                      </w:divBdr>
                      <w:divsChild>
                        <w:div w:id="469128574">
                          <w:marLeft w:val="0"/>
                          <w:marRight w:val="0"/>
                          <w:marTop w:val="0"/>
                          <w:marBottom w:val="0"/>
                          <w:divBdr>
                            <w:top w:val="none" w:sz="0" w:space="0" w:color="auto"/>
                            <w:left w:val="none" w:sz="0" w:space="0" w:color="auto"/>
                            <w:bottom w:val="none" w:sz="0" w:space="0" w:color="auto"/>
                            <w:right w:val="none" w:sz="0" w:space="0" w:color="auto"/>
                          </w:divBdr>
                        </w:div>
                      </w:divsChild>
                    </w:div>
                    <w:div w:id="1435591264">
                      <w:marLeft w:val="0"/>
                      <w:marRight w:val="0"/>
                      <w:marTop w:val="0"/>
                      <w:marBottom w:val="0"/>
                      <w:divBdr>
                        <w:top w:val="none" w:sz="0" w:space="0" w:color="auto"/>
                        <w:left w:val="none" w:sz="0" w:space="0" w:color="auto"/>
                        <w:bottom w:val="none" w:sz="0" w:space="0" w:color="auto"/>
                        <w:right w:val="none" w:sz="0" w:space="0" w:color="auto"/>
                      </w:divBdr>
                      <w:divsChild>
                        <w:div w:id="1683967284">
                          <w:marLeft w:val="0"/>
                          <w:marRight w:val="0"/>
                          <w:marTop w:val="0"/>
                          <w:marBottom w:val="0"/>
                          <w:divBdr>
                            <w:top w:val="none" w:sz="0" w:space="0" w:color="auto"/>
                            <w:left w:val="none" w:sz="0" w:space="0" w:color="auto"/>
                            <w:bottom w:val="none" w:sz="0" w:space="0" w:color="auto"/>
                            <w:right w:val="none" w:sz="0" w:space="0" w:color="auto"/>
                          </w:divBdr>
                        </w:div>
                      </w:divsChild>
                    </w:div>
                    <w:div w:id="1491019324">
                      <w:marLeft w:val="0"/>
                      <w:marRight w:val="0"/>
                      <w:marTop w:val="0"/>
                      <w:marBottom w:val="0"/>
                      <w:divBdr>
                        <w:top w:val="none" w:sz="0" w:space="0" w:color="auto"/>
                        <w:left w:val="none" w:sz="0" w:space="0" w:color="auto"/>
                        <w:bottom w:val="none" w:sz="0" w:space="0" w:color="auto"/>
                        <w:right w:val="none" w:sz="0" w:space="0" w:color="auto"/>
                      </w:divBdr>
                      <w:divsChild>
                        <w:div w:id="699163460">
                          <w:marLeft w:val="0"/>
                          <w:marRight w:val="0"/>
                          <w:marTop w:val="0"/>
                          <w:marBottom w:val="0"/>
                          <w:divBdr>
                            <w:top w:val="none" w:sz="0" w:space="0" w:color="auto"/>
                            <w:left w:val="none" w:sz="0" w:space="0" w:color="auto"/>
                            <w:bottom w:val="none" w:sz="0" w:space="0" w:color="auto"/>
                            <w:right w:val="none" w:sz="0" w:space="0" w:color="auto"/>
                          </w:divBdr>
                        </w:div>
                      </w:divsChild>
                    </w:div>
                    <w:div w:id="1565024898">
                      <w:marLeft w:val="0"/>
                      <w:marRight w:val="0"/>
                      <w:marTop w:val="0"/>
                      <w:marBottom w:val="0"/>
                      <w:divBdr>
                        <w:top w:val="none" w:sz="0" w:space="0" w:color="auto"/>
                        <w:left w:val="none" w:sz="0" w:space="0" w:color="auto"/>
                        <w:bottom w:val="none" w:sz="0" w:space="0" w:color="auto"/>
                        <w:right w:val="none" w:sz="0" w:space="0" w:color="auto"/>
                      </w:divBdr>
                      <w:divsChild>
                        <w:div w:id="1490947519">
                          <w:marLeft w:val="0"/>
                          <w:marRight w:val="0"/>
                          <w:marTop w:val="0"/>
                          <w:marBottom w:val="0"/>
                          <w:divBdr>
                            <w:top w:val="none" w:sz="0" w:space="0" w:color="auto"/>
                            <w:left w:val="none" w:sz="0" w:space="0" w:color="auto"/>
                            <w:bottom w:val="none" w:sz="0" w:space="0" w:color="auto"/>
                            <w:right w:val="none" w:sz="0" w:space="0" w:color="auto"/>
                          </w:divBdr>
                        </w:div>
                      </w:divsChild>
                    </w:div>
                    <w:div w:id="1575117425">
                      <w:marLeft w:val="0"/>
                      <w:marRight w:val="0"/>
                      <w:marTop w:val="0"/>
                      <w:marBottom w:val="0"/>
                      <w:divBdr>
                        <w:top w:val="none" w:sz="0" w:space="0" w:color="auto"/>
                        <w:left w:val="none" w:sz="0" w:space="0" w:color="auto"/>
                        <w:bottom w:val="none" w:sz="0" w:space="0" w:color="auto"/>
                        <w:right w:val="none" w:sz="0" w:space="0" w:color="auto"/>
                      </w:divBdr>
                      <w:divsChild>
                        <w:div w:id="528955765">
                          <w:marLeft w:val="0"/>
                          <w:marRight w:val="0"/>
                          <w:marTop w:val="0"/>
                          <w:marBottom w:val="0"/>
                          <w:divBdr>
                            <w:top w:val="none" w:sz="0" w:space="0" w:color="auto"/>
                            <w:left w:val="none" w:sz="0" w:space="0" w:color="auto"/>
                            <w:bottom w:val="none" w:sz="0" w:space="0" w:color="auto"/>
                            <w:right w:val="none" w:sz="0" w:space="0" w:color="auto"/>
                          </w:divBdr>
                        </w:div>
                      </w:divsChild>
                    </w:div>
                    <w:div w:id="1687973697">
                      <w:marLeft w:val="0"/>
                      <w:marRight w:val="0"/>
                      <w:marTop w:val="0"/>
                      <w:marBottom w:val="0"/>
                      <w:divBdr>
                        <w:top w:val="none" w:sz="0" w:space="0" w:color="auto"/>
                        <w:left w:val="none" w:sz="0" w:space="0" w:color="auto"/>
                        <w:bottom w:val="none" w:sz="0" w:space="0" w:color="auto"/>
                        <w:right w:val="none" w:sz="0" w:space="0" w:color="auto"/>
                      </w:divBdr>
                      <w:divsChild>
                        <w:div w:id="626817966">
                          <w:marLeft w:val="0"/>
                          <w:marRight w:val="0"/>
                          <w:marTop w:val="0"/>
                          <w:marBottom w:val="0"/>
                          <w:divBdr>
                            <w:top w:val="none" w:sz="0" w:space="0" w:color="auto"/>
                            <w:left w:val="none" w:sz="0" w:space="0" w:color="auto"/>
                            <w:bottom w:val="none" w:sz="0" w:space="0" w:color="auto"/>
                            <w:right w:val="none" w:sz="0" w:space="0" w:color="auto"/>
                          </w:divBdr>
                        </w:div>
                      </w:divsChild>
                    </w:div>
                    <w:div w:id="1722944485">
                      <w:marLeft w:val="0"/>
                      <w:marRight w:val="0"/>
                      <w:marTop w:val="0"/>
                      <w:marBottom w:val="0"/>
                      <w:divBdr>
                        <w:top w:val="none" w:sz="0" w:space="0" w:color="auto"/>
                        <w:left w:val="none" w:sz="0" w:space="0" w:color="auto"/>
                        <w:bottom w:val="none" w:sz="0" w:space="0" w:color="auto"/>
                        <w:right w:val="none" w:sz="0" w:space="0" w:color="auto"/>
                      </w:divBdr>
                      <w:divsChild>
                        <w:div w:id="66729880">
                          <w:marLeft w:val="0"/>
                          <w:marRight w:val="0"/>
                          <w:marTop w:val="0"/>
                          <w:marBottom w:val="0"/>
                          <w:divBdr>
                            <w:top w:val="none" w:sz="0" w:space="0" w:color="auto"/>
                            <w:left w:val="none" w:sz="0" w:space="0" w:color="auto"/>
                            <w:bottom w:val="none" w:sz="0" w:space="0" w:color="auto"/>
                            <w:right w:val="none" w:sz="0" w:space="0" w:color="auto"/>
                          </w:divBdr>
                        </w:div>
                      </w:divsChild>
                    </w:div>
                    <w:div w:id="1731145859">
                      <w:marLeft w:val="0"/>
                      <w:marRight w:val="0"/>
                      <w:marTop w:val="0"/>
                      <w:marBottom w:val="0"/>
                      <w:divBdr>
                        <w:top w:val="none" w:sz="0" w:space="0" w:color="auto"/>
                        <w:left w:val="none" w:sz="0" w:space="0" w:color="auto"/>
                        <w:bottom w:val="none" w:sz="0" w:space="0" w:color="auto"/>
                        <w:right w:val="none" w:sz="0" w:space="0" w:color="auto"/>
                      </w:divBdr>
                      <w:divsChild>
                        <w:div w:id="1531455540">
                          <w:marLeft w:val="0"/>
                          <w:marRight w:val="0"/>
                          <w:marTop w:val="0"/>
                          <w:marBottom w:val="0"/>
                          <w:divBdr>
                            <w:top w:val="none" w:sz="0" w:space="0" w:color="auto"/>
                            <w:left w:val="none" w:sz="0" w:space="0" w:color="auto"/>
                            <w:bottom w:val="none" w:sz="0" w:space="0" w:color="auto"/>
                            <w:right w:val="none" w:sz="0" w:space="0" w:color="auto"/>
                          </w:divBdr>
                        </w:div>
                      </w:divsChild>
                    </w:div>
                    <w:div w:id="1732803598">
                      <w:marLeft w:val="0"/>
                      <w:marRight w:val="0"/>
                      <w:marTop w:val="0"/>
                      <w:marBottom w:val="0"/>
                      <w:divBdr>
                        <w:top w:val="none" w:sz="0" w:space="0" w:color="auto"/>
                        <w:left w:val="none" w:sz="0" w:space="0" w:color="auto"/>
                        <w:bottom w:val="none" w:sz="0" w:space="0" w:color="auto"/>
                        <w:right w:val="none" w:sz="0" w:space="0" w:color="auto"/>
                      </w:divBdr>
                      <w:divsChild>
                        <w:div w:id="1664236224">
                          <w:marLeft w:val="0"/>
                          <w:marRight w:val="0"/>
                          <w:marTop w:val="0"/>
                          <w:marBottom w:val="0"/>
                          <w:divBdr>
                            <w:top w:val="none" w:sz="0" w:space="0" w:color="auto"/>
                            <w:left w:val="none" w:sz="0" w:space="0" w:color="auto"/>
                            <w:bottom w:val="none" w:sz="0" w:space="0" w:color="auto"/>
                            <w:right w:val="none" w:sz="0" w:space="0" w:color="auto"/>
                          </w:divBdr>
                        </w:div>
                      </w:divsChild>
                    </w:div>
                    <w:div w:id="1798796144">
                      <w:marLeft w:val="0"/>
                      <w:marRight w:val="0"/>
                      <w:marTop w:val="0"/>
                      <w:marBottom w:val="0"/>
                      <w:divBdr>
                        <w:top w:val="none" w:sz="0" w:space="0" w:color="auto"/>
                        <w:left w:val="none" w:sz="0" w:space="0" w:color="auto"/>
                        <w:bottom w:val="none" w:sz="0" w:space="0" w:color="auto"/>
                        <w:right w:val="none" w:sz="0" w:space="0" w:color="auto"/>
                      </w:divBdr>
                      <w:divsChild>
                        <w:div w:id="831876530">
                          <w:marLeft w:val="0"/>
                          <w:marRight w:val="0"/>
                          <w:marTop w:val="0"/>
                          <w:marBottom w:val="0"/>
                          <w:divBdr>
                            <w:top w:val="none" w:sz="0" w:space="0" w:color="auto"/>
                            <w:left w:val="none" w:sz="0" w:space="0" w:color="auto"/>
                            <w:bottom w:val="none" w:sz="0" w:space="0" w:color="auto"/>
                            <w:right w:val="none" w:sz="0" w:space="0" w:color="auto"/>
                          </w:divBdr>
                        </w:div>
                      </w:divsChild>
                    </w:div>
                    <w:div w:id="1810508831">
                      <w:marLeft w:val="0"/>
                      <w:marRight w:val="0"/>
                      <w:marTop w:val="0"/>
                      <w:marBottom w:val="0"/>
                      <w:divBdr>
                        <w:top w:val="none" w:sz="0" w:space="0" w:color="auto"/>
                        <w:left w:val="none" w:sz="0" w:space="0" w:color="auto"/>
                        <w:bottom w:val="none" w:sz="0" w:space="0" w:color="auto"/>
                        <w:right w:val="none" w:sz="0" w:space="0" w:color="auto"/>
                      </w:divBdr>
                      <w:divsChild>
                        <w:div w:id="1180661247">
                          <w:marLeft w:val="0"/>
                          <w:marRight w:val="0"/>
                          <w:marTop w:val="0"/>
                          <w:marBottom w:val="0"/>
                          <w:divBdr>
                            <w:top w:val="none" w:sz="0" w:space="0" w:color="auto"/>
                            <w:left w:val="none" w:sz="0" w:space="0" w:color="auto"/>
                            <w:bottom w:val="none" w:sz="0" w:space="0" w:color="auto"/>
                            <w:right w:val="none" w:sz="0" w:space="0" w:color="auto"/>
                          </w:divBdr>
                        </w:div>
                      </w:divsChild>
                    </w:div>
                    <w:div w:id="1836188667">
                      <w:marLeft w:val="0"/>
                      <w:marRight w:val="0"/>
                      <w:marTop w:val="0"/>
                      <w:marBottom w:val="0"/>
                      <w:divBdr>
                        <w:top w:val="none" w:sz="0" w:space="0" w:color="auto"/>
                        <w:left w:val="none" w:sz="0" w:space="0" w:color="auto"/>
                        <w:bottom w:val="none" w:sz="0" w:space="0" w:color="auto"/>
                        <w:right w:val="none" w:sz="0" w:space="0" w:color="auto"/>
                      </w:divBdr>
                      <w:divsChild>
                        <w:div w:id="1197546164">
                          <w:marLeft w:val="0"/>
                          <w:marRight w:val="0"/>
                          <w:marTop w:val="0"/>
                          <w:marBottom w:val="0"/>
                          <w:divBdr>
                            <w:top w:val="none" w:sz="0" w:space="0" w:color="auto"/>
                            <w:left w:val="none" w:sz="0" w:space="0" w:color="auto"/>
                            <w:bottom w:val="none" w:sz="0" w:space="0" w:color="auto"/>
                            <w:right w:val="none" w:sz="0" w:space="0" w:color="auto"/>
                          </w:divBdr>
                        </w:div>
                      </w:divsChild>
                    </w:div>
                    <w:div w:id="1840844524">
                      <w:marLeft w:val="0"/>
                      <w:marRight w:val="0"/>
                      <w:marTop w:val="0"/>
                      <w:marBottom w:val="0"/>
                      <w:divBdr>
                        <w:top w:val="none" w:sz="0" w:space="0" w:color="auto"/>
                        <w:left w:val="none" w:sz="0" w:space="0" w:color="auto"/>
                        <w:bottom w:val="none" w:sz="0" w:space="0" w:color="auto"/>
                        <w:right w:val="none" w:sz="0" w:space="0" w:color="auto"/>
                      </w:divBdr>
                      <w:divsChild>
                        <w:div w:id="724372947">
                          <w:marLeft w:val="0"/>
                          <w:marRight w:val="0"/>
                          <w:marTop w:val="0"/>
                          <w:marBottom w:val="0"/>
                          <w:divBdr>
                            <w:top w:val="none" w:sz="0" w:space="0" w:color="auto"/>
                            <w:left w:val="none" w:sz="0" w:space="0" w:color="auto"/>
                            <w:bottom w:val="none" w:sz="0" w:space="0" w:color="auto"/>
                            <w:right w:val="none" w:sz="0" w:space="0" w:color="auto"/>
                          </w:divBdr>
                        </w:div>
                      </w:divsChild>
                    </w:div>
                    <w:div w:id="1863590233">
                      <w:marLeft w:val="0"/>
                      <w:marRight w:val="0"/>
                      <w:marTop w:val="0"/>
                      <w:marBottom w:val="0"/>
                      <w:divBdr>
                        <w:top w:val="none" w:sz="0" w:space="0" w:color="auto"/>
                        <w:left w:val="none" w:sz="0" w:space="0" w:color="auto"/>
                        <w:bottom w:val="none" w:sz="0" w:space="0" w:color="auto"/>
                        <w:right w:val="none" w:sz="0" w:space="0" w:color="auto"/>
                      </w:divBdr>
                      <w:divsChild>
                        <w:div w:id="852457690">
                          <w:marLeft w:val="0"/>
                          <w:marRight w:val="0"/>
                          <w:marTop w:val="0"/>
                          <w:marBottom w:val="0"/>
                          <w:divBdr>
                            <w:top w:val="none" w:sz="0" w:space="0" w:color="auto"/>
                            <w:left w:val="none" w:sz="0" w:space="0" w:color="auto"/>
                            <w:bottom w:val="none" w:sz="0" w:space="0" w:color="auto"/>
                            <w:right w:val="none" w:sz="0" w:space="0" w:color="auto"/>
                          </w:divBdr>
                        </w:div>
                      </w:divsChild>
                    </w:div>
                    <w:div w:id="1864324760">
                      <w:marLeft w:val="0"/>
                      <w:marRight w:val="0"/>
                      <w:marTop w:val="0"/>
                      <w:marBottom w:val="0"/>
                      <w:divBdr>
                        <w:top w:val="none" w:sz="0" w:space="0" w:color="auto"/>
                        <w:left w:val="none" w:sz="0" w:space="0" w:color="auto"/>
                        <w:bottom w:val="none" w:sz="0" w:space="0" w:color="auto"/>
                        <w:right w:val="none" w:sz="0" w:space="0" w:color="auto"/>
                      </w:divBdr>
                      <w:divsChild>
                        <w:div w:id="994602358">
                          <w:marLeft w:val="0"/>
                          <w:marRight w:val="0"/>
                          <w:marTop w:val="0"/>
                          <w:marBottom w:val="0"/>
                          <w:divBdr>
                            <w:top w:val="none" w:sz="0" w:space="0" w:color="auto"/>
                            <w:left w:val="none" w:sz="0" w:space="0" w:color="auto"/>
                            <w:bottom w:val="none" w:sz="0" w:space="0" w:color="auto"/>
                            <w:right w:val="none" w:sz="0" w:space="0" w:color="auto"/>
                          </w:divBdr>
                        </w:div>
                      </w:divsChild>
                    </w:div>
                    <w:div w:id="1898588916">
                      <w:marLeft w:val="0"/>
                      <w:marRight w:val="0"/>
                      <w:marTop w:val="0"/>
                      <w:marBottom w:val="0"/>
                      <w:divBdr>
                        <w:top w:val="none" w:sz="0" w:space="0" w:color="auto"/>
                        <w:left w:val="none" w:sz="0" w:space="0" w:color="auto"/>
                        <w:bottom w:val="none" w:sz="0" w:space="0" w:color="auto"/>
                        <w:right w:val="none" w:sz="0" w:space="0" w:color="auto"/>
                      </w:divBdr>
                      <w:divsChild>
                        <w:div w:id="282225080">
                          <w:marLeft w:val="0"/>
                          <w:marRight w:val="0"/>
                          <w:marTop w:val="0"/>
                          <w:marBottom w:val="0"/>
                          <w:divBdr>
                            <w:top w:val="none" w:sz="0" w:space="0" w:color="auto"/>
                            <w:left w:val="none" w:sz="0" w:space="0" w:color="auto"/>
                            <w:bottom w:val="none" w:sz="0" w:space="0" w:color="auto"/>
                            <w:right w:val="none" w:sz="0" w:space="0" w:color="auto"/>
                          </w:divBdr>
                        </w:div>
                      </w:divsChild>
                    </w:div>
                    <w:div w:id="1911309591">
                      <w:marLeft w:val="0"/>
                      <w:marRight w:val="0"/>
                      <w:marTop w:val="0"/>
                      <w:marBottom w:val="0"/>
                      <w:divBdr>
                        <w:top w:val="none" w:sz="0" w:space="0" w:color="auto"/>
                        <w:left w:val="none" w:sz="0" w:space="0" w:color="auto"/>
                        <w:bottom w:val="none" w:sz="0" w:space="0" w:color="auto"/>
                        <w:right w:val="none" w:sz="0" w:space="0" w:color="auto"/>
                      </w:divBdr>
                      <w:divsChild>
                        <w:div w:id="305361397">
                          <w:marLeft w:val="0"/>
                          <w:marRight w:val="0"/>
                          <w:marTop w:val="0"/>
                          <w:marBottom w:val="0"/>
                          <w:divBdr>
                            <w:top w:val="none" w:sz="0" w:space="0" w:color="auto"/>
                            <w:left w:val="none" w:sz="0" w:space="0" w:color="auto"/>
                            <w:bottom w:val="none" w:sz="0" w:space="0" w:color="auto"/>
                            <w:right w:val="none" w:sz="0" w:space="0" w:color="auto"/>
                          </w:divBdr>
                        </w:div>
                      </w:divsChild>
                    </w:div>
                    <w:div w:id="1918007806">
                      <w:marLeft w:val="0"/>
                      <w:marRight w:val="0"/>
                      <w:marTop w:val="0"/>
                      <w:marBottom w:val="0"/>
                      <w:divBdr>
                        <w:top w:val="none" w:sz="0" w:space="0" w:color="auto"/>
                        <w:left w:val="none" w:sz="0" w:space="0" w:color="auto"/>
                        <w:bottom w:val="none" w:sz="0" w:space="0" w:color="auto"/>
                        <w:right w:val="none" w:sz="0" w:space="0" w:color="auto"/>
                      </w:divBdr>
                      <w:divsChild>
                        <w:div w:id="1974676769">
                          <w:marLeft w:val="0"/>
                          <w:marRight w:val="0"/>
                          <w:marTop w:val="0"/>
                          <w:marBottom w:val="0"/>
                          <w:divBdr>
                            <w:top w:val="none" w:sz="0" w:space="0" w:color="auto"/>
                            <w:left w:val="none" w:sz="0" w:space="0" w:color="auto"/>
                            <w:bottom w:val="none" w:sz="0" w:space="0" w:color="auto"/>
                            <w:right w:val="none" w:sz="0" w:space="0" w:color="auto"/>
                          </w:divBdr>
                        </w:div>
                      </w:divsChild>
                    </w:div>
                    <w:div w:id="1991133714">
                      <w:marLeft w:val="0"/>
                      <w:marRight w:val="0"/>
                      <w:marTop w:val="0"/>
                      <w:marBottom w:val="0"/>
                      <w:divBdr>
                        <w:top w:val="none" w:sz="0" w:space="0" w:color="auto"/>
                        <w:left w:val="none" w:sz="0" w:space="0" w:color="auto"/>
                        <w:bottom w:val="none" w:sz="0" w:space="0" w:color="auto"/>
                        <w:right w:val="none" w:sz="0" w:space="0" w:color="auto"/>
                      </w:divBdr>
                      <w:divsChild>
                        <w:div w:id="633756515">
                          <w:marLeft w:val="0"/>
                          <w:marRight w:val="0"/>
                          <w:marTop w:val="0"/>
                          <w:marBottom w:val="0"/>
                          <w:divBdr>
                            <w:top w:val="none" w:sz="0" w:space="0" w:color="auto"/>
                            <w:left w:val="none" w:sz="0" w:space="0" w:color="auto"/>
                            <w:bottom w:val="none" w:sz="0" w:space="0" w:color="auto"/>
                            <w:right w:val="none" w:sz="0" w:space="0" w:color="auto"/>
                          </w:divBdr>
                        </w:div>
                      </w:divsChild>
                    </w:div>
                    <w:div w:id="2014913253">
                      <w:marLeft w:val="0"/>
                      <w:marRight w:val="0"/>
                      <w:marTop w:val="0"/>
                      <w:marBottom w:val="0"/>
                      <w:divBdr>
                        <w:top w:val="none" w:sz="0" w:space="0" w:color="auto"/>
                        <w:left w:val="none" w:sz="0" w:space="0" w:color="auto"/>
                        <w:bottom w:val="none" w:sz="0" w:space="0" w:color="auto"/>
                        <w:right w:val="none" w:sz="0" w:space="0" w:color="auto"/>
                      </w:divBdr>
                      <w:divsChild>
                        <w:div w:id="1305234367">
                          <w:marLeft w:val="0"/>
                          <w:marRight w:val="0"/>
                          <w:marTop w:val="0"/>
                          <w:marBottom w:val="0"/>
                          <w:divBdr>
                            <w:top w:val="none" w:sz="0" w:space="0" w:color="auto"/>
                            <w:left w:val="none" w:sz="0" w:space="0" w:color="auto"/>
                            <w:bottom w:val="none" w:sz="0" w:space="0" w:color="auto"/>
                            <w:right w:val="none" w:sz="0" w:space="0" w:color="auto"/>
                          </w:divBdr>
                        </w:div>
                      </w:divsChild>
                    </w:div>
                    <w:div w:id="2039968814">
                      <w:marLeft w:val="0"/>
                      <w:marRight w:val="0"/>
                      <w:marTop w:val="0"/>
                      <w:marBottom w:val="0"/>
                      <w:divBdr>
                        <w:top w:val="none" w:sz="0" w:space="0" w:color="auto"/>
                        <w:left w:val="none" w:sz="0" w:space="0" w:color="auto"/>
                        <w:bottom w:val="none" w:sz="0" w:space="0" w:color="auto"/>
                        <w:right w:val="none" w:sz="0" w:space="0" w:color="auto"/>
                      </w:divBdr>
                      <w:divsChild>
                        <w:div w:id="1279874264">
                          <w:marLeft w:val="0"/>
                          <w:marRight w:val="0"/>
                          <w:marTop w:val="0"/>
                          <w:marBottom w:val="0"/>
                          <w:divBdr>
                            <w:top w:val="none" w:sz="0" w:space="0" w:color="auto"/>
                            <w:left w:val="none" w:sz="0" w:space="0" w:color="auto"/>
                            <w:bottom w:val="none" w:sz="0" w:space="0" w:color="auto"/>
                            <w:right w:val="none" w:sz="0" w:space="0" w:color="auto"/>
                          </w:divBdr>
                        </w:div>
                      </w:divsChild>
                    </w:div>
                    <w:div w:id="2043091406">
                      <w:marLeft w:val="0"/>
                      <w:marRight w:val="0"/>
                      <w:marTop w:val="0"/>
                      <w:marBottom w:val="0"/>
                      <w:divBdr>
                        <w:top w:val="none" w:sz="0" w:space="0" w:color="auto"/>
                        <w:left w:val="none" w:sz="0" w:space="0" w:color="auto"/>
                        <w:bottom w:val="none" w:sz="0" w:space="0" w:color="auto"/>
                        <w:right w:val="none" w:sz="0" w:space="0" w:color="auto"/>
                      </w:divBdr>
                      <w:divsChild>
                        <w:div w:id="1167938836">
                          <w:marLeft w:val="0"/>
                          <w:marRight w:val="0"/>
                          <w:marTop w:val="0"/>
                          <w:marBottom w:val="0"/>
                          <w:divBdr>
                            <w:top w:val="none" w:sz="0" w:space="0" w:color="auto"/>
                            <w:left w:val="none" w:sz="0" w:space="0" w:color="auto"/>
                            <w:bottom w:val="none" w:sz="0" w:space="0" w:color="auto"/>
                            <w:right w:val="none" w:sz="0" w:space="0" w:color="auto"/>
                          </w:divBdr>
                        </w:div>
                      </w:divsChild>
                    </w:div>
                    <w:div w:id="2057852822">
                      <w:marLeft w:val="0"/>
                      <w:marRight w:val="0"/>
                      <w:marTop w:val="0"/>
                      <w:marBottom w:val="0"/>
                      <w:divBdr>
                        <w:top w:val="none" w:sz="0" w:space="0" w:color="auto"/>
                        <w:left w:val="none" w:sz="0" w:space="0" w:color="auto"/>
                        <w:bottom w:val="none" w:sz="0" w:space="0" w:color="auto"/>
                        <w:right w:val="none" w:sz="0" w:space="0" w:color="auto"/>
                      </w:divBdr>
                      <w:divsChild>
                        <w:div w:id="1374039550">
                          <w:marLeft w:val="0"/>
                          <w:marRight w:val="0"/>
                          <w:marTop w:val="0"/>
                          <w:marBottom w:val="0"/>
                          <w:divBdr>
                            <w:top w:val="none" w:sz="0" w:space="0" w:color="auto"/>
                            <w:left w:val="none" w:sz="0" w:space="0" w:color="auto"/>
                            <w:bottom w:val="none" w:sz="0" w:space="0" w:color="auto"/>
                            <w:right w:val="none" w:sz="0" w:space="0" w:color="auto"/>
                          </w:divBdr>
                        </w:div>
                      </w:divsChild>
                    </w:div>
                    <w:div w:id="2062051422">
                      <w:marLeft w:val="0"/>
                      <w:marRight w:val="0"/>
                      <w:marTop w:val="0"/>
                      <w:marBottom w:val="0"/>
                      <w:divBdr>
                        <w:top w:val="none" w:sz="0" w:space="0" w:color="auto"/>
                        <w:left w:val="none" w:sz="0" w:space="0" w:color="auto"/>
                        <w:bottom w:val="none" w:sz="0" w:space="0" w:color="auto"/>
                        <w:right w:val="none" w:sz="0" w:space="0" w:color="auto"/>
                      </w:divBdr>
                      <w:divsChild>
                        <w:div w:id="763116531">
                          <w:marLeft w:val="0"/>
                          <w:marRight w:val="0"/>
                          <w:marTop w:val="0"/>
                          <w:marBottom w:val="0"/>
                          <w:divBdr>
                            <w:top w:val="none" w:sz="0" w:space="0" w:color="auto"/>
                            <w:left w:val="none" w:sz="0" w:space="0" w:color="auto"/>
                            <w:bottom w:val="none" w:sz="0" w:space="0" w:color="auto"/>
                            <w:right w:val="none" w:sz="0" w:space="0" w:color="auto"/>
                          </w:divBdr>
                        </w:div>
                      </w:divsChild>
                    </w:div>
                    <w:div w:id="2069456641">
                      <w:marLeft w:val="0"/>
                      <w:marRight w:val="0"/>
                      <w:marTop w:val="0"/>
                      <w:marBottom w:val="0"/>
                      <w:divBdr>
                        <w:top w:val="none" w:sz="0" w:space="0" w:color="auto"/>
                        <w:left w:val="none" w:sz="0" w:space="0" w:color="auto"/>
                        <w:bottom w:val="none" w:sz="0" w:space="0" w:color="auto"/>
                        <w:right w:val="none" w:sz="0" w:space="0" w:color="auto"/>
                      </w:divBdr>
                      <w:divsChild>
                        <w:div w:id="779690596">
                          <w:marLeft w:val="0"/>
                          <w:marRight w:val="0"/>
                          <w:marTop w:val="0"/>
                          <w:marBottom w:val="0"/>
                          <w:divBdr>
                            <w:top w:val="none" w:sz="0" w:space="0" w:color="auto"/>
                            <w:left w:val="none" w:sz="0" w:space="0" w:color="auto"/>
                            <w:bottom w:val="none" w:sz="0" w:space="0" w:color="auto"/>
                            <w:right w:val="none" w:sz="0" w:space="0" w:color="auto"/>
                          </w:divBdr>
                        </w:div>
                      </w:divsChild>
                    </w:div>
                    <w:div w:id="2070415269">
                      <w:marLeft w:val="0"/>
                      <w:marRight w:val="0"/>
                      <w:marTop w:val="0"/>
                      <w:marBottom w:val="0"/>
                      <w:divBdr>
                        <w:top w:val="none" w:sz="0" w:space="0" w:color="auto"/>
                        <w:left w:val="none" w:sz="0" w:space="0" w:color="auto"/>
                        <w:bottom w:val="none" w:sz="0" w:space="0" w:color="auto"/>
                        <w:right w:val="none" w:sz="0" w:space="0" w:color="auto"/>
                      </w:divBdr>
                      <w:divsChild>
                        <w:div w:id="716781635">
                          <w:marLeft w:val="0"/>
                          <w:marRight w:val="0"/>
                          <w:marTop w:val="0"/>
                          <w:marBottom w:val="0"/>
                          <w:divBdr>
                            <w:top w:val="none" w:sz="0" w:space="0" w:color="auto"/>
                            <w:left w:val="none" w:sz="0" w:space="0" w:color="auto"/>
                            <w:bottom w:val="none" w:sz="0" w:space="0" w:color="auto"/>
                            <w:right w:val="none" w:sz="0" w:space="0" w:color="auto"/>
                          </w:divBdr>
                        </w:div>
                      </w:divsChild>
                    </w:div>
                    <w:div w:id="2086798292">
                      <w:marLeft w:val="0"/>
                      <w:marRight w:val="0"/>
                      <w:marTop w:val="0"/>
                      <w:marBottom w:val="0"/>
                      <w:divBdr>
                        <w:top w:val="none" w:sz="0" w:space="0" w:color="auto"/>
                        <w:left w:val="none" w:sz="0" w:space="0" w:color="auto"/>
                        <w:bottom w:val="none" w:sz="0" w:space="0" w:color="auto"/>
                        <w:right w:val="none" w:sz="0" w:space="0" w:color="auto"/>
                      </w:divBdr>
                      <w:divsChild>
                        <w:div w:id="1274945952">
                          <w:marLeft w:val="0"/>
                          <w:marRight w:val="0"/>
                          <w:marTop w:val="0"/>
                          <w:marBottom w:val="0"/>
                          <w:divBdr>
                            <w:top w:val="none" w:sz="0" w:space="0" w:color="auto"/>
                            <w:left w:val="none" w:sz="0" w:space="0" w:color="auto"/>
                            <w:bottom w:val="none" w:sz="0" w:space="0" w:color="auto"/>
                            <w:right w:val="none" w:sz="0" w:space="0" w:color="auto"/>
                          </w:divBdr>
                        </w:div>
                      </w:divsChild>
                    </w:div>
                    <w:div w:id="2090497464">
                      <w:marLeft w:val="0"/>
                      <w:marRight w:val="0"/>
                      <w:marTop w:val="0"/>
                      <w:marBottom w:val="0"/>
                      <w:divBdr>
                        <w:top w:val="none" w:sz="0" w:space="0" w:color="auto"/>
                        <w:left w:val="none" w:sz="0" w:space="0" w:color="auto"/>
                        <w:bottom w:val="none" w:sz="0" w:space="0" w:color="auto"/>
                        <w:right w:val="none" w:sz="0" w:space="0" w:color="auto"/>
                      </w:divBdr>
                      <w:divsChild>
                        <w:div w:id="118767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195391">
      <w:bodyDiv w:val="1"/>
      <w:marLeft w:val="0"/>
      <w:marRight w:val="0"/>
      <w:marTop w:val="0"/>
      <w:marBottom w:val="0"/>
      <w:divBdr>
        <w:top w:val="none" w:sz="0" w:space="0" w:color="auto"/>
        <w:left w:val="none" w:sz="0" w:space="0" w:color="auto"/>
        <w:bottom w:val="none" w:sz="0" w:space="0" w:color="auto"/>
        <w:right w:val="none" w:sz="0" w:space="0" w:color="auto"/>
      </w:divBdr>
    </w:div>
    <w:div w:id="1875386155">
      <w:bodyDiv w:val="1"/>
      <w:marLeft w:val="0"/>
      <w:marRight w:val="0"/>
      <w:marTop w:val="0"/>
      <w:marBottom w:val="0"/>
      <w:divBdr>
        <w:top w:val="none" w:sz="0" w:space="0" w:color="auto"/>
        <w:left w:val="none" w:sz="0" w:space="0" w:color="auto"/>
        <w:bottom w:val="none" w:sz="0" w:space="0" w:color="auto"/>
        <w:right w:val="none" w:sz="0" w:space="0" w:color="auto"/>
      </w:divBdr>
    </w:div>
    <w:div w:id="1889418994">
      <w:bodyDiv w:val="1"/>
      <w:marLeft w:val="0"/>
      <w:marRight w:val="0"/>
      <w:marTop w:val="0"/>
      <w:marBottom w:val="0"/>
      <w:divBdr>
        <w:top w:val="none" w:sz="0" w:space="0" w:color="auto"/>
        <w:left w:val="none" w:sz="0" w:space="0" w:color="auto"/>
        <w:bottom w:val="none" w:sz="0" w:space="0" w:color="auto"/>
        <w:right w:val="none" w:sz="0" w:space="0" w:color="auto"/>
      </w:divBdr>
    </w:div>
    <w:div w:id="1917740914">
      <w:bodyDiv w:val="1"/>
      <w:marLeft w:val="0"/>
      <w:marRight w:val="0"/>
      <w:marTop w:val="0"/>
      <w:marBottom w:val="0"/>
      <w:divBdr>
        <w:top w:val="none" w:sz="0" w:space="0" w:color="auto"/>
        <w:left w:val="none" w:sz="0" w:space="0" w:color="auto"/>
        <w:bottom w:val="none" w:sz="0" w:space="0" w:color="auto"/>
        <w:right w:val="none" w:sz="0" w:space="0" w:color="auto"/>
      </w:divBdr>
    </w:div>
    <w:div w:id="1936860870">
      <w:bodyDiv w:val="1"/>
      <w:marLeft w:val="0"/>
      <w:marRight w:val="0"/>
      <w:marTop w:val="0"/>
      <w:marBottom w:val="0"/>
      <w:divBdr>
        <w:top w:val="none" w:sz="0" w:space="0" w:color="auto"/>
        <w:left w:val="none" w:sz="0" w:space="0" w:color="auto"/>
        <w:bottom w:val="none" w:sz="0" w:space="0" w:color="auto"/>
        <w:right w:val="none" w:sz="0" w:space="0" w:color="auto"/>
      </w:divBdr>
    </w:div>
    <w:div w:id="1959218016">
      <w:bodyDiv w:val="1"/>
      <w:marLeft w:val="0"/>
      <w:marRight w:val="0"/>
      <w:marTop w:val="0"/>
      <w:marBottom w:val="0"/>
      <w:divBdr>
        <w:top w:val="none" w:sz="0" w:space="0" w:color="auto"/>
        <w:left w:val="none" w:sz="0" w:space="0" w:color="auto"/>
        <w:bottom w:val="none" w:sz="0" w:space="0" w:color="auto"/>
        <w:right w:val="none" w:sz="0" w:space="0" w:color="auto"/>
      </w:divBdr>
    </w:div>
    <w:div w:id="1975985233">
      <w:bodyDiv w:val="1"/>
      <w:marLeft w:val="0"/>
      <w:marRight w:val="0"/>
      <w:marTop w:val="0"/>
      <w:marBottom w:val="0"/>
      <w:divBdr>
        <w:top w:val="none" w:sz="0" w:space="0" w:color="auto"/>
        <w:left w:val="none" w:sz="0" w:space="0" w:color="auto"/>
        <w:bottom w:val="none" w:sz="0" w:space="0" w:color="auto"/>
        <w:right w:val="none" w:sz="0" w:space="0" w:color="auto"/>
      </w:divBdr>
    </w:div>
    <w:div w:id="2000689441">
      <w:bodyDiv w:val="1"/>
      <w:marLeft w:val="0"/>
      <w:marRight w:val="0"/>
      <w:marTop w:val="0"/>
      <w:marBottom w:val="0"/>
      <w:divBdr>
        <w:top w:val="none" w:sz="0" w:space="0" w:color="auto"/>
        <w:left w:val="none" w:sz="0" w:space="0" w:color="auto"/>
        <w:bottom w:val="none" w:sz="0" w:space="0" w:color="auto"/>
        <w:right w:val="none" w:sz="0" w:space="0" w:color="auto"/>
      </w:divBdr>
    </w:div>
    <w:div w:id="2023818043">
      <w:bodyDiv w:val="1"/>
      <w:marLeft w:val="0"/>
      <w:marRight w:val="0"/>
      <w:marTop w:val="0"/>
      <w:marBottom w:val="0"/>
      <w:divBdr>
        <w:top w:val="none" w:sz="0" w:space="0" w:color="auto"/>
        <w:left w:val="none" w:sz="0" w:space="0" w:color="auto"/>
        <w:bottom w:val="none" w:sz="0" w:space="0" w:color="auto"/>
        <w:right w:val="none" w:sz="0" w:space="0" w:color="auto"/>
      </w:divBdr>
    </w:div>
    <w:div w:id="2117403275">
      <w:bodyDiv w:val="1"/>
      <w:marLeft w:val="0"/>
      <w:marRight w:val="0"/>
      <w:marTop w:val="0"/>
      <w:marBottom w:val="0"/>
      <w:divBdr>
        <w:top w:val="none" w:sz="0" w:space="0" w:color="auto"/>
        <w:left w:val="none" w:sz="0" w:space="0" w:color="auto"/>
        <w:bottom w:val="none" w:sz="0" w:space="0" w:color="auto"/>
        <w:right w:val="none" w:sz="0" w:space="0" w:color="auto"/>
      </w:divBdr>
      <w:divsChild>
        <w:div w:id="59334292">
          <w:marLeft w:val="0"/>
          <w:marRight w:val="0"/>
          <w:marTop w:val="0"/>
          <w:marBottom w:val="0"/>
          <w:divBdr>
            <w:top w:val="none" w:sz="0" w:space="0" w:color="auto"/>
            <w:left w:val="none" w:sz="0" w:space="0" w:color="auto"/>
            <w:bottom w:val="none" w:sz="0" w:space="0" w:color="auto"/>
            <w:right w:val="none" w:sz="0" w:space="0" w:color="auto"/>
          </w:divBdr>
        </w:div>
        <w:div w:id="96104615">
          <w:marLeft w:val="0"/>
          <w:marRight w:val="0"/>
          <w:marTop w:val="0"/>
          <w:marBottom w:val="0"/>
          <w:divBdr>
            <w:top w:val="none" w:sz="0" w:space="0" w:color="auto"/>
            <w:left w:val="none" w:sz="0" w:space="0" w:color="auto"/>
            <w:bottom w:val="none" w:sz="0" w:space="0" w:color="auto"/>
            <w:right w:val="none" w:sz="0" w:space="0" w:color="auto"/>
          </w:divBdr>
        </w:div>
        <w:div w:id="211962831">
          <w:marLeft w:val="0"/>
          <w:marRight w:val="0"/>
          <w:marTop w:val="0"/>
          <w:marBottom w:val="0"/>
          <w:divBdr>
            <w:top w:val="none" w:sz="0" w:space="0" w:color="auto"/>
            <w:left w:val="none" w:sz="0" w:space="0" w:color="auto"/>
            <w:bottom w:val="none" w:sz="0" w:space="0" w:color="auto"/>
            <w:right w:val="none" w:sz="0" w:space="0" w:color="auto"/>
          </w:divBdr>
        </w:div>
        <w:div w:id="221409975">
          <w:marLeft w:val="0"/>
          <w:marRight w:val="0"/>
          <w:marTop w:val="0"/>
          <w:marBottom w:val="0"/>
          <w:divBdr>
            <w:top w:val="none" w:sz="0" w:space="0" w:color="auto"/>
            <w:left w:val="none" w:sz="0" w:space="0" w:color="auto"/>
            <w:bottom w:val="none" w:sz="0" w:space="0" w:color="auto"/>
            <w:right w:val="none" w:sz="0" w:space="0" w:color="auto"/>
          </w:divBdr>
        </w:div>
        <w:div w:id="372273747">
          <w:marLeft w:val="0"/>
          <w:marRight w:val="0"/>
          <w:marTop w:val="0"/>
          <w:marBottom w:val="0"/>
          <w:divBdr>
            <w:top w:val="none" w:sz="0" w:space="0" w:color="auto"/>
            <w:left w:val="none" w:sz="0" w:space="0" w:color="auto"/>
            <w:bottom w:val="none" w:sz="0" w:space="0" w:color="auto"/>
            <w:right w:val="none" w:sz="0" w:space="0" w:color="auto"/>
          </w:divBdr>
        </w:div>
        <w:div w:id="390662171">
          <w:marLeft w:val="0"/>
          <w:marRight w:val="0"/>
          <w:marTop w:val="0"/>
          <w:marBottom w:val="0"/>
          <w:divBdr>
            <w:top w:val="none" w:sz="0" w:space="0" w:color="auto"/>
            <w:left w:val="none" w:sz="0" w:space="0" w:color="auto"/>
            <w:bottom w:val="none" w:sz="0" w:space="0" w:color="auto"/>
            <w:right w:val="none" w:sz="0" w:space="0" w:color="auto"/>
          </w:divBdr>
        </w:div>
        <w:div w:id="428694762">
          <w:marLeft w:val="0"/>
          <w:marRight w:val="0"/>
          <w:marTop w:val="0"/>
          <w:marBottom w:val="0"/>
          <w:divBdr>
            <w:top w:val="none" w:sz="0" w:space="0" w:color="auto"/>
            <w:left w:val="none" w:sz="0" w:space="0" w:color="auto"/>
            <w:bottom w:val="none" w:sz="0" w:space="0" w:color="auto"/>
            <w:right w:val="none" w:sz="0" w:space="0" w:color="auto"/>
          </w:divBdr>
        </w:div>
        <w:div w:id="535628418">
          <w:marLeft w:val="0"/>
          <w:marRight w:val="0"/>
          <w:marTop w:val="0"/>
          <w:marBottom w:val="0"/>
          <w:divBdr>
            <w:top w:val="none" w:sz="0" w:space="0" w:color="auto"/>
            <w:left w:val="none" w:sz="0" w:space="0" w:color="auto"/>
            <w:bottom w:val="none" w:sz="0" w:space="0" w:color="auto"/>
            <w:right w:val="none" w:sz="0" w:space="0" w:color="auto"/>
          </w:divBdr>
        </w:div>
        <w:div w:id="541405235">
          <w:marLeft w:val="0"/>
          <w:marRight w:val="0"/>
          <w:marTop w:val="0"/>
          <w:marBottom w:val="0"/>
          <w:divBdr>
            <w:top w:val="none" w:sz="0" w:space="0" w:color="auto"/>
            <w:left w:val="none" w:sz="0" w:space="0" w:color="auto"/>
            <w:bottom w:val="none" w:sz="0" w:space="0" w:color="auto"/>
            <w:right w:val="none" w:sz="0" w:space="0" w:color="auto"/>
          </w:divBdr>
        </w:div>
        <w:div w:id="586697665">
          <w:marLeft w:val="0"/>
          <w:marRight w:val="0"/>
          <w:marTop w:val="0"/>
          <w:marBottom w:val="0"/>
          <w:divBdr>
            <w:top w:val="none" w:sz="0" w:space="0" w:color="auto"/>
            <w:left w:val="none" w:sz="0" w:space="0" w:color="auto"/>
            <w:bottom w:val="none" w:sz="0" w:space="0" w:color="auto"/>
            <w:right w:val="none" w:sz="0" w:space="0" w:color="auto"/>
          </w:divBdr>
        </w:div>
        <w:div w:id="642201236">
          <w:marLeft w:val="0"/>
          <w:marRight w:val="0"/>
          <w:marTop w:val="0"/>
          <w:marBottom w:val="0"/>
          <w:divBdr>
            <w:top w:val="none" w:sz="0" w:space="0" w:color="auto"/>
            <w:left w:val="none" w:sz="0" w:space="0" w:color="auto"/>
            <w:bottom w:val="none" w:sz="0" w:space="0" w:color="auto"/>
            <w:right w:val="none" w:sz="0" w:space="0" w:color="auto"/>
          </w:divBdr>
        </w:div>
        <w:div w:id="693383303">
          <w:marLeft w:val="0"/>
          <w:marRight w:val="0"/>
          <w:marTop w:val="0"/>
          <w:marBottom w:val="0"/>
          <w:divBdr>
            <w:top w:val="none" w:sz="0" w:space="0" w:color="auto"/>
            <w:left w:val="none" w:sz="0" w:space="0" w:color="auto"/>
            <w:bottom w:val="none" w:sz="0" w:space="0" w:color="auto"/>
            <w:right w:val="none" w:sz="0" w:space="0" w:color="auto"/>
          </w:divBdr>
        </w:div>
        <w:div w:id="758791983">
          <w:marLeft w:val="0"/>
          <w:marRight w:val="0"/>
          <w:marTop w:val="0"/>
          <w:marBottom w:val="0"/>
          <w:divBdr>
            <w:top w:val="none" w:sz="0" w:space="0" w:color="auto"/>
            <w:left w:val="none" w:sz="0" w:space="0" w:color="auto"/>
            <w:bottom w:val="none" w:sz="0" w:space="0" w:color="auto"/>
            <w:right w:val="none" w:sz="0" w:space="0" w:color="auto"/>
          </w:divBdr>
        </w:div>
        <w:div w:id="955017771">
          <w:marLeft w:val="0"/>
          <w:marRight w:val="0"/>
          <w:marTop w:val="0"/>
          <w:marBottom w:val="0"/>
          <w:divBdr>
            <w:top w:val="none" w:sz="0" w:space="0" w:color="auto"/>
            <w:left w:val="none" w:sz="0" w:space="0" w:color="auto"/>
            <w:bottom w:val="none" w:sz="0" w:space="0" w:color="auto"/>
            <w:right w:val="none" w:sz="0" w:space="0" w:color="auto"/>
          </w:divBdr>
        </w:div>
        <w:div w:id="1067193254">
          <w:marLeft w:val="0"/>
          <w:marRight w:val="0"/>
          <w:marTop w:val="0"/>
          <w:marBottom w:val="0"/>
          <w:divBdr>
            <w:top w:val="none" w:sz="0" w:space="0" w:color="auto"/>
            <w:left w:val="none" w:sz="0" w:space="0" w:color="auto"/>
            <w:bottom w:val="none" w:sz="0" w:space="0" w:color="auto"/>
            <w:right w:val="none" w:sz="0" w:space="0" w:color="auto"/>
          </w:divBdr>
        </w:div>
        <w:div w:id="1191261912">
          <w:marLeft w:val="0"/>
          <w:marRight w:val="0"/>
          <w:marTop w:val="0"/>
          <w:marBottom w:val="0"/>
          <w:divBdr>
            <w:top w:val="none" w:sz="0" w:space="0" w:color="auto"/>
            <w:left w:val="none" w:sz="0" w:space="0" w:color="auto"/>
            <w:bottom w:val="none" w:sz="0" w:space="0" w:color="auto"/>
            <w:right w:val="none" w:sz="0" w:space="0" w:color="auto"/>
          </w:divBdr>
        </w:div>
        <w:div w:id="1387606796">
          <w:marLeft w:val="0"/>
          <w:marRight w:val="0"/>
          <w:marTop w:val="0"/>
          <w:marBottom w:val="0"/>
          <w:divBdr>
            <w:top w:val="none" w:sz="0" w:space="0" w:color="auto"/>
            <w:left w:val="none" w:sz="0" w:space="0" w:color="auto"/>
            <w:bottom w:val="none" w:sz="0" w:space="0" w:color="auto"/>
            <w:right w:val="none" w:sz="0" w:space="0" w:color="auto"/>
          </w:divBdr>
        </w:div>
        <w:div w:id="1429816362">
          <w:marLeft w:val="0"/>
          <w:marRight w:val="0"/>
          <w:marTop w:val="0"/>
          <w:marBottom w:val="0"/>
          <w:divBdr>
            <w:top w:val="none" w:sz="0" w:space="0" w:color="auto"/>
            <w:left w:val="none" w:sz="0" w:space="0" w:color="auto"/>
            <w:bottom w:val="none" w:sz="0" w:space="0" w:color="auto"/>
            <w:right w:val="none" w:sz="0" w:space="0" w:color="auto"/>
          </w:divBdr>
        </w:div>
        <w:div w:id="1440486880">
          <w:marLeft w:val="0"/>
          <w:marRight w:val="0"/>
          <w:marTop w:val="0"/>
          <w:marBottom w:val="0"/>
          <w:divBdr>
            <w:top w:val="none" w:sz="0" w:space="0" w:color="auto"/>
            <w:left w:val="none" w:sz="0" w:space="0" w:color="auto"/>
            <w:bottom w:val="none" w:sz="0" w:space="0" w:color="auto"/>
            <w:right w:val="none" w:sz="0" w:space="0" w:color="auto"/>
          </w:divBdr>
        </w:div>
        <w:div w:id="1537964384">
          <w:marLeft w:val="0"/>
          <w:marRight w:val="0"/>
          <w:marTop w:val="0"/>
          <w:marBottom w:val="0"/>
          <w:divBdr>
            <w:top w:val="none" w:sz="0" w:space="0" w:color="auto"/>
            <w:left w:val="none" w:sz="0" w:space="0" w:color="auto"/>
            <w:bottom w:val="none" w:sz="0" w:space="0" w:color="auto"/>
            <w:right w:val="none" w:sz="0" w:space="0" w:color="auto"/>
          </w:divBdr>
        </w:div>
        <w:div w:id="1560507932">
          <w:marLeft w:val="0"/>
          <w:marRight w:val="0"/>
          <w:marTop w:val="0"/>
          <w:marBottom w:val="0"/>
          <w:divBdr>
            <w:top w:val="none" w:sz="0" w:space="0" w:color="auto"/>
            <w:left w:val="none" w:sz="0" w:space="0" w:color="auto"/>
            <w:bottom w:val="none" w:sz="0" w:space="0" w:color="auto"/>
            <w:right w:val="none" w:sz="0" w:space="0" w:color="auto"/>
          </w:divBdr>
        </w:div>
        <w:div w:id="1569924535">
          <w:marLeft w:val="0"/>
          <w:marRight w:val="0"/>
          <w:marTop w:val="0"/>
          <w:marBottom w:val="0"/>
          <w:divBdr>
            <w:top w:val="none" w:sz="0" w:space="0" w:color="auto"/>
            <w:left w:val="none" w:sz="0" w:space="0" w:color="auto"/>
            <w:bottom w:val="none" w:sz="0" w:space="0" w:color="auto"/>
            <w:right w:val="none" w:sz="0" w:space="0" w:color="auto"/>
          </w:divBdr>
        </w:div>
        <w:div w:id="1688829343">
          <w:marLeft w:val="0"/>
          <w:marRight w:val="0"/>
          <w:marTop w:val="0"/>
          <w:marBottom w:val="0"/>
          <w:divBdr>
            <w:top w:val="none" w:sz="0" w:space="0" w:color="auto"/>
            <w:left w:val="none" w:sz="0" w:space="0" w:color="auto"/>
            <w:bottom w:val="none" w:sz="0" w:space="0" w:color="auto"/>
            <w:right w:val="none" w:sz="0" w:space="0" w:color="auto"/>
          </w:divBdr>
        </w:div>
        <w:div w:id="1933590829">
          <w:marLeft w:val="0"/>
          <w:marRight w:val="0"/>
          <w:marTop w:val="0"/>
          <w:marBottom w:val="0"/>
          <w:divBdr>
            <w:top w:val="none" w:sz="0" w:space="0" w:color="auto"/>
            <w:left w:val="none" w:sz="0" w:space="0" w:color="auto"/>
            <w:bottom w:val="none" w:sz="0" w:space="0" w:color="auto"/>
            <w:right w:val="none" w:sz="0" w:space="0" w:color="auto"/>
          </w:divBdr>
        </w:div>
        <w:div w:id="2085636656">
          <w:marLeft w:val="0"/>
          <w:marRight w:val="0"/>
          <w:marTop w:val="0"/>
          <w:marBottom w:val="0"/>
          <w:divBdr>
            <w:top w:val="none" w:sz="0" w:space="0" w:color="auto"/>
            <w:left w:val="none" w:sz="0" w:space="0" w:color="auto"/>
            <w:bottom w:val="none" w:sz="0" w:space="0" w:color="auto"/>
            <w:right w:val="none" w:sz="0" w:space="0" w:color="auto"/>
          </w:divBdr>
        </w:div>
      </w:divsChild>
    </w:div>
    <w:div w:id="2128355547">
      <w:bodyDiv w:val="1"/>
      <w:marLeft w:val="0"/>
      <w:marRight w:val="0"/>
      <w:marTop w:val="0"/>
      <w:marBottom w:val="0"/>
      <w:divBdr>
        <w:top w:val="none" w:sz="0" w:space="0" w:color="auto"/>
        <w:left w:val="none" w:sz="0" w:space="0" w:color="auto"/>
        <w:bottom w:val="none" w:sz="0" w:space="0" w:color="auto"/>
        <w:right w:val="none" w:sz="0" w:space="0" w:color="auto"/>
      </w:divBdr>
    </w:div>
    <w:div w:id="2132548853">
      <w:bodyDiv w:val="1"/>
      <w:marLeft w:val="0"/>
      <w:marRight w:val="0"/>
      <w:marTop w:val="0"/>
      <w:marBottom w:val="0"/>
      <w:divBdr>
        <w:top w:val="none" w:sz="0" w:space="0" w:color="auto"/>
        <w:left w:val="none" w:sz="0" w:space="0" w:color="auto"/>
        <w:bottom w:val="none" w:sz="0" w:space="0" w:color="auto"/>
        <w:right w:val="none" w:sz="0" w:space="0" w:color="auto"/>
      </w:divBdr>
      <w:divsChild>
        <w:div w:id="639918774">
          <w:marLeft w:val="0"/>
          <w:marRight w:val="0"/>
          <w:marTop w:val="0"/>
          <w:marBottom w:val="0"/>
          <w:divBdr>
            <w:top w:val="none" w:sz="0" w:space="0" w:color="auto"/>
            <w:left w:val="none" w:sz="0" w:space="0" w:color="auto"/>
            <w:bottom w:val="none" w:sz="0" w:space="0" w:color="auto"/>
            <w:right w:val="none" w:sz="0" w:space="0" w:color="auto"/>
          </w:divBdr>
          <w:divsChild>
            <w:div w:id="1385983588">
              <w:marLeft w:val="0"/>
              <w:marRight w:val="0"/>
              <w:marTop w:val="0"/>
              <w:marBottom w:val="0"/>
              <w:divBdr>
                <w:top w:val="none" w:sz="0" w:space="0" w:color="auto"/>
                <w:left w:val="none" w:sz="0" w:space="0" w:color="auto"/>
                <w:bottom w:val="none" w:sz="0" w:space="0" w:color="auto"/>
                <w:right w:val="none" w:sz="0" w:space="0" w:color="auto"/>
              </w:divBdr>
              <w:divsChild>
                <w:div w:id="179584096">
                  <w:marLeft w:val="0"/>
                  <w:marRight w:val="0"/>
                  <w:marTop w:val="0"/>
                  <w:marBottom w:val="0"/>
                  <w:divBdr>
                    <w:top w:val="none" w:sz="0" w:space="0" w:color="auto"/>
                    <w:left w:val="none" w:sz="0" w:space="0" w:color="auto"/>
                    <w:bottom w:val="none" w:sz="0" w:space="0" w:color="auto"/>
                    <w:right w:val="none" w:sz="0" w:space="0" w:color="auto"/>
                  </w:divBdr>
                  <w:divsChild>
                    <w:div w:id="7098711">
                      <w:marLeft w:val="0"/>
                      <w:marRight w:val="0"/>
                      <w:marTop w:val="0"/>
                      <w:marBottom w:val="0"/>
                      <w:divBdr>
                        <w:top w:val="none" w:sz="0" w:space="0" w:color="auto"/>
                        <w:left w:val="none" w:sz="0" w:space="0" w:color="auto"/>
                        <w:bottom w:val="none" w:sz="0" w:space="0" w:color="auto"/>
                        <w:right w:val="none" w:sz="0" w:space="0" w:color="auto"/>
                      </w:divBdr>
                      <w:divsChild>
                        <w:div w:id="2089380498">
                          <w:marLeft w:val="0"/>
                          <w:marRight w:val="0"/>
                          <w:marTop w:val="0"/>
                          <w:marBottom w:val="0"/>
                          <w:divBdr>
                            <w:top w:val="none" w:sz="0" w:space="0" w:color="auto"/>
                            <w:left w:val="none" w:sz="0" w:space="0" w:color="auto"/>
                            <w:bottom w:val="none" w:sz="0" w:space="0" w:color="auto"/>
                            <w:right w:val="none" w:sz="0" w:space="0" w:color="auto"/>
                          </w:divBdr>
                        </w:div>
                      </w:divsChild>
                    </w:div>
                    <w:div w:id="56905939">
                      <w:marLeft w:val="0"/>
                      <w:marRight w:val="0"/>
                      <w:marTop w:val="0"/>
                      <w:marBottom w:val="0"/>
                      <w:divBdr>
                        <w:top w:val="none" w:sz="0" w:space="0" w:color="auto"/>
                        <w:left w:val="none" w:sz="0" w:space="0" w:color="auto"/>
                        <w:bottom w:val="none" w:sz="0" w:space="0" w:color="auto"/>
                        <w:right w:val="none" w:sz="0" w:space="0" w:color="auto"/>
                      </w:divBdr>
                      <w:divsChild>
                        <w:div w:id="1460412672">
                          <w:marLeft w:val="0"/>
                          <w:marRight w:val="0"/>
                          <w:marTop w:val="0"/>
                          <w:marBottom w:val="0"/>
                          <w:divBdr>
                            <w:top w:val="none" w:sz="0" w:space="0" w:color="auto"/>
                            <w:left w:val="none" w:sz="0" w:space="0" w:color="auto"/>
                            <w:bottom w:val="none" w:sz="0" w:space="0" w:color="auto"/>
                            <w:right w:val="none" w:sz="0" w:space="0" w:color="auto"/>
                          </w:divBdr>
                        </w:div>
                      </w:divsChild>
                    </w:div>
                    <w:div w:id="226107866">
                      <w:marLeft w:val="0"/>
                      <w:marRight w:val="0"/>
                      <w:marTop w:val="0"/>
                      <w:marBottom w:val="0"/>
                      <w:divBdr>
                        <w:top w:val="none" w:sz="0" w:space="0" w:color="auto"/>
                        <w:left w:val="none" w:sz="0" w:space="0" w:color="auto"/>
                        <w:bottom w:val="none" w:sz="0" w:space="0" w:color="auto"/>
                        <w:right w:val="none" w:sz="0" w:space="0" w:color="auto"/>
                      </w:divBdr>
                      <w:divsChild>
                        <w:div w:id="701128004">
                          <w:marLeft w:val="0"/>
                          <w:marRight w:val="0"/>
                          <w:marTop w:val="0"/>
                          <w:marBottom w:val="0"/>
                          <w:divBdr>
                            <w:top w:val="none" w:sz="0" w:space="0" w:color="auto"/>
                            <w:left w:val="none" w:sz="0" w:space="0" w:color="auto"/>
                            <w:bottom w:val="none" w:sz="0" w:space="0" w:color="auto"/>
                            <w:right w:val="none" w:sz="0" w:space="0" w:color="auto"/>
                          </w:divBdr>
                        </w:div>
                      </w:divsChild>
                    </w:div>
                    <w:div w:id="250703415">
                      <w:marLeft w:val="0"/>
                      <w:marRight w:val="0"/>
                      <w:marTop w:val="0"/>
                      <w:marBottom w:val="0"/>
                      <w:divBdr>
                        <w:top w:val="none" w:sz="0" w:space="0" w:color="auto"/>
                        <w:left w:val="none" w:sz="0" w:space="0" w:color="auto"/>
                        <w:bottom w:val="none" w:sz="0" w:space="0" w:color="auto"/>
                        <w:right w:val="none" w:sz="0" w:space="0" w:color="auto"/>
                      </w:divBdr>
                      <w:divsChild>
                        <w:div w:id="121925587">
                          <w:marLeft w:val="0"/>
                          <w:marRight w:val="0"/>
                          <w:marTop w:val="0"/>
                          <w:marBottom w:val="0"/>
                          <w:divBdr>
                            <w:top w:val="none" w:sz="0" w:space="0" w:color="auto"/>
                            <w:left w:val="none" w:sz="0" w:space="0" w:color="auto"/>
                            <w:bottom w:val="none" w:sz="0" w:space="0" w:color="auto"/>
                            <w:right w:val="none" w:sz="0" w:space="0" w:color="auto"/>
                          </w:divBdr>
                        </w:div>
                      </w:divsChild>
                    </w:div>
                    <w:div w:id="301235571">
                      <w:marLeft w:val="0"/>
                      <w:marRight w:val="0"/>
                      <w:marTop w:val="0"/>
                      <w:marBottom w:val="0"/>
                      <w:divBdr>
                        <w:top w:val="none" w:sz="0" w:space="0" w:color="auto"/>
                        <w:left w:val="none" w:sz="0" w:space="0" w:color="auto"/>
                        <w:bottom w:val="none" w:sz="0" w:space="0" w:color="auto"/>
                        <w:right w:val="none" w:sz="0" w:space="0" w:color="auto"/>
                      </w:divBdr>
                      <w:divsChild>
                        <w:div w:id="178206454">
                          <w:marLeft w:val="0"/>
                          <w:marRight w:val="0"/>
                          <w:marTop w:val="0"/>
                          <w:marBottom w:val="0"/>
                          <w:divBdr>
                            <w:top w:val="none" w:sz="0" w:space="0" w:color="auto"/>
                            <w:left w:val="none" w:sz="0" w:space="0" w:color="auto"/>
                            <w:bottom w:val="none" w:sz="0" w:space="0" w:color="auto"/>
                            <w:right w:val="none" w:sz="0" w:space="0" w:color="auto"/>
                          </w:divBdr>
                        </w:div>
                      </w:divsChild>
                    </w:div>
                    <w:div w:id="317462054">
                      <w:marLeft w:val="0"/>
                      <w:marRight w:val="0"/>
                      <w:marTop w:val="0"/>
                      <w:marBottom w:val="0"/>
                      <w:divBdr>
                        <w:top w:val="none" w:sz="0" w:space="0" w:color="auto"/>
                        <w:left w:val="none" w:sz="0" w:space="0" w:color="auto"/>
                        <w:bottom w:val="none" w:sz="0" w:space="0" w:color="auto"/>
                        <w:right w:val="none" w:sz="0" w:space="0" w:color="auto"/>
                      </w:divBdr>
                      <w:divsChild>
                        <w:div w:id="1141387812">
                          <w:marLeft w:val="0"/>
                          <w:marRight w:val="0"/>
                          <w:marTop w:val="0"/>
                          <w:marBottom w:val="0"/>
                          <w:divBdr>
                            <w:top w:val="none" w:sz="0" w:space="0" w:color="auto"/>
                            <w:left w:val="none" w:sz="0" w:space="0" w:color="auto"/>
                            <w:bottom w:val="none" w:sz="0" w:space="0" w:color="auto"/>
                            <w:right w:val="none" w:sz="0" w:space="0" w:color="auto"/>
                          </w:divBdr>
                        </w:div>
                      </w:divsChild>
                    </w:div>
                    <w:div w:id="353894408">
                      <w:marLeft w:val="0"/>
                      <w:marRight w:val="0"/>
                      <w:marTop w:val="0"/>
                      <w:marBottom w:val="0"/>
                      <w:divBdr>
                        <w:top w:val="none" w:sz="0" w:space="0" w:color="auto"/>
                        <w:left w:val="none" w:sz="0" w:space="0" w:color="auto"/>
                        <w:bottom w:val="none" w:sz="0" w:space="0" w:color="auto"/>
                        <w:right w:val="none" w:sz="0" w:space="0" w:color="auto"/>
                      </w:divBdr>
                      <w:divsChild>
                        <w:div w:id="312874476">
                          <w:marLeft w:val="0"/>
                          <w:marRight w:val="0"/>
                          <w:marTop w:val="0"/>
                          <w:marBottom w:val="0"/>
                          <w:divBdr>
                            <w:top w:val="none" w:sz="0" w:space="0" w:color="auto"/>
                            <w:left w:val="none" w:sz="0" w:space="0" w:color="auto"/>
                            <w:bottom w:val="none" w:sz="0" w:space="0" w:color="auto"/>
                            <w:right w:val="none" w:sz="0" w:space="0" w:color="auto"/>
                          </w:divBdr>
                        </w:div>
                      </w:divsChild>
                    </w:div>
                    <w:div w:id="360207276">
                      <w:marLeft w:val="0"/>
                      <w:marRight w:val="0"/>
                      <w:marTop w:val="0"/>
                      <w:marBottom w:val="0"/>
                      <w:divBdr>
                        <w:top w:val="none" w:sz="0" w:space="0" w:color="auto"/>
                        <w:left w:val="none" w:sz="0" w:space="0" w:color="auto"/>
                        <w:bottom w:val="none" w:sz="0" w:space="0" w:color="auto"/>
                        <w:right w:val="none" w:sz="0" w:space="0" w:color="auto"/>
                      </w:divBdr>
                      <w:divsChild>
                        <w:div w:id="632709477">
                          <w:marLeft w:val="0"/>
                          <w:marRight w:val="0"/>
                          <w:marTop w:val="0"/>
                          <w:marBottom w:val="0"/>
                          <w:divBdr>
                            <w:top w:val="none" w:sz="0" w:space="0" w:color="auto"/>
                            <w:left w:val="none" w:sz="0" w:space="0" w:color="auto"/>
                            <w:bottom w:val="none" w:sz="0" w:space="0" w:color="auto"/>
                            <w:right w:val="none" w:sz="0" w:space="0" w:color="auto"/>
                          </w:divBdr>
                        </w:div>
                      </w:divsChild>
                    </w:div>
                    <w:div w:id="364796759">
                      <w:marLeft w:val="0"/>
                      <w:marRight w:val="0"/>
                      <w:marTop w:val="0"/>
                      <w:marBottom w:val="0"/>
                      <w:divBdr>
                        <w:top w:val="none" w:sz="0" w:space="0" w:color="auto"/>
                        <w:left w:val="none" w:sz="0" w:space="0" w:color="auto"/>
                        <w:bottom w:val="none" w:sz="0" w:space="0" w:color="auto"/>
                        <w:right w:val="none" w:sz="0" w:space="0" w:color="auto"/>
                      </w:divBdr>
                      <w:divsChild>
                        <w:div w:id="1222129505">
                          <w:marLeft w:val="0"/>
                          <w:marRight w:val="0"/>
                          <w:marTop w:val="0"/>
                          <w:marBottom w:val="0"/>
                          <w:divBdr>
                            <w:top w:val="none" w:sz="0" w:space="0" w:color="auto"/>
                            <w:left w:val="none" w:sz="0" w:space="0" w:color="auto"/>
                            <w:bottom w:val="none" w:sz="0" w:space="0" w:color="auto"/>
                            <w:right w:val="none" w:sz="0" w:space="0" w:color="auto"/>
                          </w:divBdr>
                        </w:div>
                      </w:divsChild>
                    </w:div>
                    <w:div w:id="388262644">
                      <w:marLeft w:val="0"/>
                      <w:marRight w:val="0"/>
                      <w:marTop w:val="0"/>
                      <w:marBottom w:val="0"/>
                      <w:divBdr>
                        <w:top w:val="none" w:sz="0" w:space="0" w:color="auto"/>
                        <w:left w:val="none" w:sz="0" w:space="0" w:color="auto"/>
                        <w:bottom w:val="none" w:sz="0" w:space="0" w:color="auto"/>
                        <w:right w:val="none" w:sz="0" w:space="0" w:color="auto"/>
                      </w:divBdr>
                      <w:divsChild>
                        <w:div w:id="1255670254">
                          <w:marLeft w:val="0"/>
                          <w:marRight w:val="0"/>
                          <w:marTop w:val="0"/>
                          <w:marBottom w:val="0"/>
                          <w:divBdr>
                            <w:top w:val="none" w:sz="0" w:space="0" w:color="auto"/>
                            <w:left w:val="none" w:sz="0" w:space="0" w:color="auto"/>
                            <w:bottom w:val="none" w:sz="0" w:space="0" w:color="auto"/>
                            <w:right w:val="none" w:sz="0" w:space="0" w:color="auto"/>
                          </w:divBdr>
                        </w:div>
                      </w:divsChild>
                    </w:div>
                    <w:div w:id="389966733">
                      <w:marLeft w:val="0"/>
                      <w:marRight w:val="0"/>
                      <w:marTop w:val="0"/>
                      <w:marBottom w:val="0"/>
                      <w:divBdr>
                        <w:top w:val="none" w:sz="0" w:space="0" w:color="auto"/>
                        <w:left w:val="none" w:sz="0" w:space="0" w:color="auto"/>
                        <w:bottom w:val="none" w:sz="0" w:space="0" w:color="auto"/>
                        <w:right w:val="none" w:sz="0" w:space="0" w:color="auto"/>
                      </w:divBdr>
                      <w:divsChild>
                        <w:div w:id="1643845517">
                          <w:marLeft w:val="0"/>
                          <w:marRight w:val="0"/>
                          <w:marTop w:val="0"/>
                          <w:marBottom w:val="0"/>
                          <w:divBdr>
                            <w:top w:val="none" w:sz="0" w:space="0" w:color="auto"/>
                            <w:left w:val="none" w:sz="0" w:space="0" w:color="auto"/>
                            <w:bottom w:val="none" w:sz="0" w:space="0" w:color="auto"/>
                            <w:right w:val="none" w:sz="0" w:space="0" w:color="auto"/>
                          </w:divBdr>
                        </w:div>
                      </w:divsChild>
                    </w:div>
                    <w:div w:id="396441199">
                      <w:marLeft w:val="0"/>
                      <w:marRight w:val="0"/>
                      <w:marTop w:val="0"/>
                      <w:marBottom w:val="0"/>
                      <w:divBdr>
                        <w:top w:val="none" w:sz="0" w:space="0" w:color="auto"/>
                        <w:left w:val="none" w:sz="0" w:space="0" w:color="auto"/>
                        <w:bottom w:val="none" w:sz="0" w:space="0" w:color="auto"/>
                        <w:right w:val="none" w:sz="0" w:space="0" w:color="auto"/>
                      </w:divBdr>
                      <w:divsChild>
                        <w:div w:id="1361315788">
                          <w:marLeft w:val="0"/>
                          <w:marRight w:val="0"/>
                          <w:marTop w:val="0"/>
                          <w:marBottom w:val="0"/>
                          <w:divBdr>
                            <w:top w:val="none" w:sz="0" w:space="0" w:color="auto"/>
                            <w:left w:val="none" w:sz="0" w:space="0" w:color="auto"/>
                            <w:bottom w:val="none" w:sz="0" w:space="0" w:color="auto"/>
                            <w:right w:val="none" w:sz="0" w:space="0" w:color="auto"/>
                          </w:divBdr>
                        </w:div>
                      </w:divsChild>
                    </w:div>
                    <w:div w:id="439492920">
                      <w:marLeft w:val="0"/>
                      <w:marRight w:val="0"/>
                      <w:marTop w:val="0"/>
                      <w:marBottom w:val="0"/>
                      <w:divBdr>
                        <w:top w:val="none" w:sz="0" w:space="0" w:color="auto"/>
                        <w:left w:val="none" w:sz="0" w:space="0" w:color="auto"/>
                        <w:bottom w:val="none" w:sz="0" w:space="0" w:color="auto"/>
                        <w:right w:val="none" w:sz="0" w:space="0" w:color="auto"/>
                      </w:divBdr>
                      <w:divsChild>
                        <w:div w:id="54089965">
                          <w:marLeft w:val="0"/>
                          <w:marRight w:val="0"/>
                          <w:marTop w:val="0"/>
                          <w:marBottom w:val="0"/>
                          <w:divBdr>
                            <w:top w:val="none" w:sz="0" w:space="0" w:color="auto"/>
                            <w:left w:val="none" w:sz="0" w:space="0" w:color="auto"/>
                            <w:bottom w:val="none" w:sz="0" w:space="0" w:color="auto"/>
                            <w:right w:val="none" w:sz="0" w:space="0" w:color="auto"/>
                          </w:divBdr>
                        </w:div>
                      </w:divsChild>
                    </w:div>
                    <w:div w:id="531039968">
                      <w:marLeft w:val="0"/>
                      <w:marRight w:val="0"/>
                      <w:marTop w:val="0"/>
                      <w:marBottom w:val="0"/>
                      <w:divBdr>
                        <w:top w:val="none" w:sz="0" w:space="0" w:color="auto"/>
                        <w:left w:val="none" w:sz="0" w:space="0" w:color="auto"/>
                        <w:bottom w:val="none" w:sz="0" w:space="0" w:color="auto"/>
                        <w:right w:val="none" w:sz="0" w:space="0" w:color="auto"/>
                      </w:divBdr>
                      <w:divsChild>
                        <w:div w:id="452285887">
                          <w:marLeft w:val="0"/>
                          <w:marRight w:val="0"/>
                          <w:marTop w:val="0"/>
                          <w:marBottom w:val="0"/>
                          <w:divBdr>
                            <w:top w:val="none" w:sz="0" w:space="0" w:color="auto"/>
                            <w:left w:val="none" w:sz="0" w:space="0" w:color="auto"/>
                            <w:bottom w:val="none" w:sz="0" w:space="0" w:color="auto"/>
                            <w:right w:val="none" w:sz="0" w:space="0" w:color="auto"/>
                          </w:divBdr>
                        </w:div>
                      </w:divsChild>
                    </w:div>
                    <w:div w:id="534276729">
                      <w:marLeft w:val="0"/>
                      <w:marRight w:val="0"/>
                      <w:marTop w:val="0"/>
                      <w:marBottom w:val="0"/>
                      <w:divBdr>
                        <w:top w:val="none" w:sz="0" w:space="0" w:color="auto"/>
                        <w:left w:val="none" w:sz="0" w:space="0" w:color="auto"/>
                        <w:bottom w:val="none" w:sz="0" w:space="0" w:color="auto"/>
                        <w:right w:val="none" w:sz="0" w:space="0" w:color="auto"/>
                      </w:divBdr>
                      <w:divsChild>
                        <w:div w:id="849760956">
                          <w:marLeft w:val="0"/>
                          <w:marRight w:val="0"/>
                          <w:marTop w:val="0"/>
                          <w:marBottom w:val="0"/>
                          <w:divBdr>
                            <w:top w:val="none" w:sz="0" w:space="0" w:color="auto"/>
                            <w:left w:val="none" w:sz="0" w:space="0" w:color="auto"/>
                            <w:bottom w:val="none" w:sz="0" w:space="0" w:color="auto"/>
                            <w:right w:val="none" w:sz="0" w:space="0" w:color="auto"/>
                          </w:divBdr>
                        </w:div>
                      </w:divsChild>
                    </w:div>
                    <w:div w:id="558975095">
                      <w:marLeft w:val="0"/>
                      <w:marRight w:val="0"/>
                      <w:marTop w:val="0"/>
                      <w:marBottom w:val="0"/>
                      <w:divBdr>
                        <w:top w:val="none" w:sz="0" w:space="0" w:color="auto"/>
                        <w:left w:val="none" w:sz="0" w:space="0" w:color="auto"/>
                        <w:bottom w:val="none" w:sz="0" w:space="0" w:color="auto"/>
                        <w:right w:val="none" w:sz="0" w:space="0" w:color="auto"/>
                      </w:divBdr>
                      <w:divsChild>
                        <w:div w:id="449395163">
                          <w:marLeft w:val="0"/>
                          <w:marRight w:val="0"/>
                          <w:marTop w:val="0"/>
                          <w:marBottom w:val="0"/>
                          <w:divBdr>
                            <w:top w:val="none" w:sz="0" w:space="0" w:color="auto"/>
                            <w:left w:val="none" w:sz="0" w:space="0" w:color="auto"/>
                            <w:bottom w:val="none" w:sz="0" w:space="0" w:color="auto"/>
                            <w:right w:val="none" w:sz="0" w:space="0" w:color="auto"/>
                          </w:divBdr>
                        </w:div>
                      </w:divsChild>
                    </w:div>
                    <w:div w:id="670446277">
                      <w:marLeft w:val="0"/>
                      <w:marRight w:val="0"/>
                      <w:marTop w:val="0"/>
                      <w:marBottom w:val="0"/>
                      <w:divBdr>
                        <w:top w:val="none" w:sz="0" w:space="0" w:color="auto"/>
                        <w:left w:val="none" w:sz="0" w:space="0" w:color="auto"/>
                        <w:bottom w:val="none" w:sz="0" w:space="0" w:color="auto"/>
                        <w:right w:val="none" w:sz="0" w:space="0" w:color="auto"/>
                      </w:divBdr>
                      <w:divsChild>
                        <w:div w:id="1118911366">
                          <w:marLeft w:val="0"/>
                          <w:marRight w:val="0"/>
                          <w:marTop w:val="0"/>
                          <w:marBottom w:val="0"/>
                          <w:divBdr>
                            <w:top w:val="none" w:sz="0" w:space="0" w:color="auto"/>
                            <w:left w:val="none" w:sz="0" w:space="0" w:color="auto"/>
                            <w:bottom w:val="none" w:sz="0" w:space="0" w:color="auto"/>
                            <w:right w:val="none" w:sz="0" w:space="0" w:color="auto"/>
                          </w:divBdr>
                        </w:div>
                      </w:divsChild>
                    </w:div>
                    <w:div w:id="735935196">
                      <w:marLeft w:val="0"/>
                      <w:marRight w:val="0"/>
                      <w:marTop w:val="0"/>
                      <w:marBottom w:val="0"/>
                      <w:divBdr>
                        <w:top w:val="none" w:sz="0" w:space="0" w:color="auto"/>
                        <w:left w:val="none" w:sz="0" w:space="0" w:color="auto"/>
                        <w:bottom w:val="none" w:sz="0" w:space="0" w:color="auto"/>
                        <w:right w:val="none" w:sz="0" w:space="0" w:color="auto"/>
                      </w:divBdr>
                      <w:divsChild>
                        <w:div w:id="249701506">
                          <w:marLeft w:val="0"/>
                          <w:marRight w:val="0"/>
                          <w:marTop w:val="0"/>
                          <w:marBottom w:val="0"/>
                          <w:divBdr>
                            <w:top w:val="none" w:sz="0" w:space="0" w:color="auto"/>
                            <w:left w:val="none" w:sz="0" w:space="0" w:color="auto"/>
                            <w:bottom w:val="none" w:sz="0" w:space="0" w:color="auto"/>
                            <w:right w:val="none" w:sz="0" w:space="0" w:color="auto"/>
                          </w:divBdr>
                        </w:div>
                      </w:divsChild>
                    </w:div>
                    <w:div w:id="740450518">
                      <w:marLeft w:val="0"/>
                      <w:marRight w:val="0"/>
                      <w:marTop w:val="0"/>
                      <w:marBottom w:val="0"/>
                      <w:divBdr>
                        <w:top w:val="none" w:sz="0" w:space="0" w:color="auto"/>
                        <w:left w:val="none" w:sz="0" w:space="0" w:color="auto"/>
                        <w:bottom w:val="none" w:sz="0" w:space="0" w:color="auto"/>
                        <w:right w:val="none" w:sz="0" w:space="0" w:color="auto"/>
                      </w:divBdr>
                      <w:divsChild>
                        <w:div w:id="592595644">
                          <w:marLeft w:val="0"/>
                          <w:marRight w:val="0"/>
                          <w:marTop w:val="0"/>
                          <w:marBottom w:val="0"/>
                          <w:divBdr>
                            <w:top w:val="none" w:sz="0" w:space="0" w:color="auto"/>
                            <w:left w:val="none" w:sz="0" w:space="0" w:color="auto"/>
                            <w:bottom w:val="none" w:sz="0" w:space="0" w:color="auto"/>
                            <w:right w:val="none" w:sz="0" w:space="0" w:color="auto"/>
                          </w:divBdr>
                        </w:div>
                      </w:divsChild>
                    </w:div>
                    <w:div w:id="742407211">
                      <w:marLeft w:val="0"/>
                      <w:marRight w:val="0"/>
                      <w:marTop w:val="0"/>
                      <w:marBottom w:val="0"/>
                      <w:divBdr>
                        <w:top w:val="none" w:sz="0" w:space="0" w:color="auto"/>
                        <w:left w:val="none" w:sz="0" w:space="0" w:color="auto"/>
                        <w:bottom w:val="none" w:sz="0" w:space="0" w:color="auto"/>
                        <w:right w:val="none" w:sz="0" w:space="0" w:color="auto"/>
                      </w:divBdr>
                      <w:divsChild>
                        <w:div w:id="1855411454">
                          <w:marLeft w:val="0"/>
                          <w:marRight w:val="0"/>
                          <w:marTop w:val="0"/>
                          <w:marBottom w:val="0"/>
                          <w:divBdr>
                            <w:top w:val="none" w:sz="0" w:space="0" w:color="auto"/>
                            <w:left w:val="none" w:sz="0" w:space="0" w:color="auto"/>
                            <w:bottom w:val="none" w:sz="0" w:space="0" w:color="auto"/>
                            <w:right w:val="none" w:sz="0" w:space="0" w:color="auto"/>
                          </w:divBdr>
                        </w:div>
                      </w:divsChild>
                    </w:div>
                    <w:div w:id="763453656">
                      <w:marLeft w:val="0"/>
                      <w:marRight w:val="0"/>
                      <w:marTop w:val="0"/>
                      <w:marBottom w:val="0"/>
                      <w:divBdr>
                        <w:top w:val="none" w:sz="0" w:space="0" w:color="auto"/>
                        <w:left w:val="none" w:sz="0" w:space="0" w:color="auto"/>
                        <w:bottom w:val="none" w:sz="0" w:space="0" w:color="auto"/>
                        <w:right w:val="none" w:sz="0" w:space="0" w:color="auto"/>
                      </w:divBdr>
                      <w:divsChild>
                        <w:div w:id="619343324">
                          <w:marLeft w:val="0"/>
                          <w:marRight w:val="0"/>
                          <w:marTop w:val="0"/>
                          <w:marBottom w:val="0"/>
                          <w:divBdr>
                            <w:top w:val="none" w:sz="0" w:space="0" w:color="auto"/>
                            <w:left w:val="none" w:sz="0" w:space="0" w:color="auto"/>
                            <w:bottom w:val="none" w:sz="0" w:space="0" w:color="auto"/>
                            <w:right w:val="none" w:sz="0" w:space="0" w:color="auto"/>
                          </w:divBdr>
                        </w:div>
                      </w:divsChild>
                    </w:div>
                    <w:div w:id="778255228">
                      <w:marLeft w:val="0"/>
                      <w:marRight w:val="0"/>
                      <w:marTop w:val="0"/>
                      <w:marBottom w:val="0"/>
                      <w:divBdr>
                        <w:top w:val="none" w:sz="0" w:space="0" w:color="auto"/>
                        <w:left w:val="none" w:sz="0" w:space="0" w:color="auto"/>
                        <w:bottom w:val="none" w:sz="0" w:space="0" w:color="auto"/>
                        <w:right w:val="none" w:sz="0" w:space="0" w:color="auto"/>
                      </w:divBdr>
                      <w:divsChild>
                        <w:div w:id="1711106547">
                          <w:marLeft w:val="0"/>
                          <w:marRight w:val="0"/>
                          <w:marTop w:val="0"/>
                          <w:marBottom w:val="0"/>
                          <w:divBdr>
                            <w:top w:val="none" w:sz="0" w:space="0" w:color="auto"/>
                            <w:left w:val="none" w:sz="0" w:space="0" w:color="auto"/>
                            <w:bottom w:val="none" w:sz="0" w:space="0" w:color="auto"/>
                            <w:right w:val="none" w:sz="0" w:space="0" w:color="auto"/>
                          </w:divBdr>
                        </w:div>
                      </w:divsChild>
                    </w:div>
                    <w:div w:id="796946843">
                      <w:marLeft w:val="0"/>
                      <w:marRight w:val="0"/>
                      <w:marTop w:val="0"/>
                      <w:marBottom w:val="0"/>
                      <w:divBdr>
                        <w:top w:val="none" w:sz="0" w:space="0" w:color="auto"/>
                        <w:left w:val="none" w:sz="0" w:space="0" w:color="auto"/>
                        <w:bottom w:val="none" w:sz="0" w:space="0" w:color="auto"/>
                        <w:right w:val="none" w:sz="0" w:space="0" w:color="auto"/>
                      </w:divBdr>
                      <w:divsChild>
                        <w:div w:id="216624474">
                          <w:marLeft w:val="0"/>
                          <w:marRight w:val="0"/>
                          <w:marTop w:val="0"/>
                          <w:marBottom w:val="0"/>
                          <w:divBdr>
                            <w:top w:val="none" w:sz="0" w:space="0" w:color="auto"/>
                            <w:left w:val="none" w:sz="0" w:space="0" w:color="auto"/>
                            <w:bottom w:val="none" w:sz="0" w:space="0" w:color="auto"/>
                            <w:right w:val="none" w:sz="0" w:space="0" w:color="auto"/>
                          </w:divBdr>
                        </w:div>
                      </w:divsChild>
                    </w:div>
                    <w:div w:id="798572864">
                      <w:marLeft w:val="0"/>
                      <w:marRight w:val="0"/>
                      <w:marTop w:val="0"/>
                      <w:marBottom w:val="0"/>
                      <w:divBdr>
                        <w:top w:val="none" w:sz="0" w:space="0" w:color="auto"/>
                        <w:left w:val="none" w:sz="0" w:space="0" w:color="auto"/>
                        <w:bottom w:val="none" w:sz="0" w:space="0" w:color="auto"/>
                        <w:right w:val="none" w:sz="0" w:space="0" w:color="auto"/>
                      </w:divBdr>
                      <w:divsChild>
                        <w:div w:id="937248237">
                          <w:marLeft w:val="0"/>
                          <w:marRight w:val="0"/>
                          <w:marTop w:val="0"/>
                          <w:marBottom w:val="0"/>
                          <w:divBdr>
                            <w:top w:val="none" w:sz="0" w:space="0" w:color="auto"/>
                            <w:left w:val="none" w:sz="0" w:space="0" w:color="auto"/>
                            <w:bottom w:val="none" w:sz="0" w:space="0" w:color="auto"/>
                            <w:right w:val="none" w:sz="0" w:space="0" w:color="auto"/>
                          </w:divBdr>
                        </w:div>
                      </w:divsChild>
                    </w:div>
                    <w:div w:id="798765930">
                      <w:marLeft w:val="0"/>
                      <w:marRight w:val="0"/>
                      <w:marTop w:val="0"/>
                      <w:marBottom w:val="0"/>
                      <w:divBdr>
                        <w:top w:val="none" w:sz="0" w:space="0" w:color="auto"/>
                        <w:left w:val="none" w:sz="0" w:space="0" w:color="auto"/>
                        <w:bottom w:val="none" w:sz="0" w:space="0" w:color="auto"/>
                        <w:right w:val="none" w:sz="0" w:space="0" w:color="auto"/>
                      </w:divBdr>
                      <w:divsChild>
                        <w:div w:id="961575162">
                          <w:marLeft w:val="0"/>
                          <w:marRight w:val="0"/>
                          <w:marTop w:val="0"/>
                          <w:marBottom w:val="0"/>
                          <w:divBdr>
                            <w:top w:val="none" w:sz="0" w:space="0" w:color="auto"/>
                            <w:left w:val="none" w:sz="0" w:space="0" w:color="auto"/>
                            <w:bottom w:val="none" w:sz="0" w:space="0" w:color="auto"/>
                            <w:right w:val="none" w:sz="0" w:space="0" w:color="auto"/>
                          </w:divBdr>
                        </w:div>
                      </w:divsChild>
                    </w:div>
                    <w:div w:id="846754419">
                      <w:marLeft w:val="0"/>
                      <w:marRight w:val="0"/>
                      <w:marTop w:val="0"/>
                      <w:marBottom w:val="0"/>
                      <w:divBdr>
                        <w:top w:val="none" w:sz="0" w:space="0" w:color="auto"/>
                        <w:left w:val="none" w:sz="0" w:space="0" w:color="auto"/>
                        <w:bottom w:val="none" w:sz="0" w:space="0" w:color="auto"/>
                        <w:right w:val="none" w:sz="0" w:space="0" w:color="auto"/>
                      </w:divBdr>
                      <w:divsChild>
                        <w:div w:id="765077331">
                          <w:marLeft w:val="0"/>
                          <w:marRight w:val="0"/>
                          <w:marTop w:val="0"/>
                          <w:marBottom w:val="0"/>
                          <w:divBdr>
                            <w:top w:val="none" w:sz="0" w:space="0" w:color="auto"/>
                            <w:left w:val="none" w:sz="0" w:space="0" w:color="auto"/>
                            <w:bottom w:val="none" w:sz="0" w:space="0" w:color="auto"/>
                            <w:right w:val="none" w:sz="0" w:space="0" w:color="auto"/>
                          </w:divBdr>
                        </w:div>
                      </w:divsChild>
                    </w:div>
                    <w:div w:id="944112317">
                      <w:marLeft w:val="0"/>
                      <w:marRight w:val="0"/>
                      <w:marTop w:val="0"/>
                      <w:marBottom w:val="0"/>
                      <w:divBdr>
                        <w:top w:val="none" w:sz="0" w:space="0" w:color="auto"/>
                        <w:left w:val="none" w:sz="0" w:space="0" w:color="auto"/>
                        <w:bottom w:val="none" w:sz="0" w:space="0" w:color="auto"/>
                        <w:right w:val="none" w:sz="0" w:space="0" w:color="auto"/>
                      </w:divBdr>
                      <w:divsChild>
                        <w:div w:id="1229801362">
                          <w:marLeft w:val="0"/>
                          <w:marRight w:val="0"/>
                          <w:marTop w:val="0"/>
                          <w:marBottom w:val="0"/>
                          <w:divBdr>
                            <w:top w:val="none" w:sz="0" w:space="0" w:color="auto"/>
                            <w:left w:val="none" w:sz="0" w:space="0" w:color="auto"/>
                            <w:bottom w:val="none" w:sz="0" w:space="0" w:color="auto"/>
                            <w:right w:val="none" w:sz="0" w:space="0" w:color="auto"/>
                          </w:divBdr>
                        </w:div>
                      </w:divsChild>
                    </w:div>
                    <w:div w:id="950163546">
                      <w:marLeft w:val="0"/>
                      <w:marRight w:val="0"/>
                      <w:marTop w:val="0"/>
                      <w:marBottom w:val="0"/>
                      <w:divBdr>
                        <w:top w:val="none" w:sz="0" w:space="0" w:color="auto"/>
                        <w:left w:val="none" w:sz="0" w:space="0" w:color="auto"/>
                        <w:bottom w:val="none" w:sz="0" w:space="0" w:color="auto"/>
                        <w:right w:val="none" w:sz="0" w:space="0" w:color="auto"/>
                      </w:divBdr>
                      <w:divsChild>
                        <w:div w:id="1624114411">
                          <w:marLeft w:val="0"/>
                          <w:marRight w:val="0"/>
                          <w:marTop w:val="0"/>
                          <w:marBottom w:val="0"/>
                          <w:divBdr>
                            <w:top w:val="none" w:sz="0" w:space="0" w:color="auto"/>
                            <w:left w:val="none" w:sz="0" w:space="0" w:color="auto"/>
                            <w:bottom w:val="none" w:sz="0" w:space="0" w:color="auto"/>
                            <w:right w:val="none" w:sz="0" w:space="0" w:color="auto"/>
                          </w:divBdr>
                        </w:div>
                      </w:divsChild>
                    </w:div>
                    <w:div w:id="956255932">
                      <w:marLeft w:val="0"/>
                      <w:marRight w:val="0"/>
                      <w:marTop w:val="0"/>
                      <w:marBottom w:val="0"/>
                      <w:divBdr>
                        <w:top w:val="none" w:sz="0" w:space="0" w:color="auto"/>
                        <w:left w:val="none" w:sz="0" w:space="0" w:color="auto"/>
                        <w:bottom w:val="none" w:sz="0" w:space="0" w:color="auto"/>
                        <w:right w:val="none" w:sz="0" w:space="0" w:color="auto"/>
                      </w:divBdr>
                      <w:divsChild>
                        <w:div w:id="64888092">
                          <w:marLeft w:val="0"/>
                          <w:marRight w:val="0"/>
                          <w:marTop w:val="0"/>
                          <w:marBottom w:val="0"/>
                          <w:divBdr>
                            <w:top w:val="none" w:sz="0" w:space="0" w:color="auto"/>
                            <w:left w:val="none" w:sz="0" w:space="0" w:color="auto"/>
                            <w:bottom w:val="none" w:sz="0" w:space="0" w:color="auto"/>
                            <w:right w:val="none" w:sz="0" w:space="0" w:color="auto"/>
                          </w:divBdr>
                        </w:div>
                      </w:divsChild>
                    </w:div>
                    <w:div w:id="1213805889">
                      <w:marLeft w:val="0"/>
                      <w:marRight w:val="0"/>
                      <w:marTop w:val="0"/>
                      <w:marBottom w:val="0"/>
                      <w:divBdr>
                        <w:top w:val="none" w:sz="0" w:space="0" w:color="auto"/>
                        <w:left w:val="none" w:sz="0" w:space="0" w:color="auto"/>
                        <w:bottom w:val="none" w:sz="0" w:space="0" w:color="auto"/>
                        <w:right w:val="none" w:sz="0" w:space="0" w:color="auto"/>
                      </w:divBdr>
                      <w:divsChild>
                        <w:div w:id="429129933">
                          <w:marLeft w:val="0"/>
                          <w:marRight w:val="0"/>
                          <w:marTop w:val="0"/>
                          <w:marBottom w:val="0"/>
                          <w:divBdr>
                            <w:top w:val="none" w:sz="0" w:space="0" w:color="auto"/>
                            <w:left w:val="none" w:sz="0" w:space="0" w:color="auto"/>
                            <w:bottom w:val="none" w:sz="0" w:space="0" w:color="auto"/>
                            <w:right w:val="none" w:sz="0" w:space="0" w:color="auto"/>
                          </w:divBdr>
                        </w:div>
                      </w:divsChild>
                    </w:div>
                    <w:div w:id="1278029293">
                      <w:marLeft w:val="0"/>
                      <w:marRight w:val="0"/>
                      <w:marTop w:val="0"/>
                      <w:marBottom w:val="0"/>
                      <w:divBdr>
                        <w:top w:val="none" w:sz="0" w:space="0" w:color="auto"/>
                        <w:left w:val="none" w:sz="0" w:space="0" w:color="auto"/>
                        <w:bottom w:val="none" w:sz="0" w:space="0" w:color="auto"/>
                        <w:right w:val="none" w:sz="0" w:space="0" w:color="auto"/>
                      </w:divBdr>
                      <w:divsChild>
                        <w:div w:id="1594775183">
                          <w:marLeft w:val="0"/>
                          <w:marRight w:val="0"/>
                          <w:marTop w:val="0"/>
                          <w:marBottom w:val="0"/>
                          <w:divBdr>
                            <w:top w:val="none" w:sz="0" w:space="0" w:color="auto"/>
                            <w:left w:val="none" w:sz="0" w:space="0" w:color="auto"/>
                            <w:bottom w:val="none" w:sz="0" w:space="0" w:color="auto"/>
                            <w:right w:val="none" w:sz="0" w:space="0" w:color="auto"/>
                          </w:divBdr>
                        </w:div>
                      </w:divsChild>
                    </w:div>
                    <w:div w:id="1306083212">
                      <w:marLeft w:val="0"/>
                      <w:marRight w:val="0"/>
                      <w:marTop w:val="0"/>
                      <w:marBottom w:val="0"/>
                      <w:divBdr>
                        <w:top w:val="none" w:sz="0" w:space="0" w:color="auto"/>
                        <w:left w:val="none" w:sz="0" w:space="0" w:color="auto"/>
                        <w:bottom w:val="none" w:sz="0" w:space="0" w:color="auto"/>
                        <w:right w:val="none" w:sz="0" w:space="0" w:color="auto"/>
                      </w:divBdr>
                      <w:divsChild>
                        <w:div w:id="547377580">
                          <w:marLeft w:val="0"/>
                          <w:marRight w:val="0"/>
                          <w:marTop w:val="0"/>
                          <w:marBottom w:val="0"/>
                          <w:divBdr>
                            <w:top w:val="none" w:sz="0" w:space="0" w:color="auto"/>
                            <w:left w:val="none" w:sz="0" w:space="0" w:color="auto"/>
                            <w:bottom w:val="none" w:sz="0" w:space="0" w:color="auto"/>
                            <w:right w:val="none" w:sz="0" w:space="0" w:color="auto"/>
                          </w:divBdr>
                        </w:div>
                      </w:divsChild>
                    </w:div>
                    <w:div w:id="1423136831">
                      <w:marLeft w:val="0"/>
                      <w:marRight w:val="0"/>
                      <w:marTop w:val="0"/>
                      <w:marBottom w:val="0"/>
                      <w:divBdr>
                        <w:top w:val="none" w:sz="0" w:space="0" w:color="auto"/>
                        <w:left w:val="none" w:sz="0" w:space="0" w:color="auto"/>
                        <w:bottom w:val="none" w:sz="0" w:space="0" w:color="auto"/>
                        <w:right w:val="none" w:sz="0" w:space="0" w:color="auto"/>
                      </w:divBdr>
                      <w:divsChild>
                        <w:div w:id="1692804571">
                          <w:marLeft w:val="0"/>
                          <w:marRight w:val="0"/>
                          <w:marTop w:val="0"/>
                          <w:marBottom w:val="0"/>
                          <w:divBdr>
                            <w:top w:val="none" w:sz="0" w:space="0" w:color="auto"/>
                            <w:left w:val="none" w:sz="0" w:space="0" w:color="auto"/>
                            <w:bottom w:val="none" w:sz="0" w:space="0" w:color="auto"/>
                            <w:right w:val="none" w:sz="0" w:space="0" w:color="auto"/>
                          </w:divBdr>
                        </w:div>
                      </w:divsChild>
                    </w:div>
                    <w:div w:id="1442872559">
                      <w:marLeft w:val="0"/>
                      <w:marRight w:val="0"/>
                      <w:marTop w:val="0"/>
                      <w:marBottom w:val="0"/>
                      <w:divBdr>
                        <w:top w:val="none" w:sz="0" w:space="0" w:color="auto"/>
                        <w:left w:val="none" w:sz="0" w:space="0" w:color="auto"/>
                        <w:bottom w:val="none" w:sz="0" w:space="0" w:color="auto"/>
                        <w:right w:val="none" w:sz="0" w:space="0" w:color="auto"/>
                      </w:divBdr>
                      <w:divsChild>
                        <w:div w:id="378169080">
                          <w:marLeft w:val="0"/>
                          <w:marRight w:val="0"/>
                          <w:marTop w:val="0"/>
                          <w:marBottom w:val="0"/>
                          <w:divBdr>
                            <w:top w:val="none" w:sz="0" w:space="0" w:color="auto"/>
                            <w:left w:val="none" w:sz="0" w:space="0" w:color="auto"/>
                            <w:bottom w:val="none" w:sz="0" w:space="0" w:color="auto"/>
                            <w:right w:val="none" w:sz="0" w:space="0" w:color="auto"/>
                          </w:divBdr>
                        </w:div>
                      </w:divsChild>
                    </w:div>
                    <w:div w:id="1464882405">
                      <w:marLeft w:val="0"/>
                      <w:marRight w:val="0"/>
                      <w:marTop w:val="0"/>
                      <w:marBottom w:val="0"/>
                      <w:divBdr>
                        <w:top w:val="none" w:sz="0" w:space="0" w:color="auto"/>
                        <w:left w:val="none" w:sz="0" w:space="0" w:color="auto"/>
                        <w:bottom w:val="none" w:sz="0" w:space="0" w:color="auto"/>
                        <w:right w:val="none" w:sz="0" w:space="0" w:color="auto"/>
                      </w:divBdr>
                      <w:divsChild>
                        <w:div w:id="1789083595">
                          <w:marLeft w:val="0"/>
                          <w:marRight w:val="0"/>
                          <w:marTop w:val="0"/>
                          <w:marBottom w:val="0"/>
                          <w:divBdr>
                            <w:top w:val="none" w:sz="0" w:space="0" w:color="auto"/>
                            <w:left w:val="none" w:sz="0" w:space="0" w:color="auto"/>
                            <w:bottom w:val="none" w:sz="0" w:space="0" w:color="auto"/>
                            <w:right w:val="none" w:sz="0" w:space="0" w:color="auto"/>
                          </w:divBdr>
                        </w:div>
                      </w:divsChild>
                    </w:div>
                    <w:div w:id="1502699677">
                      <w:marLeft w:val="0"/>
                      <w:marRight w:val="0"/>
                      <w:marTop w:val="0"/>
                      <w:marBottom w:val="0"/>
                      <w:divBdr>
                        <w:top w:val="none" w:sz="0" w:space="0" w:color="auto"/>
                        <w:left w:val="none" w:sz="0" w:space="0" w:color="auto"/>
                        <w:bottom w:val="none" w:sz="0" w:space="0" w:color="auto"/>
                        <w:right w:val="none" w:sz="0" w:space="0" w:color="auto"/>
                      </w:divBdr>
                      <w:divsChild>
                        <w:div w:id="302660881">
                          <w:marLeft w:val="0"/>
                          <w:marRight w:val="0"/>
                          <w:marTop w:val="0"/>
                          <w:marBottom w:val="0"/>
                          <w:divBdr>
                            <w:top w:val="none" w:sz="0" w:space="0" w:color="auto"/>
                            <w:left w:val="none" w:sz="0" w:space="0" w:color="auto"/>
                            <w:bottom w:val="none" w:sz="0" w:space="0" w:color="auto"/>
                            <w:right w:val="none" w:sz="0" w:space="0" w:color="auto"/>
                          </w:divBdr>
                        </w:div>
                      </w:divsChild>
                    </w:div>
                    <w:div w:id="1538927687">
                      <w:marLeft w:val="0"/>
                      <w:marRight w:val="0"/>
                      <w:marTop w:val="0"/>
                      <w:marBottom w:val="0"/>
                      <w:divBdr>
                        <w:top w:val="none" w:sz="0" w:space="0" w:color="auto"/>
                        <w:left w:val="none" w:sz="0" w:space="0" w:color="auto"/>
                        <w:bottom w:val="none" w:sz="0" w:space="0" w:color="auto"/>
                        <w:right w:val="none" w:sz="0" w:space="0" w:color="auto"/>
                      </w:divBdr>
                      <w:divsChild>
                        <w:div w:id="446315723">
                          <w:marLeft w:val="0"/>
                          <w:marRight w:val="0"/>
                          <w:marTop w:val="0"/>
                          <w:marBottom w:val="0"/>
                          <w:divBdr>
                            <w:top w:val="none" w:sz="0" w:space="0" w:color="auto"/>
                            <w:left w:val="none" w:sz="0" w:space="0" w:color="auto"/>
                            <w:bottom w:val="none" w:sz="0" w:space="0" w:color="auto"/>
                            <w:right w:val="none" w:sz="0" w:space="0" w:color="auto"/>
                          </w:divBdr>
                        </w:div>
                      </w:divsChild>
                    </w:div>
                    <w:div w:id="1592081193">
                      <w:marLeft w:val="0"/>
                      <w:marRight w:val="0"/>
                      <w:marTop w:val="0"/>
                      <w:marBottom w:val="0"/>
                      <w:divBdr>
                        <w:top w:val="none" w:sz="0" w:space="0" w:color="auto"/>
                        <w:left w:val="none" w:sz="0" w:space="0" w:color="auto"/>
                        <w:bottom w:val="none" w:sz="0" w:space="0" w:color="auto"/>
                        <w:right w:val="none" w:sz="0" w:space="0" w:color="auto"/>
                      </w:divBdr>
                      <w:divsChild>
                        <w:div w:id="943146325">
                          <w:marLeft w:val="0"/>
                          <w:marRight w:val="0"/>
                          <w:marTop w:val="0"/>
                          <w:marBottom w:val="0"/>
                          <w:divBdr>
                            <w:top w:val="none" w:sz="0" w:space="0" w:color="auto"/>
                            <w:left w:val="none" w:sz="0" w:space="0" w:color="auto"/>
                            <w:bottom w:val="none" w:sz="0" w:space="0" w:color="auto"/>
                            <w:right w:val="none" w:sz="0" w:space="0" w:color="auto"/>
                          </w:divBdr>
                        </w:div>
                      </w:divsChild>
                    </w:div>
                    <w:div w:id="1692993015">
                      <w:marLeft w:val="0"/>
                      <w:marRight w:val="0"/>
                      <w:marTop w:val="0"/>
                      <w:marBottom w:val="0"/>
                      <w:divBdr>
                        <w:top w:val="none" w:sz="0" w:space="0" w:color="auto"/>
                        <w:left w:val="none" w:sz="0" w:space="0" w:color="auto"/>
                        <w:bottom w:val="none" w:sz="0" w:space="0" w:color="auto"/>
                        <w:right w:val="none" w:sz="0" w:space="0" w:color="auto"/>
                      </w:divBdr>
                      <w:divsChild>
                        <w:div w:id="141197077">
                          <w:marLeft w:val="0"/>
                          <w:marRight w:val="0"/>
                          <w:marTop w:val="0"/>
                          <w:marBottom w:val="0"/>
                          <w:divBdr>
                            <w:top w:val="none" w:sz="0" w:space="0" w:color="auto"/>
                            <w:left w:val="none" w:sz="0" w:space="0" w:color="auto"/>
                            <w:bottom w:val="none" w:sz="0" w:space="0" w:color="auto"/>
                            <w:right w:val="none" w:sz="0" w:space="0" w:color="auto"/>
                          </w:divBdr>
                        </w:div>
                      </w:divsChild>
                    </w:div>
                    <w:div w:id="1723870268">
                      <w:marLeft w:val="0"/>
                      <w:marRight w:val="0"/>
                      <w:marTop w:val="0"/>
                      <w:marBottom w:val="0"/>
                      <w:divBdr>
                        <w:top w:val="none" w:sz="0" w:space="0" w:color="auto"/>
                        <w:left w:val="none" w:sz="0" w:space="0" w:color="auto"/>
                        <w:bottom w:val="none" w:sz="0" w:space="0" w:color="auto"/>
                        <w:right w:val="none" w:sz="0" w:space="0" w:color="auto"/>
                      </w:divBdr>
                      <w:divsChild>
                        <w:div w:id="117575457">
                          <w:marLeft w:val="0"/>
                          <w:marRight w:val="0"/>
                          <w:marTop w:val="0"/>
                          <w:marBottom w:val="0"/>
                          <w:divBdr>
                            <w:top w:val="none" w:sz="0" w:space="0" w:color="auto"/>
                            <w:left w:val="none" w:sz="0" w:space="0" w:color="auto"/>
                            <w:bottom w:val="none" w:sz="0" w:space="0" w:color="auto"/>
                            <w:right w:val="none" w:sz="0" w:space="0" w:color="auto"/>
                          </w:divBdr>
                        </w:div>
                      </w:divsChild>
                    </w:div>
                    <w:div w:id="1793744746">
                      <w:marLeft w:val="0"/>
                      <w:marRight w:val="0"/>
                      <w:marTop w:val="0"/>
                      <w:marBottom w:val="0"/>
                      <w:divBdr>
                        <w:top w:val="none" w:sz="0" w:space="0" w:color="auto"/>
                        <w:left w:val="none" w:sz="0" w:space="0" w:color="auto"/>
                        <w:bottom w:val="none" w:sz="0" w:space="0" w:color="auto"/>
                        <w:right w:val="none" w:sz="0" w:space="0" w:color="auto"/>
                      </w:divBdr>
                      <w:divsChild>
                        <w:div w:id="1388459281">
                          <w:marLeft w:val="0"/>
                          <w:marRight w:val="0"/>
                          <w:marTop w:val="0"/>
                          <w:marBottom w:val="0"/>
                          <w:divBdr>
                            <w:top w:val="none" w:sz="0" w:space="0" w:color="auto"/>
                            <w:left w:val="none" w:sz="0" w:space="0" w:color="auto"/>
                            <w:bottom w:val="none" w:sz="0" w:space="0" w:color="auto"/>
                            <w:right w:val="none" w:sz="0" w:space="0" w:color="auto"/>
                          </w:divBdr>
                        </w:div>
                      </w:divsChild>
                    </w:div>
                    <w:div w:id="1965770330">
                      <w:marLeft w:val="0"/>
                      <w:marRight w:val="0"/>
                      <w:marTop w:val="0"/>
                      <w:marBottom w:val="0"/>
                      <w:divBdr>
                        <w:top w:val="none" w:sz="0" w:space="0" w:color="auto"/>
                        <w:left w:val="none" w:sz="0" w:space="0" w:color="auto"/>
                        <w:bottom w:val="none" w:sz="0" w:space="0" w:color="auto"/>
                        <w:right w:val="none" w:sz="0" w:space="0" w:color="auto"/>
                      </w:divBdr>
                      <w:divsChild>
                        <w:div w:id="1804494024">
                          <w:marLeft w:val="0"/>
                          <w:marRight w:val="0"/>
                          <w:marTop w:val="0"/>
                          <w:marBottom w:val="0"/>
                          <w:divBdr>
                            <w:top w:val="none" w:sz="0" w:space="0" w:color="auto"/>
                            <w:left w:val="none" w:sz="0" w:space="0" w:color="auto"/>
                            <w:bottom w:val="none" w:sz="0" w:space="0" w:color="auto"/>
                            <w:right w:val="none" w:sz="0" w:space="0" w:color="auto"/>
                          </w:divBdr>
                        </w:div>
                      </w:divsChild>
                    </w:div>
                    <w:div w:id="1978876490">
                      <w:marLeft w:val="0"/>
                      <w:marRight w:val="0"/>
                      <w:marTop w:val="0"/>
                      <w:marBottom w:val="0"/>
                      <w:divBdr>
                        <w:top w:val="none" w:sz="0" w:space="0" w:color="auto"/>
                        <w:left w:val="none" w:sz="0" w:space="0" w:color="auto"/>
                        <w:bottom w:val="none" w:sz="0" w:space="0" w:color="auto"/>
                        <w:right w:val="none" w:sz="0" w:space="0" w:color="auto"/>
                      </w:divBdr>
                      <w:divsChild>
                        <w:div w:id="1735812500">
                          <w:marLeft w:val="0"/>
                          <w:marRight w:val="0"/>
                          <w:marTop w:val="0"/>
                          <w:marBottom w:val="0"/>
                          <w:divBdr>
                            <w:top w:val="none" w:sz="0" w:space="0" w:color="auto"/>
                            <w:left w:val="none" w:sz="0" w:space="0" w:color="auto"/>
                            <w:bottom w:val="none" w:sz="0" w:space="0" w:color="auto"/>
                            <w:right w:val="none" w:sz="0" w:space="0" w:color="auto"/>
                          </w:divBdr>
                        </w:div>
                      </w:divsChild>
                    </w:div>
                    <w:div w:id="2033726643">
                      <w:marLeft w:val="0"/>
                      <w:marRight w:val="0"/>
                      <w:marTop w:val="0"/>
                      <w:marBottom w:val="0"/>
                      <w:divBdr>
                        <w:top w:val="none" w:sz="0" w:space="0" w:color="auto"/>
                        <w:left w:val="none" w:sz="0" w:space="0" w:color="auto"/>
                        <w:bottom w:val="none" w:sz="0" w:space="0" w:color="auto"/>
                        <w:right w:val="none" w:sz="0" w:space="0" w:color="auto"/>
                      </w:divBdr>
                      <w:divsChild>
                        <w:div w:id="110782251">
                          <w:marLeft w:val="0"/>
                          <w:marRight w:val="0"/>
                          <w:marTop w:val="0"/>
                          <w:marBottom w:val="0"/>
                          <w:divBdr>
                            <w:top w:val="none" w:sz="0" w:space="0" w:color="auto"/>
                            <w:left w:val="none" w:sz="0" w:space="0" w:color="auto"/>
                            <w:bottom w:val="none" w:sz="0" w:space="0" w:color="auto"/>
                            <w:right w:val="none" w:sz="0" w:space="0" w:color="auto"/>
                          </w:divBdr>
                        </w:div>
                      </w:divsChild>
                    </w:div>
                    <w:div w:id="2035304328">
                      <w:marLeft w:val="0"/>
                      <w:marRight w:val="0"/>
                      <w:marTop w:val="0"/>
                      <w:marBottom w:val="0"/>
                      <w:divBdr>
                        <w:top w:val="none" w:sz="0" w:space="0" w:color="auto"/>
                        <w:left w:val="none" w:sz="0" w:space="0" w:color="auto"/>
                        <w:bottom w:val="none" w:sz="0" w:space="0" w:color="auto"/>
                        <w:right w:val="none" w:sz="0" w:space="0" w:color="auto"/>
                      </w:divBdr>
                      <w:divsChild>
                        <w:div w:id="1751538604">
                          <w:marLeft w:val="0"/>
                          <w:marRight w:val="0"/>
                          <w:marTop w:val="0"/>
                          <w:marBottom w:val="0"/>
                          <w:divBdr>
                            <w:top w:val="none" w:sz="0" w:space="0" w:color="auto"/>
                            <w:left w:val="none" w:sz="0" w:space="0" w:color="auto"/>
                            <w:bottom w:val="none" w:sz="0" w:space="0" w:color="auto"/>
                            <w:right w:val="none" w:sz="0" w:space="0" w:color="auto"/>
                          </w:divBdr>
                        </w:div>
                      </w:divsChild>
                    </w:div>
                    <w:div w:id="2056080842">
                      <w:marLeft w:val="0"/>
                      <w:marRight w:val="0"/>
                      <w:marTop w:val="0"/>
                      <w:marBottom w:val="0"/>
                      <w:divBdr>
                        <w:top w:val="none" w:sz="0" w:space="0" w:color="auto"/>
                        <w:left w:val="none" w:sz="0" w:space="0" w:color="auto"/>
                        <w:bottom w:val="none" w:sz="0" w:space="0" w:color="auto"/>
                        <w:right w:val="none" w:sz="0" w:space="0" w:color="auto"/>
                      </w:divBdr>
                      <w:divsChild>
                        <w:div w:id="473716028">
                          <w:marLeft w:val="0"/>
                          <w:marRight w:val="0"/>
                          <w:marTop w:val="0"/>
                          <w:marBottom w:val="0"/>
                          <w:divBdr>
                            <w:top w:val="none" w:sz="0" w:space="0" w:color="auto"/>
                            <w:left w:val="none" w:sz="0" w:space="0" w:color="auto"/>
                            <w:bottom w:val="none" w:sz="0" w:space="0" w:color="auto"/>
                            <w:right w:val="none" w:sz="0" w:space="0" w:color="auto"/>
                          </w:divBdr>
                        </w:div>
                      </w:divsChild>
                    </w:div>
                    <w:div w:id="2099212811">
                      <w:marLeft w:val="0"/>
                      <w:marRight w:val="0"/>
                      <w:marTop w:val="0"/>
                      <w:marBottom w:val="0"/>
                      <w:divBdr>
                        <w:top w:val="none" w:sz="0" w:space="0" w:color="auto"/>
                        <w:left w:val="none" w:sz="0" w:space="0" w:color="auto"/>
                        <w:bottom w:val="none" w:sz="0" w:space="0" w:color="auto"/>
                        <w:right w:val="none" w:sz="0" w:space="0" w:color="auto"/>
                      </w:divBdr>
                      <w:divsChild>
                        <w:div w:id="1820266777">
                          <w:marLeft w:val="0"/>
                          <w:marRight w:val="0"/>
                          <w:marTop w:val="0"/>
                          <w:marBottom w:val="0"/>
                          <w:divBdr>
                            <w:top w:val="none" w:sz="0" w:space="0" w:color="auto"/>
                            <w:left w:val="none" w:sz="0" w:space="0" w:color="auto"/>
                            <w:bottom w:val="none" w:sz="0" w:space="0" w:color="auto"/>
                            <w:right w:val="none" w:sz="0" w:space="0" w:color="auto"/>
                          </w:divBdr>
                        </w:div>
                      </w:divsChild>
                    </w:div>
                    <w:div w:id="2140418489">
                      <w:marLeft w:val="0"/>
                      <w:marRight w:val="0"/>
                      <w:marTop w:val="0"/>
                      <w:marBottom w:val="0"/>
                      <w:divBdr>
                        <w:top w:val="none" w:sz="0" w:space="0" w:color="auto"/>
                        <w:left w:val="none" w:sz="0" w:space="0" w:color="auto"/>
                        <w:bottom w:val="none" w:sz="0" w:space="0" w:color="auto"/>
                        <w:right w:val="none" w:sz="0" w:space="0" w:color="auto"/>
                      </w:divBdr>
                      <w:divsChild>
                        <w:div w:id="142194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doi.org/10.1080/17518251003623376"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educa.fc.up.pt/documentosQV/EV/Construction%20of%20Green%20Star_6_points_GSAI.xls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hyperlink" Target="https://creativecommons.org/licenses/by/4.0/" TargetMode="External"/><Relationship Id="rId1" Type="http://schemas.openxmlformats.org/officeDocument/2006/relationships/image" Target="media/image8.jpeg"/><Relationship Id="rId4" Type="http://schemas.openxmlformats.org/officeDocument/2006/relationships/hyperlink" Target="http://www.ches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Student worksheet 
B – Notes for teachers</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8F3D0C5C5CD7418041C6AA65C948F5" ma:contentTypeVersion="15" ma:contentTypeDescription="Create a new document." ma:contentTypeScope="" ma:versionID="c5483a659eb669fa2903e070b4d8f776">
  <xsd:schema xmlns:xsd="http://www.w3.org/2001/XMLSchema" xmlns:xs="http://www.w3.org/2001/XMLSchema" xmlns:p="http://schemas.microsoft.com/office/2006/metadata/properties" xmlns:ns2="c3eb8cd8-aa25-4f7c-8947-7e31004bf808" xmlns:ns3="8ddce0da-db78-44d6-b690-a4b41cbb45c4" targetNamespace="http://schemas.microsoft.com/office/2006/metadata/properties" ma:root="true" ma:fieldsID="bfc9f4dadd00fa0d00e05ae3ba5cf6f6" ns2:_="" ns3:_="">
    <xsd:import namespace="c3eb8cd8-aa25-4f7c-8947-7e31004bf808"/>
    <xsd:import namespace="8ddce0da-db78-44d6-b690-a4b41cbb45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b8cd8-aa25-4f7c-8947-7e31004b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f519134-deff-459f-81c1-98498d3da87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dce0da-db78-44d6-b690-a4b41cbb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e4a1fa-24a2-466a-b163-2c58acffb32b}" ma:internalName="TaxCatchAll" ma:showField="CatchAllData" ma:web="8ddce0da-db78-44d6-b690-a4b41cbb45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ddce0da-db78-44d6-b690-a4b41cbb45c4" xsi:nil="true"/>
    <lcf76f155ced4ddcb4097134ff3c332f xmlns="c3eb8cd8-aa25-4f7c-8947-7e31004bf80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B9D95B-E7FF-4B85-8F17-71E558CFF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b8cd8-aa25-4f7c-8947-7e31004bf808"/>
    <ds:schemaRef ds:uri="8ddce0da-db78-44d6-b690-a4b41cbb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0BCF5B-36F5-4F2E-BFF5-576320E56AEA}">
  <ds:schemaRefs>
    <ds:schemaRef ds:uri="http://schemas.microsoft.com/office/2006/metadata/properties"/>
    <ds:schemaRef ds:uri="http://schemas.microsoft.com/office/infopath/2007/PartnerControls"/>
    <ds:schemaRef ds:uri="8ddce0da-db78-44d6-b690-a4b41cbb45c4"/>
    <ds:schemaRef ds:uri="c3eb8cd8-aa25-4f7c-8947-7e31004bf808"/>
  </ds:schemaRefs>
</ds:datastoreItem>
</file>

<file path=customXml/itemProps4.xml><?xml version="1.0" encoding="utf-8"?>
<ds:datastoreItem xmlns:ds="http://schemas.openxmlformats.org/officeDocument/2006/customXml" ds:itemID="{B1D242F0-204A-434B-9FF0-B236A8D9BF22}">
  <ds:schemaRefs>
    <ds:schemaRef ds:uri="http://schemas.microsoft.com/sharepoint/v3/contenttype/forms"/>
  </ds:schemaRefs>
</ds:datastoreItem>
</file>

<file path=customXml/itemProps5.xml><?xml version="1.0" encoding="utf-8"?>
<ds:datastoreItem xmlns:ds="http://schemas.openxmlformats.org/officeDocument/2006/customXml" ds:itemID="{25EC645D-8FEE-40DC-BFED-92110018E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1348</Words>
  <Characters>7146</Characters>
  <Application>Microsoft Office Word</Application>
  <DocSecurity>0</DocSecurity>
  <Lines>59</Lines>
  <Paragraphs>16</Paragraphs>
  <ScaleCrop>false</ScaleCrop>
  <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Experiments Reset by Green Chemistry Ideas</dc:title>
  <dc:subject>SYNTHESIS OF BIODIESEL FROM VEGETABLE OIL</dc:subject>
  <cp:keywords/>
  <dc:description/>
  <cp:revision>7</cp:revision>
  <dcterms:created xsi:type="dcterms:W3CDTF">2023-05-23T06:39:00Z</dcterms:created>
  <dcterms:modified xsi:type="dcterms:W3CDTF">2023-05-29T21:00:00Z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0x010100F78F3D0C5C5CD7418041C6AA65C948F5</vt:lpwstr>
  </property>
  <property fmtid="{D5CDD505-2E9C-101B-9397-08002B2CF9AE}" pid="3" name="MediaServiceImageTags">
    <vt:lpwstr/>
  </property>
</Properties>
</file>