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5BE9" w14:textId="21A4E12C" w:rsidR="0095755B" w:rsidRPr="008D4186" w:rsidRDefault="008D4186" w:rsidP="0095755B">
      <w:pPr>
        <w:pStyle w:val="Rubrik1"/>
        <w:pBdr>
          <w:bottom w:val="single" w:sz="24" w:space="1" w:color="357B73"/>
        </w:pBdr>
        <w:rPr>
          <w:b w:val="0"/>
          <w:bCs w:val="0"/>
          <w:caps/>
          <w:lang w:val="sv-SE"/>
        </w:rPr>
      </w:pPr>
      <w:r w:rsidRPr="008D4186">
        <w:rPr>
          <w:b w:val="0"/>
          <w:bCs w:val="0"/>
          <w:caps/>
          <w:lang w:val="sv-SE"/>
        </w:rPr>
        <w:t>lärar</w:t>
      </w:r>
      <w:r w:rsidR="00CC7841">
        <w:rPr>
          <w:b w:val="0"/>
          <w:bCs w:val="0"/>
          <w:caps/>
          <w:lang w:val="sv-SE"/>
        </w:rPr>
        <w:t>handledning</w:t>
      </w:r>
    </w:p>
    <w:p w14:paraId="7798E384" w14:textId="43B3394E" w:rsidR="0095755B" w:rsidRPr="008D4186" w:rsidRDefault="008D329D" w:rsidP="0002327E">
      <w:pPr>
        <w:pStyle w:val="Rubrik2"/>
        <w:rPr>
          <w:lang w:val="sv-SE"/>
        </w:rPr>
      </w:pPr>
      <w:r>
        <w:rPr>
          <w:lang w:val="sv-SE"/>
        </w:rPr>
        <w:t>Vilka alkoholer är grönast?</w:t>
      </w:r>
    </w:p>
    <w:p w14:paraId="0785852E" w14:textId="0603EFD1" w:rsidR="0017214F" w:rsidRPr="0012349A" w:rsidRDefault="0017214F" w:rsidP="0017214F">
      <w:pPr>
        <w:pStyle w:val="Rubrik3"/>
        <w:rPr>
          <w:lang w:val="sv-SE"/>
        </w:rPr>
      </w:pPr>
      <w:r>
        <w:rPr>
          <w:lang w:val="sv-SE"/>
        </w:rPr>
        <w:t>CENTRALA BEGREPP</w:t>
      </w:r>
    </w:p>
    <w:p w14:paraId="2AF15639" w14:textId="5B54B8BF" w:rsidR="0017214F" w:rsidRDefault="0017214F" w:rsidP="0017214F">
      <w:pPr>
        <w:rPr>
          <w:lang w:val="sv-SE"/>
        </w:rPr>
      </w:pPr>
      <w:r w:rsidRPr="0012349A">
        <w:rPr>
          <w:rStyle w:val="eop"/>
          <w:lang w:val="sv-SE"/>
        </w:rPr>
        <w:t>Alkoholers egenskaper, substitution</w:t>
      </w:r>
      <w:r>
        <w:rPr>
          <w:rStyle w:val="eop"/>
          <w:lang w:val="sv-SE"/>
        </w:rPr>
        <w:t xml:space="preserve"> av farliga kemikalier och</w:t>
      </w:r>
      <w:r w:rsidRPr="0012349A">
        <w:rPr>
          <w:rStyle w:val="eop"/>
          <w:lang w:val="sv-SE"/>
        </w:rPr>
        <w:t xml:space="preserve"> grön kemi.</w:t>
      </w:r>
    </w:p>
    <w:p w14:paraId="63F4F9FB" w14:textId="2DD04B9B" w:rsidR="0095755B" w:rsidRPr="008D4186" w:rsidRDefault="003F2435" w:rsidP="0095755B">
      <w:pPr>
        <w:pStyle w:val="Rubrik3"/>
        <w:rPr>
          <w:lang w:val="sv-SE"/>
        </w:rPr>
      </w:pPr>
      <w:r>
        <w:rPr>
          <w:lang w:val="sv-SE"/>
        </w:rPr>
        <w:t>MÅL</w:t>
      </w:r>
      <w:r w:rsidR="008D4186" w:rsidRPr="008D4186">
        <w:rPr>
          <w:lang w:val="sv-SE"/>
        </w:rPr>
        <w:t>grupp</w:t>
      </w:r>
    </w:p>
    <w:p w14:paraId="18F0F416" w14:textId="3F8DD6C8" w:rsidR="0095755B" w:rsidRPr="008D4186" w:rsidRDefault="008D4186" w:rsidP="0095755B">
      <w:pPr>
        <w:rPr>
          <w:lang w:val="sv-SE"/>
        </w:rPr>
      </w:pPr>
      <w:r w:rsidRPr="008D4186">
        <w:rPr>
          <w:lang w:val="sv-SE"/>
        </w:rPr>
        <w:t xml:space="preserve">Lämpligt för elever </w:t>
      </w:r>
      <w:r w:rsidR="00381954">
        <w:rPr>
          <w:lang w:val="sv-SE"/>
        </w:rPr>
        <w:t>i</w:t>
      </w:r>
      <w:r w:rsidRPr="008D4186">
        <w:rPr>
          <w:lang w:val="sv-SE"/>
        </w:rPr>
        <w:t xml:space="preserve"> årskurs 9 och gymnasiet</w:t>
      </w:r>
      <w:r w:rsidR="00381954">
        <w:rPr>
          <w:lang w:val="sv-SE"/>
        </w:rPr>
        <w:t>.</w:t>
      </w:r>
    </w:p>
    <w:p w14:paraId="09A23096" w14:textId="2D8DC1BC" w:rsidR="0095755B" w:rsidRPr="008D4186" w:rsidRDefault="008D4186" w:rsidP="0095755B">
      <w:pPr>
        <w:pStyle w:val="Rubrik3"/>
        <w:rPr>
          <w:lang w:val="sv-SE"/>
        </w:rPr>
      </w:pPr>
      <w:r w:rsidRPr="008D4186">
        <w:rPr>
          <w:lang w:val="sv-SE"/>
        </w:rPr>
        <w:t>tid</w:t>
      </w:r>
    </w:p>
    <w:p w14:paraId="43AB8555" w14:textId="3AFF8A23" w:rsidR="0095755B" w:rsidRPr="008D4186" w:rsidRDefault="0095755B" w:rsidP="0095755B">
      <w:pPr>
        <w:rPr>
          <w:lang w:val="sv-SE"/>
        </w:rPr>
      </w:pPr>
      <w:r w:rsidRPr="008D4186">
        <w:rPr>
          <w:lang w:val="sv-SE"/>
        </w:rPr>
        <w:t>90 min</w:t>
      </w:r>
      <w:r w:rsidR="00381954">
        <w:rPr>
          <w:lang w:val="sv-SE"/>
        </w:rPr>
        <w:t>uter</w:t>
      </w:r>
    </w:p>
    <w:p w14:paraId="5A89A02F" w14:textId="0FC468E9" w:rsidR="0095755B" w:rsidRPr="008D4186" w:rsidRDefault="0095755B" w:rsidP="0095755B">
      <w:pPr>
        <w:pStyle w:val="Rubrik3"/>
        <w:rPr>
          <w:lang w:val="sv-SE"/>
        </w:rPr>
      </w:pPr>
      <w:r w:rsidRPr="008D4186">
        <w:rPr>
          <w:lang w:val="sv-SE"/>
        </w:rPr>
        <w:t>In</w:t>
      </w:r>
      <w:r w:rsidR="00B37178">
        <w:rPr>
          <w:lang w:val="sv-SE"/>
        </w:rPr>
        <w:t>LEDNING</w:t>
      </w:r>
    </w:p>
    <w:p w14:paraId="3F07148F" w14:textId="5FF77606" w:rsidR="008D4186" w:rsidRPr="008D4186" w:rsidRDefault="45AB0904" w:rsidP="008D4186">
      <w:pPr>
        <w:rPr>
          <w:lang w:val="sv-SE"/>
        </w:rPr>
      </w:pPr>
      <w:r w:rsidRPr="45AB0904">
        <w:rPr>
          <w:lang w:val="sv-SE"/>
        </w:rPr>
        <w:t>Lösligheten av alkoholer i vatten minskar med ökande kolkedjelängd, och förhållande till antal hydroxylgrupper och deras placering. Kortkedjiga alkoholer som etanol och propanol är helt lösliga i vatten, medan en alkohol som n-oktanol bara är lite löslig i vatten. Även om de blandas till viss del, kommer en blandning av 2 ml vatten med 1 ml 1-butanol, 2-butanol eller 1-pentanol ge två tydliga faser där alkoholen flyter ovanpå vattnet. Som tumregel är alkoholer med förhållandet 3:1 mellan kolatomer och hydroxylgrupper, helt blandbara med vatten.</w:t>
      </w:r>
    </w:p>
    <w:p w14:paraId="2ED2C0BC" w14:textId="085D2032" w:rsidR="008D4186" w:rsidRPr="008D4186" w:rsidRDefault="008D4186" w:rsidP="008D4186">
      <w:pPr>
        <w:rPr>
          <w:lang w:val="sv-SE"/>
        </w:rPr>
      </w:pPr>
      <w:r w:rsidRPr="008D4186">
        <w:rPr>
          <w:lang w:val="sv-SE"/>
        </w:rPr>
        <w:t xml:space="preserve">Alkoholer med korta kolkedjor, såsom metanol och etanol, förbränns nästan helt under förhållanden i detta </w:t>
      </w:r>
      <w:r>
        <w:rPr>
          <w:lang w:val="sv-SE"/>
        </w:rPr>
        <w:t>försök</w:t>
      </w:r>
      <w:r w:rsidRPr="008D4186">
        <w:rPr>
          <w:lang w:val="sv-SE"/>
        </w:rPr>
        <w:t>. Vi kan observera att de brinner med en blå nästan osynlig låga. När kolkedjorna blir längre observera</w:t>
      </w:r>
      <w:r>
        <w:rPr>
          <w:lang w:val="sv-SE"/>
        </w:rPr>
        <w:t>s</w:t>
      </w:r>
      <w:r w:rsidRPr="008D4186">
        <w:rPr>
          <w:lang w:val="sv-SE"/>
        </w:rPr>
        <w:t xml:space="preserve"> gula lågor på grund av den ofullständiga förbränningen av alkoholerna.</w:t>
      </w:r>
    </w:p>
    <w:p w14:paraId="57141F80" w14:textId="2D9FEDE6" w:rsidR="009239D7" w:rsidRDefault="009239D7">
      <w:pPr>
        <w:spacing w:before="0" w:after="160" w:line="259" w:lineRule="auto"/>
        <w:textAlignment w:val="auto"/>
        <w:rPr>
          <w:rFonts w:ascii="Verdana Pro" w:hAnsi="Verdana Pro"/>
          <w:b/>
          <w:bCs/>
          <w:caps/>
          <w:color w:val="357B73"/>
          <w:lang w:val="sv-SE"/>
        </w:rPr>
      </w:pPr>
      <w:r>
        <w:rPr>
          <w:lang w:val="sv-SE"/>
        </w:rPr>
        <w:br w:type="page"/>
      </w:r>
    </w:p>
    <w:p w14:paraId="4FBF27A9" w14:textId="74BCB904" w:rsidR="009239D7" w:rsidRDefault="009239D7" w:rsidP="009239D7">
      <w:pPr>
        <w:pStyle w:val="Rubrik3"/>
        <w:spacing w:before="120"/>
        <w:rPr>
          <w:lang w:val="sv-SE"/>
        </w:rPr>
      </w:pPr>
      <w:r w:rsidRPr="00CF33E6">
        <w:rPr>
          <w:lang w:val="sv-SE"/>
        </w:rPr>
        <w:lastRenderedPageBreak/>
        <w:t>riskbedömning</w:t>
      </w:r>
    </w:p>
    <w:tbl>
      <w:tblPr>
        <w:tblpPr w:leftFromText="141" w:rightFromText="141" w:vertAnchor="text" w:tblpY="1"/>
        <w:tblOverlap w:val="neve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Layout w:type="fixed"/>
        <w:tblCellMar>
          <w:top w:w="57" w:type="dxa"/>
          <w:left w:w="57" w:type="dxa"/>
          <w:bottom w:w="57" w:type="dxa"/>
          <w:right w:w="57" w:type="dxa"/>
        </w:tblCellMar>
        <w:tblLook w:val="0000" w:firstRow="0" w:lastRow="0" w:firstColumn="0" w:lastColumn="0" w:noHBand="0" w:noVBand="0"/>
      </w:tblPr>
      <w:tblGrid>
        <w:gridCol w:w="1801"/>
        <w:gridCol w:w="3854"/>
        <w:gridCol w:w="3387"/>
      </w:tblGrid>
      <w:tr w:rsidR="00ED5FF1" w:rsidRPr="00CF33E6" w14:paraId="54A2DDAB" w14:textId="77777777" w:rsidTr="00ED5FF1">
        <w:trPr>
          <w:trHeight w:val="351"/>
          <w:tblHeader/>
        </w:trPr>
        <w:tc>
          <w:tcPr>
            <w:tcW w:w="996" w:type="pct"/>
            <w:shd w:val="clear" w:color="auto" w:fill="F6D55C"/>
          </w:tcPr>
          <w:p w14:paraId="736159E1" w14:textId="77777777" w:rsidR="00ED5FF1" w:rsidRPr="00CF33E6" w:rsidRDefault="00ED5FF1" w:rsidP="00362BB5">
            <w:pPr>
              <w:rPr>
                <w:rFonts w:ascii="Verdana" w:eastAsia="Verdana" w:hAnsi="Verdana" w:cs="Verdana"/>
                <w:b/>
                <w:bCs/>
                <w:lang w:val="sv-SE"/>
              </w:rPr>
            </w:pPr>
            <w:r w:rsidRPr="00CF33E6">
              <w:rPr>
                <w:rFonts w:ascii="Verdana" w:eastAsia="Verdana" w:hAnsi="Verdana" w:cs="Verdana"/>
                <w:b/>
                <w:bCs/>
                <w:lang w:val="sv-SE"/>
              </w:rPr>
              <w:t>Kemikalie</w:t>
            </w:r>
          </w:p>
        </w:tc>
        <w:tc>
          <w:tcPr>
            <w:tcW w:w="2131" w:type="pct"/>
            <w:shd w:val="clear" w:color="auto" w:fill="F6D55C"/>
          </w:tcPr>
          <w:p w14:paraId="78C2049F" w14:textId="77777777" w:rsidR="00ED5FF1" w:rsidRPr="00CF33E6" w:rsidRDefault="00ED5FF1" w:rsidP="00362BB5">
            <w:pPr>
              <w:rPr>
                <w:rFonts w:ascii="Verdana" w:eastAsia="Verdana" w:hAnsi="Verdana" w:cs="Verdana"/>
                <w:b/>
                <w:bCs/>
                <w:lang w:val="sv-SE"/>
              </w:rPr>
            </w:pPr>
            <w:r w:rsidRPr="00CF33E6">
              <w:rPr>
                <w:rFonts w:ascii="Verdana" w:eastAsia="Verdana" w:hAnsi="Verdana" w:cs="Verdana"/>
                <w:b/>
                <w:bCs/>
                <w:lang w:val="sv-SE"/>
              </w:rPr>
              <w:t>Faropiktogram och faroangivelser</w:t>
            </w:r>
          </w:p>
        </w:tc>
        <w:tc>
          <w:tcPr>
            <w:tcW w:w="1873" w:type="pct"/>
            <w:shd w:val="clear" w:color="auto" w:fill="F6D55C"/>
          </w:tcPr>
          <w:p w14:paraId="7605B94E" w14:textId="77777777" w:rsidR="00ED5FF1" w:rsidRPr="00CF33E6" w:rsidRDefault="00ED5FF1" w:rsidP="00362BB5">
            <w:pPr>
              <w:rPr>
                <w:rFonts w:ascii="Verdana" w:eastAsia="Verdana" w:hAnsi="Verdana" w:cs="Verdana"/>
                <w:b/>
                <w:bCs/>
                <w:lang w:val="sv-SE"/>
              </w:rPr>
            </w:pPr>
            <w:r w:rsidRPr="00CF33E6">
              <w:rPr>
                <w:rFonts w:ascii="Verdana" w:eastAsia="Verdana" w:hAnsi="Verdana" w:cs="Verdana"/>
                <w:b/>
                <w:bCs/>
                <w:lang w:val="sv-SE"/>
              </w:rPr>
              <w:t>Om något händer</w:t>
            </w:r>
          </w:p>
        </w:tc>
      </w:tr>
      <w:tr w:rsidR="00ED5FF1" w:rsidRPr="00CF33E6" w14:paraId="31191E10" w14:textId="77777777" w:rsidTr="00ED5FF1">
        <w:trPr>
          <w:trHeight w:val="390"/>
        </w:trPr>
        <w:tc>
          <w:tcPr>
            <w:tcW w:w="996" w:type="pct"/>
          </w:tcPr>
          <w:p w14:paraId="41D80B53" w14:textId="1AB0BBE7" w:rsidR="00ED5FF1" w:rsidRPr="009239D7" w:rsidRDefault="00ED5FF1" w:rsidP="00362BB5">
            <w:pPr>
              <w:rPr>
                <w:rFonts w:ascii="Verdana" w:hAnsi="Verdana" w:cstheme="majorBidi"/>
                <w:color w:val="333333"/>
                <w:sz w:val="18"/>
                <w:szCs w:val="18"/>
                <w:lang w:val="sv-SE"/>
              </w:rPr>
            </w:pPr>
            <w:r w:rsidRPr="00CF33E6">
              <w:rPr>
                <w:rFonts w:ascii="Verdana" w:hAnsi="Verdana" w:cstheme="majorBidi"/>
                <w:color w:val="333333"/>
                <w:sz w:val="18"/>
                <w:szCs w:val="18"/>
                <w:lang w:val="sv-SE"/>
              </w:rPr>
              <w:t>metanol</w:t>
            </w:r>
          </w:p>
        </w:tc>
        <w:tc>
          <w:tcPr>
            <w:tcW w:w="2131" w:type="pct"/>
          </w:tcPr>
          <w:p w14:paraId="18374865" w14:textId="77777777" w:rsidR="00ED5FF1" w:rsidRPr="00CF33E6" w:rsidRDefault="00ED5FF1" w:rsidP="00362BB5">
            <w:pPr>
              <w:rPr>
                <w:rFonts w:ascii="Verdana" w:hAnsi="Verdana" w:cstheme="majorBidi"/>
                <w:b/>
                <w:bCs/>
                <w:color w:val="333333"/>
                <w:sz w:val="18"/>
                <w:szCs w:val="18"/>
                <w:lang w:val="sv-SE"/>
              </w:rPr>
            </w:pPr>
            <w:r w:rsidRPr="00CF33E6">
              <w:rPr>
                <w:noProof/>
                <w:lang w:val="sv-SE"/>
              </w:rPr>
              <w:drawing>
                <wp:inline distT="0" distB="0" distL="0" distR="0" wp14:anchorId="1B252FE0" wp14:editId="7CAA6D0D">
                  <wp:extent cx="565150" cy="565150"/>
                  <wp:effectExtent l="0" t="0" r="0" b="0"/>
                  <wp:docPr id="3" name="Slika 461" descr="A symbol with the shape of a tilted square with white filling and a red outline. Inside the square there is black drawing of a flame" title="GHS hazard pictogram Flamm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pic:cNvPicPr/>
                        </pic:nvPicPr>
                        <pic:blipFill>
                          <a:blip r:embed="rId12">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sidRPr="00CF33E6">
              <w:rPr>
                <w:noProof/>
                <w:lang w:val="sv-SE"/>
              </w:rPr>
              <w:drawing>
                <wp:inline distT="0" distB="0" distL="0" distR="0" wp14:anchorId="31269345" wp14:editId="2FEC882C">
                  <wp:extent cx="565150" cy="565150"/>
                  <wp:effectExtent l="0" t="0" r="0" b="0"/>
                  <wp:docPr id="4" name="Slika 460" descr="A symbol with the shape of a tilted square with white filling and a red outline. Inside the square there is black drawing of a skull and bones." title="GHS hazard pictogram 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0"/>
                          <pic:cNvPicPr/>
                        </pic:nvPicPr>
                        <pic:blipFill>
                          <a:blip r:embed="rId13">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sidRPr="00CF33E6">
              <w:rPr>
                <w:noProof/>
                <w:lang w:val="sv-SE"/>
              </w:rPr>
              <w:drawing>
                <wp:inline distT="0" distB="0" distL="0" distR="0" wp14:anchorId="2030CC1D" wp14:editId="0B133CFF">
                  <wp:extent cx="561975" cy="561975"/>
                  <wp:effectExtent l="0" t="0" r="0" b="0"/>
                  <wp:docPr id="5" name="Picture 1031615379" descr="A symbol with the shape of a tilted square with white filling and a red outline. Inside the square there is black drawing of a torso with a crack in the chest." title="GHS hazard pictogram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61537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r w:rsidRPr="00CF33E6">
              <w:rPr>
                <w:rFonts w:ascii="Verdana" w:hAnsi="Verdana" w:cstheme="majorBidi"/>
                <w:b/>
                <w:bCs/>
                <w:color w:val="333333"/>
                <w:sz w:val="18"/>
                <w:szCs w:val="18"/>
                <w:lang w:val="sv-SE"/>
              </w:rPr>
              <w:t xml:space="preserve"> </w:t>
            </w:r>
          </w:p>
          <w:p w14:paraId="1BE10AFB" w14:textId="77777777" w:rsidR="00ED5FF1" w:rsidRPr="00CF33E6" w:rsidRDefault="00ED5FF1" w:rsidP="00362BB5">
            <w:pPr>
              <w:rPr>
                <w:rFonts w:ascii="Verdana" w:hAnsi="Verdana" w:cstheme="majorBidi"/>
                <w:b/>
                <w:bCs/>
                <w:color w:val="333333"/>
                <w:sz w:val="18"/>
                <w:szCs w:val="18"/>
                <w:lang w:val="sv-SE"/>
              </w:rPr>
            </w:pPr>
            <w:r w:rsidRPr="00CF33E6">
              <w:rPr>
                <w:rFonts w:ascii="Verdana" w:hAnsi="Verdana" w:cstheme="majorBidi"/>
                <w:b/>
                <w:bCs/>
                <w:color w:val="333333"/>
                <w:sz w:val="18"/>
                <w:szCs w:val="18"/>
                <w:lang w:val="sv-SE"/>
              </w:rPr>
              <w:t xml:space="preserve">H225 </w:t>
            </w:r>
            <w:r w:rsidRPr="00CF33E6">
              <w:rPr>
                <w:rFonts w:ascii="Verdana" w:hAnsi="Verdana" w:cstheme="majorBidi"/>
                <w:color w:val="333333"/>
                <w:sz w:val="18"/>
                <w:szCs w:val="18"/>
                <w:lang w:val="sv-SE"/>
              </w:rPr>
              <w:t>Mycket brandfarlig vätska och ånga.</w:t>
            </w:r>
          </w:p>
          <w:p w14:paraId="236F132E" w14:textId="77777777" w:rsidR="00ED5FF1" w:rsidRPr="00CF33E6" w:rsidRDefault="00ED5FF1" w:rsidP="00362BB5">
            <w:pPr>
              <w:rPr>
                <w:rFonts w:ascii="Verdana" w:eastAsia="Verdana" w:hAnsi="Verdana" w:cs="Verdana"/>
                <w:sz w:val="18"/>
                <w:szCs w:val="18"/>
                <w:lang w:val="sv-SE"/>
              </w:rPr>
            </w:pPr>
            <w:r w:rsidRPr="00CF33E6">
              <w:rPr>
                <w:rFonts w:ascii="Verdana" w:hAnsi="Verdana" w:cstheme="majorBidi"/>
                <w:b/>
                <w:bCs/>
                <w:color w:val="333333"/>
                <w:sz w:val="18"/>
                <w:szCs w:val="18"/>
                <w:lang w:val="sv-SE"/>
              </w:rPr>
              <w:t>H301 + H311 + H331</w:t>
            </w:r>
            <w:r w:rsidRPr="00CF33E6">
              <w:rPr>
                <w:rFonts w:ascii="Verdana" w:hAnsi="Verdana" w:cstheme="majorBidi"/>
                <w:color w:val="333333"/>
                <w:sz w:val="18"/>
                <w:szCs w:val="18"/>
                <w:lang w:val="sv-SE"/>
              </w:rPr>
              <w:t xml:space="preserve"> Giftigt vid förtäring, hudkonta</w:t>
            </w:r>
            <w:r>
              <w:rPr>
                <w:rFonts w:ascii="Verdana" w:hAnsi="Verdana" w:cstheme="majorBidi"/>
                <w:color w:val="333333"/>
                <w:sz w:val="18"/>
                <w:szCs w:val="18"/>
                <w:lang w:val="sv-SE"/>
              </w:rPr>
              <w:t>k</w:t>
            </w:r>
            <w:r w:rsidRPr="00CF33E6">
              <w:rPr>
                <w:rFonts w:ascii="Verdana" w:hAnsi="Verdana" w:cstheme="majorBidi"/>
                <w:color w:val="333333"/>
                <w:sz w:val="18"/>
                <w:szCs w:val="18"/>
                <w:lang w:val="sv-SE"/>
              </w:rPr>
              <w:t xml:space="preserve">t eller inandning. </w:t>
            </w:r>
          </w:p>
          <w:p w14:paraId="773F96F0"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b/>
                <w:bCs/>
                <w:color w:val="333333"/>
                <w:sz w:val="18"/>
                <w:szCs w:val="18"/>
                <w:lang w:val="sv-SE"/>
              </w:rPr>
              <w:t>H370</w:t>
            </w:r>
            <w:r w:rsidRPr="00CF33E6">
              <w:rPr>
                <w:rFonts w:ascii="Verdana" w:hAnsi="Verdana" w:cstheme="majorBidi"/>
                <w:color w:val="333333"/>
                <w:sz w:val="18"/>
                <w:szCs w:val="18"/>
                <w:lang w:val="sv-SE"/>
              </w:rPr>
              <w:t xml:space="preserve"> Orsakar organskador.</w:t>
            </w:r>
          </w:p>
        </w:tc>
        <w:tc>
          <w:tcPr>
            <w:tcW w:w="1873" w:type="pct"/>
          </w:tcPr>
          <w:p w14:paraId="6FDA67AF" w14:textId="77777777" w:rsidR="00ED5FF1" w:rsidRDefault="00ED5FF1" w:rsidP="00362BB5">
            <w:pPr>
              <w:rPr>
                <w:rFonts w:ascii="Verdana" w:hAnsi="Verdana" w:cstheme="majorBidi"/>
                <w:color w:val="333333"/>
                <w:sz w:val="18"/>
                <w:szCs w:val="18"/>
                <w:lang w:val="sv-SE"/>
              </w:rPr>
            </w:pPr>
            <w:r w:rsidRPr="00CF33E6">
              <w:rPr>
                <w:rFonts w:ascii="Verdana" w:hAnsi="Verdana" w:cstheme="majorBidi"/>
                <w:color w:val="333333"/>
                <w:sz w:val="18"/>
                <w:szCs w:val="18"/>
                <w:lang w:val="sv-SE"/>
              </w:rPr>
              <w:t>VID FÖRTÄRING: Kontakta genast GIFTINFORMATIONSCENTRALEN/läkare/…</w:t>
            </w:r>
          </w:p>
          <w:p w14:paraId="28C88EC0" w14:textId="77777777" w:rsidR="00ED5FF1" w:rsidRPr="00FD77F6" w:rsidRDefault="00ED5FF1" w:rsidP="00362BB5">
            <w:r w:rsidRPr="00CF33E6">
              <w:rPr>
                <w:rFonts w:ascii="Verdana" w:hAnsi="Verdana" w:cstheme="majorBidi"/>
                <w:color w:val="333333"/>
                <w:sz w:val="18"/>
                <w:szCs w:val="18"/>
                <w:lang w:val="sv-SE"/>
              </w:rPr>
              <w:t>VID INANDNING: Flytta personen till frisk luft och se till att andningen underlättas.</w:t>
            </w:r>
            <w:r>
              <w:rPr>
                <w:rFonts w:ascii="Verdana" w:hAnsi="Verdana" w:cstheme="majorBidi"/>
                <w:color w:val="333333"/>
                <w:sz w:val="18"/>
                <w:szCs w:val="18"/>
                <w:lang w:val="sv-SE"/>
              </w:rPr>
              <w:t xml:space="preserve"> </w:t>
            </w:r>
            <w:r w:rsidRPr="003F2435">
              <w:rPr>
                <w:lang w:val="sv-SE"/>
              </w:rPr>
              <w:t xml:space="preserve"> </w:t>
            </w:r>
            <w:r w:rsidRPr="00CF33E6">
              <w:rPr>
                <w:rFonts w:ascii="Verdana" w:hAnsi="Verdana" w:cstheme="majorBidi"/>
                <w:color w:val="333333"/>
                <w:sz w:val="18"/>
                <w:szCs w:val="18"/>
                <w:lang w:val="sv-SE"/>
              </w:rPr>
              <w:t>Kontakta giftinformationscentral eller läkare.</w:t>
            </w:r>
          </w:p>
        </w:tc>
      </w:tr>
      <w:tr w:rsidR="00ED5FF1" w:rsidRPr="008D329D" w14:paraId="26D3437E" w14:textId="77777777" w:rsidTr="00ED5FF1">
        <w:trPr>
          <w:trHeight w:val="390"/>
        </w:trPr>
        <w:tc>
          <w:tcPr>
            <w:tcW w:w="996" w:type="pct"/>
          </w:tcPr>
          <w:p w14:paraId="2BA31C23"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color w:val="333333"/>
                <w:sz w:val="18"/>
                <w:szCs w:val="18"/>
                <w:lang w:val="sv-SE"/>
              </w:rPr>
              <w:t>etanol</w:t>
            </w:r>
          </w:p>
        </w:tc>
        <w:tc>
          <w:tcPr>
            <w:tcW w:w="2131" w:type="pct"/>
          </w:tcPr>
          <w:p w14:paraId="3163DFE2" w14:textId="1884E421" w:rsidR="00ED5FF1" w:rsidRPr="00CF33E6" w:rsidRDefault="00ED5FF1" w:rsidP="00362BB5">
            <w:pPr>
              <w:rPr>
                <w:rFonts w:ascii="Verdana" w:hAnsi="Verdana" w:cstheme="majorBidi"/>
                <w:b/>
                <w:bCs/>
                <w:color w:val="333333"/>
                <w:sz w:val="18"/>
                <w:szCs w:val="18"/>
                <w:lang w:val="sv-SE"/>
              </w:rPr>
            </w:pPr>
            <w:r w:rsidRPr="00CF33E6">
              <w:rPr>
                <w:noProof/>
                <w:lang w:val="sv-SE"/>
              </w:rPr>
              <w:drawing>
                <wp:anchor distT="0" distB="0" distL="114300" distR="114300" simplePos="0" relativeHeight="251658240" behindDoc="0" locked="0" layoutInCell="1" allowOverlap="1" wp14:anchorId="3EC01482" wp14:editId="2ACFE32F">
                  <wp:simplePos x="0" y="0"/>
                  <wp:positionH relativeFrom="column">
                    <wp:posOffset>590550</wp:posOffset>
                  </wp:positionH>
                  <wp:positionV relativeFrom="paragraph">
                    <wp:posOffset>0</wp:posOffset>
                  </wp:positionV>
                  <wp:extent cx="552450" cy="552450"/>
                  <wp:effectExtent l="0" t="0" r="0" b="0"/>
                  <wp:wrapSquare wrapText="bothSides"/>
                  <wp:docPr id="7" name="Slika 459" descr="A symbol with the shape of a tilted square with white filling and a red outline. Inside the square there is black drawing of an exclamation mark." title="GHS hazard pictogram Harm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9"/>
                          <pic:cNvPicPr/>
                        </pic:nvPicPr>
                        <pic:blipFill>
                          <a:blip r:embed="rId15">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Pr="00CF33E6">
              <w:rPr>
                <w:noProof/>
                <w:lang w:val="sv-SE"/>
              </w:rPr>
              <w:drawing>
                <wp:anchor distT="0" distB="0" distL="114300" distR="114300" simplePos="0" relativeHeight="251659264" behindDoc="0" locked="0" layoutInCell="1" allowOverlap="1" wp14:anchorId="7C17A88C" wp14:editId="558488AD">
                  <wp:simplePos x="0" y="0"/>
                  <wp:positionH relativeFrom="column">
                    <wp:posOffset>-3810</wp:posOffset>
                  </wp:positionH>
                  <wp:positionV relativeFrom="paragraph">
                    <wp:posOffset>0</wp:posOffset>
                  </wp:positionV>
                  <wp:extent cx="565150" cy="565150"/>
                  <wp:effectExtent l="0" t="0" r="6350" b="6350"/>
                  <wp:wrapSquare wrapText="bothSides"/>
                  <wp:docPr id="6" name="Slika 461" descr="A symbol with the shape of a tilted square with white filling and a red outline. Inside the square there is black drawing of a flame" title="GHS hazard pictogram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pic:cNvPicPr/>
                        </pic:nvPicPr>
                        <pic:blipFill>
                          <a:blip r:embed="rId12">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anchor>
              </w:drawing>
            </w:r>
            <w:r w:rsidRPr="00CF33E6">
              <w:rPr>
                <w:rFonts w:ascii="Verdana" w:hAnsi="Verdana" w:cstheme="majorBidi"/>
                <w:b/>
                <w:bCs/>
                <w:color w:val="333333"/>
                <w:sz w:val="18"/>
                <w:szCs w:val="18"/>
                <w:lang w:val="sv-SE"/>
              </w:rPr>
              <w:t xml:space="preserve">H225 </w:t>
            </w:r>
            <w:r w:rsidRPr="00CF33E6">
              <w:rPr>
                <w:rFonts w:ascii="Verdana" w:hAnsi="Verdana" w:cstheme="majorBidi"/>
                <w:color w:val="333333"/>
                <w:sz w:val="18"/>
                <w:szCs w:val="18"/>
                <w:lang w:val="sv-SE"/>
              </w:rPr>
              <w:t>Mycket brandfarlig vätska och ånga.</w:t>
            </w:r>
          </w:p>
        </w:tc>
        <w:tc>
          <w:tcPr>
            <w:tcW w:w="1873" w:type="pct"/>
          </w:tcPr>
          <w:p w14:paraId="4B41652D" w14:textId="77777777" w:rsidR="00ED5FF1" w:rsidRPr="00CF33E6" w:rsidRDefault="00ED5FF1" w:rsidP="00362BB5">
            <w:pPr>
              <w:rPr>
                <w:rFonts w:ascii="Verdana" w:eastAsia="Verdana" w:hAnsi="Verdana" w:cs="Verdana"/>
                <w:sz w:val="18"/>
                <w:szCs w:val="18"/>
                <w:lang w:val="sv-SE"/>
              </w:rPr>
            </w:pPr>
          </w:p>
        </w:tc>
      </w:tr>
      <w:tr w:rsidR="00ED5FF1" w:rsidRPr="008D329D" w14:paraId="2A8CDCFC" w14:textId="77777777" w:rsidTr="00ED5FF1">
        <w:trPr>
          <w:trHeight w:val="390"/>
        </w:trPr>
        <w:tc>
          <w:tcPr>
            <w:tcW w:w="996" w:type="pct"/>
          </w:tcPr>
          <w:p w14:paraId="11D111F1"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color w:val="333333"/>
                <w:sz w:val="18"/>
                <w:szCs w:val="18"/>
                <w:lang w:val="sv-SE"/>
              </w:rPr>
              <w:t>1-propanol</w:t>
            </w:r>
          </w:p>
        </w:tc>
        <w:tc>
          <w:tcPr>
            <w:tcW w:w="2131" w:type="pct"/>
          </w:tcPr>
          <w:p w14:paraId="1CAA03E0" w14:textId="77777777" w:rsidR="00ED5FF1" w:rsidRPr="00CF33E6" w:rsidRDefault="00ED5FF1" w:rsidP="00362BB5">
            <w:pPr>
              <w:rPr>
                <w:rFonts w:ascii="Verdana" w:hAnsi="Verdana" w:cstheme="majorBidi"/>
                <w:color w:val="333333"/>
                <w:sz w:val="18"/>
                <w:szCs w:val="18"/>
                <w:lang w:val="sv-SE"/>
              </w:rPr>
            </w:pPr>
            <w:r w:rsidRPr="00CF33E6">
              <w:rPr>
                <w:noProof/>
                <w:lang w:val="sv-SE"/>
              </w:rPr>
              <w:drawing>
                <wp:inline distT="0" distB="0" distL="0" distR="0" wp14:anchorId="42A3CB7A" wp14:editId="20C1DBFE">
                  <wp:extent cx="565150" cy="565150"/>
                  <wp:effectExtent l="0" t="0" r="0" b="0"/>
                  <wp:docPr id="8" name="Slika 461" descr="A symbol with the shape of a tilted square with white filling and a red outline. Inside the square there is black drawing of a flame" title="GHS hazard pictogram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pic:cNvPicPr/>
                        </pic:nvPicPr>
                        <pic:blipFill>
                          <a:blip r:embed="rId12">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sidRPr="00CF33E6">
              <w:rPr>
                <w:noProof/>
                <w:lang w:val="sv-SE"/>
              </w:rPr>
              <w:drawing>
                <wp:inline distT="0" distB="0" distL="0" distR="0" wp14:anchorId="48215C7D" wp14:editId="42E6109C">
                  <wp:extent cx="546100" cy="546100"/>
                  <wp:effectExtent l="0" t="0" r="0" b="0"/>
                  <wp:docPr id="9" name="Slika 458" descr="A symbol with the shape of a tilted square with white filling and a red outline. Inside the square there is black drawing of test tubes from which there is liquid pouring out on a material and a hand  " title="GHS hazard pictogram 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8"/>
                          <pic:cNvPicPr/>
                        </pic:nvPicPr>
                        <pic:blipFill>
                          <a:blip r:embed="rId16">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r w:rsidRPr="00CF33E6">
              <w:rPr>
                <w:noProof/>
                <w:lang w:val="sv-SE"/>
              </w:rPr>
              <w:drawing>
                <wp:inline distT="0" distB="0" distL="0" distR="0" wp14:anchorId="0F180B6A" wp14:editId="287A93B6">
                  <wp:extent cx="552450" cy="552450"/>
                  <wp:effectExtent l="0" t="0" r="0" b="0"/>
                  <wp:docPr id="10" name="Slika 459" descr="A symbol with the shape of a tilted square with white filling and a red outline. Inside the square there is black drawing of an exclamation mark." title="GHS hazard pictogram Harm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9"/>
                          <pic:cNvPicPr/>
                        </pic:nvPicPr>
                        <pic:blipFill>
                          <a:blip r:embed="rId15">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41635A21" w14:textId="77777777" w:rsidR="00ED5FF1" w:rsidRPr="00CF33E6" w:rsidRDefault="00ED5FF1" w:rsidP="00362BB5">
            <w:pPr>
              <w:rPr>
                <w:rFonts w:ascii="Verdana" w:hAnsi="Verdana" w:cstheme="majorBidi"/>
                <w:b/>
                <w:bCs/>
                <w:color w:val="333333"/>
                <w:sz w:val="18"/>
                <w:szCs w:val="18"/>
                <w:lang w:val="sv-SE"/>
              </w:rPr>
            </w:pPr>
            <w:r w:rsidRPr="00CF33E6">
              <w:rPr>
                <w:rFonts w:ascii="Verdana" w:hAnsi="Verdana" w:cstheme="majorBidi"/>
                <w:b/>
                <w:bCs/>
                <w:color w:val="333333"/>
                <w:sz w:val="18"/>
                <w:szCs w:val="18"/>
                <w:lang w:val="sv-SE"/>
              </w:rPr>
              <w:t xml:space="preserve">H225 </w:t>
            </w:r>
            <w:r w:rsidRPr="00CF33E6">
              <w:rPr>
                <w:rFonts w:ascii="Verdana" w:hAnsi="Verdana" w:cstheme="majorBidi"/>
                <w:color w:val="333333"/>
                <w:sz w:val="18"/>
                <w:szCs w:val="18"/>
                <w:lang w:val="sv-SE"/>
              </w:rPr>
              <w:t>Mycket brandfarlig vätska och ånga.</w:t>
            </w:r>
          </w:p>
          <w:p w14:paraId="1B856ED8"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b/>
                <w:bCs/>
                <w:color w:val="333333"/>
                <w:sz w:val="18"/>
                <w:szCs w:val="18"/>
                <w:lang w:val="sv-SE"/>
              </w:rPr>
              <w:t>H318</w:t>
            </w:r>
            <w:r w:rsidRPr="00CF33E6">
              <w:rPr>
                <w:rFonts w:ascii="Verdana" w:hAnsi="Verdana" w:cstheme="majorBidi"/>
                <w:color w:val="333333"/>
                <w:sz w:val="18"/>
                <w:szCs w:val="18"/>
                <w:lang w:val="sv-SE"/>
              </w:rPr>
              <w:t xml:space="preserve"> </w:t>
            </w:r>
            <w:r>
              <w:rPr>
                <w:rFonts w:ascii="Verdana" w:hAnsi="Verdana" w:cstheme="majorBidi"/>
                <w:color w:val="333333"/>
                <w:sz w:val="18"/>
                <w:szCs w:val="18"/>
                <w:lang w:val="sv-SE"/>
              </w:rPr>
              <w:t>Orsakar allvarliga ögonskador.</w:t>
            </w:r>
          </w:p>
          <w:p w14:paraId="68FA198D" w14:textId="77777777" w:rsidR="00ED5FF1" w:rsidRPr="00CF33E6" w:rsidRDefault="00ED5FF1" w:rsidP="00362BB5">
            <w:pPr>
              <w:rPr>
                <w:rFonts w:ascii="Verdana" w:hAnsi="Verdana" w:cstheme="majorBidi"/>
                <w:noProof/>
                <w:color w:val="333333"/>
                <w:sz w:val="18"/>
                <w:szCs w:val="18"/>
                <w:lang w:val="sv-SE"/>
              </w:rPr>
            </w:pPr>
            <w:r w:rsidRPr="00CF33E6">
              <w:rPr>
                <w:rFonts w:ascii="Verdana" w:hAnsi="Verdana" w:cstheme="majorBidi"/>
                <w:b/>
                <w:bCs/>
                <w:color w:val="333333"/>
                <w:sz w:val="18"/>
                <w:szCs w:val="18"/>
                <w:lang w:val="sv-SE"/>
              </w:rPr>
              <w:t>H336</w:t>
            </w:r>
            <w:r w:rsidRPr="00CF33E6">
              <w:rPr>
                <w:rFonts w:ascii="Verdana" w:hAnsi="Verdana" w:cstheme="majorBidi"/>
                <w:color w:val="333333"/>
                <w:sz w:val="18"/>
                <w:szCs w:val="18"/>
                <w:lang w:val="sv-SE"/>
              </w:rPr>
              <w:t xml:space="preserve"> Kan göra att man blir dåsig eller omtöcknad.</w:t>
            </w:r>
          </w:p>
        </w:tc>
        <w:tc>
          <w:tcPr>
            <w:tcW w:w="1873" w:type="pct"/>
          </w:tcPr>
          <w:p w14:paraId="3C33A830" w14:textId="77777777" w:rsidR="00ED5FF1" w:rsidRDefault="00ED5FF1" w:rsidP="00362BB5">
            <w:pPr>
              <w:rPr>
                <w:rFonts w:ascii="Verdana" w:hAnsi="Verdana" w:cstheme="majorBidi"/>
                <w:color w:val="333333"/>
                <w:sz w:val="18"/>
                <w:szCs w:val="18"/>
                <w:lang w:val="sv-SE"/>
              </w:rPr>
            </w:pPr>
            <w:r w:rsidRPr="00FD77F6">
              <w:rPr>
                <w:rFonts w:ascii="Verdana" w:hAnsi="Verdana" w:cstheme="majorBidi"/>
                <w:color w:val="333333"/>
                <w:sz w:val="18"/>
                <w:szCs w:val="18"/>
                <w:lang w:val="sv-SE"/>
              </w:rPr>
              <w:t>VID INANDNING: Flytta personen till frisk luft och se till att andningen underlättas.</w:t>
            </w:r>
          </w:p>
          <w:p w14:paraId="24C812FB" w14:textId="77777777" w:rsidR="00ED5FF1" w:rsidRPr="00CF33E6" w:rsidRDefault="00ED5FF1" w:rsidP="00362BB5">
            <w:pPr>
              <w:rPr>
                <w:rFonts w:ascii="Verdana" w:hAnsi="Verdana" w:cstheme="majorBidi"/>
                <w:color w:val="333333"/>
                <w:sz w:val="18"/>
                <w:szCs w:val="18"/>
                <w:lang w:val="sv-SE"/>
              </w:rPr>
            </w:pPr>
            <w:r>
              <w:rPr>
                <w:rFonts w:ascii="Verdana" w:hAnsi="Verdana" w:cstheme="majorBidi"/>
                <w:color w:val="333333"/>
                <w:sz w:val="18"/>
                <w:szCs w:val="18"/>
                <w:lang w:val="sv-SE"/>
              </w:rPr>
              <w:t>Skölj ögonen i ögondusch.</w:t>
            </w:r>
            <w:r w:rsidRPr="00FD77F6">
              <w:rPr>
                <w:rFonts w:ascii="Verdana" w:eastAsia="Verdana" w:hAnsi="Verdana" w:cs="Verdana"/>
                <w:sz w:val="18"/>
                <w:szCs w:val="18"/>
                <w:lang w:val="sv-SE"/>
              </w:rPr>
              <w:t xml:space="preserve"> Vid bestående ögonirritation: Sök läkarhjälp.</w:t>
            </w:r>
          </w:p>
        </w:tc>
      </w:tr>
      <w:tr w:rsidR="00ED5FF1" w:rsidRPr="008D329D" w14:paraId="54CD9662" w14:textId="77777777" w:rsidTr="00ED5FF1">
        <w:trPr>
          <w:trHeight w:val="390"/>
        </w:trPr>
        <w:tc>
          <w:tcPr>
            <w:tcW w:w="996" w:type="pct"/>
          </w:tcPr>
          <w:p w14:paraId="7906730E"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color w:val="333333"/>
                <w:sz w:val="18"/>
                <w:szCs w:val="18"/>
                <w:lang w:val="sv-SE"/>
              </w:rPr>
              <w:t>2-propanol</w:t>
            </w:r>
          </w:p>
        </w:tc>
        <w:tc>
          <w:tcPr>
            <w:tcW w:w="2131" w:type="pct"/>
          </w:tcPr>
          <w:p w14:paraId="0778D32E" w14:textId="77777777" w:rsidR="00ED5FF1" w:rsidRPr="00CF33E6" w:rsidRDefault="00ED5FF1" w:rsidP="00362BB5">
            <w:pPr>
              <w:rPr>
                <w:sz w:val="18"/>
                <w:szCs w:val="18"/>
                <w:lang w:val="sv-SE"/>
              </w:rPr>
            </w:pPr>
            <w:r w:rsidRPr="00CF33E6">
              <w:rPr>
                <w:noProof/>
                <w:lang w:val="sv-SE"/>
              </w:rPr>
              <w:drawing>
                <wp:inline distT="0" distB="0" distL="0" distR="0" wp14:anchorId="01817B6C" wp14:editId="5F688A97">
                  <wp:extent cx="565150" cy="565150"/>
                  <wp:effectExtent l="0" t="0" r="0" b="0"/>
                  <wp:docPr id="11" name="Slika 461" descr="A symbol with the shape of a tilted square with white filling and a red outline. Inside the square there is black drawing of a flame" title="GHS hazard pictogram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pic:cNvPicPr/>
                        </pic:nvPicPr>
                        <pic:blipFill>
                          <a:blip r:embed="rId12">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sidRPr="00CF33E6">
              <w:rPr>
                <w:noProof/>
                <w:lang w:val="sv-SE"/>
              </w:rPr>
              <w:drawing>
                <wp:inline distT="0" distB="0" distL="0" distR="0" wp14:anchorId="4899B113" wp14:editId="4B2B129F">
                  <wp:extent cx="552450" cy="552450"/>
                  <wp:effectExtent l="0" t="0" r="0" b="0"/>
                  <wp:docPr id="12" name="Slika 459" descr="A symbol with the shape of a tilted square with white filling and a red outline. Inside the square there is black drawing of an exclamation mark." title="GHS hazard pictogram Harm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9"/>
                          <pic:cNvPicPr/>
                        </pic:nvPicPr>
                        <pic:blipFill>
                          <a:blip r:embed="rId15">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414A3F30" w14:textId="77777777" w:rsidR="00ED5FF1" w:rsidRPr="00CF33E6" w:rsidRDefault="00ED5FF1" w:rsidP="00362BB5">
            <w:pPr>
              <w:rPr>
                <w:rFonts w:ascii="Verdana" w:hAnsi="Verdana" w:cstheme="majorBidi"/>
                <w:b/>
                <w:bCs/>
                <w:color w:val="333333"/>
                <w:sz w:val="18"/>
                <w:szCs w:val="18"/>
                <w:lang w:val="sv-SE"/>
              </w:rPr>
            </w:pPr>
            <w:r w:rsidRPr="00CF33E6">
              <w:rPr>
                <w:rFonts w:ascii="Verdana" w:hAnsi="Verdana" w:cstheme="majorBidi"/>
                <w:b/>
                <w:bCs/>
                <w:color w:val="333333"/>
                <w:sz w:val="18"/>
                <w:szCs w:val="18"/>
                <w:lang w:val="sv-SE"/>
              </w:rPr>
              <w:t xml:space="preserve">H225 </w:t>
            </w:r>
            <w:r w:rsidRPr="00CF33E6">
              <w:rPr>
                <w:rFonts w:ascii="Verdana" w:hAnsi="Verdana" w:cstheme="majorBidi"/>
                <w:color w:val="333333"/>
                <w:sz w:val="18"/>
                <w:szCs w:val="18"/>
                <w:lang w:val="sv-SE"/>
              </w:rPr>
              <w:t>Mycket brandfarlig vätska och ånga.</w:t>
            </w:r>
          </w:p>
          <w:p w14:paraId="5866E61C"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b/>
                <w:bCs/>
                <w:color w:val="333333"/>
                <w:sz w:val="18"/>
                <w:szCs w:val="18"/>
                <w:lang w:val="sv-SE"/>
              </w:rPr>
              <w:t>H319</w:t>
            </w:r>
            <w:r w:rsidRPr="00CF33E6">
              <w:rPr>
                <w:rFonts w:ascii="Verdana" w:hAnsi="Verdana" w:cstheme="majorBidi"/>
                <w:color w:val="333333"/>
                <w:sz w:val="18"/>
                <w:szCs w:val="18"/>
                <w:lang w:val="sv-SE"/>
              </w:rPr>
              <w:t xml:space="preserve"> Orsakar allvarlig ögonirritation.</w:t>
            </w:r>
          </w:p>
          <w:p w14:paraId="7E96998F"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b/>
                <w:bCs/>
                <w:color w:val="333333"/>
                <w:sz w:val="18"/>
                <w:szCs w:val="18"/>
                <w:lang w:val="sv-SE"/>
              </w:rPr>
              <w:t>H336</w:t>
            </w:r>
            <w:r w:rsidRPr="00CF33E6">
              <w:rPr>
                <w:rFonts w:ascii="Verdana" w:hAnsi="Verdana" w:cstheme="majorBidi"/>
                <w:color w:val="333333"/>
                <w:sz w:val="18"/>
                <w:szCs w:val="18"/>
                <w:lang w:val="sv-SE"/>
              </w:rPr>
              <w:t xml:space="preserve"> Kan göra att man blir dåsig eller omtöcknad.</w:t>
            </w:r>
          </w:p>
        </w:tc>
        <w:tc>
          <w:tcPr>
            <w:tcW w:w="1873" w:type="pct"/>
          </w:tcPr>
          <w:p w14:paraId="781FB484" w14:textId="77777777" w:rsidR="00ED5FF1" w:rsidRPr="00FD77F6" w:rsidRDefault="00ED5FF1" w:rsidP="00362BB5">
            <w:pPr>
              <w:rPr>
                <w:rFonts w:ascii="Verdana" w:eastAsia="Verdana" w:hAnsi="Verdana" w:cs="Verdana"/>
                <w:sz w:val="18"/>
                <w:szCs w:val="18"/>
                <w:lang w:val="sv-SE"/>
              </w:rPr>
            </w:pPr>
            <w:r w:rsidRPr="00FD77F6">
              <w:rPr>
                <w:rFonts w:ascii="Verdana" w:eastAsia="Verdana" w:hAnsi="Verdana" w:cs="Verdana"/>
                <w:sz w:val="18"/>
                <w:szCs w:val="18"/>
                <w:lang w:val="sv-SE"/>
              </w:rPr>
              <w:t>VID INANDNING: Flytta personen till frisk luft och se till att andningen underlättas.</w:t>
            </w:r>
          </w:p>
          <w:p w14:paraId="735D13CD" w14:textId="77777777" w:rsidR="00ED5FF1" w:rsidRPr="00FD77F6" w:rsidRDefault="00ED5FF1" w:rsidP="00362BB5">
            <w:pPr>
              <w:rPr>
                <w:rFonts w:ascii="Verdana" w:hAnsi="Verdana" w:cstheme="majorBidi"/>
                <w:color w:val="333333"/>
                <w:sz w:val="18"/>
                <w:szCs w:val="18"/>
                <w:lang w:val="sv-SE"/>
              </w:rPr>
            </w:pPr>
            <w:r>
              <w:rPr>
                <w:rFonts w:ascii="Verdana" w:hAnsi="Verdana" w:cstheme="majorBidi"/>
                <w:color w:val="333333"/>
                <w:sz w:val="18"/>
                <w:szCs w:val="18"/>
                <w:lang w:val="sv-SE"/>
              </w:rPr>
              <w:t>Skölj ögonen i ögondusch.</w:t>
            </w:r>
            <w:r w:rsidRPr="00FD77F6">
              <w:rPr>
                <w:rFonts w:ascii="Verdana" w:eastAsia="Verdana" w:hAnsi="Verdana" w:cs="Verdana"/>
                <w:sz w:val="18"/>
                <w:szCs w:val="18"/>
                <w:lang w:val="sv-SE"/>
              </w:rPr>
              <w:t xml:space="preserve"> Vid bestående ögonirritation: Sök läkarhjälp.</w:t>
            </w:r>
          </w:p>
        </w:tc>
      </w:tr>
      <w:tr w:rsidR="00ED5FF1" w:rsidRPr="008D329D" w14:paraId="338D01AB" w14:textId="77777777" w:rsidTr="00ED5FF1">
        <w:trPr>
          <w:trHeight w:val="390"/>
        </w:trPr>
        <w:tc>
          <w:tcPr>
            <w:tcW w:w="996" w:type="pct"/>
          </w:tcPr>
          <w:p w14:paraId="6E0F11A1"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color w:val="333333"/>
                <w:sz w:val="18"/>
                <w:szCs w:val="18"/>
                <w:lang w:val="sv-SE"/>
              </w:rPr>
              <w:t>1-butanol</w:t>
            </w:r>
          </w:p>
        </w:tc>
        <w:tc>
          <w:tcPr>
            <w:tcW w:w="2131" w:type="pct"/>
          </w:tcPr>
          <w:p w14:paraId="53243A22" w14:textId="77777777" w:rsidR="00ED5FF1" w:rsidRPr="00CF33E6" w:rsidRDefault="00ED5FF1" w:rsidP="00362BB5">
            <w:pPr>
              <w:rPr>
                <w:rFonts w:ascii="Verdana" w:hAnsi="Verdana" w:cstheme="majorBidi"/>
                <w:color w:val="333333"/>
                <w:sz w:val="18"/>
                <w:szCs w:val="18"/>
                <w:lang w:val="sv-SE"/>
              </w:rPr>
            </w:pPr>
            <w:r w:rsidRPr="00CF33E6">
              <w:rPr>
                <w:noProof/>
                <w:lang w:val="sv-SE"/>
              </w:rPr>
              <w:drawing>
                <wp:inline distT="0" distB="0" distL="0" distR="0" wp14:anchorId="4E764D1B" wp14:editId="2B78DB81">
                  <wp:extent cx="565150" cy="565150"/>
                  <wp:effectExtent l="0" t="0" r="0" b="0"/>
                  <wp:docPr id="13" name="Slika 461" descr="A symbol with the shape of a tilted square with white filling and a red outline. Inside the square there is black drawing of a flame" title="GHS hazard pictogram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pic:cNvPicPr/>
                        </pic:nvPicPr>
                        <pic:blipFill>
                          <a:blip r:embed="rId12">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sidRPr="00CF33E6">
              <w:rPr>
                <w:noProof/>
                <w:lang w:val="sv-SE"/>
              </w:rPr>
              <w:drawing>
                <wp:inline distT="0" distB="0" distL="0" distR="0" wp14:anchorId="56899D68" wp14:editId="78688BCC">
                  <wp:extent cx="546100" cy="546100"/>
                  <wp:effectExtent l="0" t="0" r="0" b="0"/>
                  <wp:docPr id="14" name="Slika 458" descr="A symbol with the shape of a tilted square with white filling and a red outline. Inside the square there is black drawing of test tubes from which there is liquid pouring out on a material and a hand  " title="GHS hazard pictogram 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8"/>
                          <pic:cNvPicPr/>
                        </pic:nvPicPr>
                        <pic:blipFill>
                          <a:blip r:embed="rId16">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r w:rsidRPr="00CF33E6">
              <w:rPr>
                <w:noProof/>
                <w:lang w:val="sv-SE"/>
              </w:rPr>
              <w:drawing>
                <wp:inline distT="0" distB="0" distL="0" distR="0" wp14:anchorId="5DC81C53" wp14:editId="60F388DF">
                  <wp:extent cx="552450" cy="552450"/>
                  <wp:effectExtent l="0" t="0" r="0" b="0"/>
                  <wp:docPr id="15" name="Slika 459" descr="A symbol with the shape of a tilted square with white filling and a red outline. Inside the square there is black drawing of an exclamation mark." title="GHS hazard pictogram Harm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9"/>
                          <pic:cNvPicPr/>
                        </pic:nvPicPr>
                        <pic:blipFill>
                          <a:blip r:embed="rId15">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2FD712E1" w14:textId="77777777" w:rsidR="00ED5FF1" w:rsidRPr="00CF33E6" w:rsidRDefault="00ED5FF1" w:rsidP="00362BB5">
            <w:pPr>
              <w:rPr>
                <w:rFonts w:ascii="Verdana" w:hAnsi="Verdana" w:cstheme="majorBidi"/>
                <w:b/>
                <w:bCs/>
                <w:color w:val="333333"/>
                <w:sz w:val="18"/>
                <w:szCs w:val="18"/>
                <w:lang w:val="sv-SE"/>
              </w:rPr>
            </w:pPr>
            <w:r w:rsidRPr="00CF33E6">
              <w:rPr>
                <w:rFonts w:ascii="Verdana" w:hAnsi="Verdana" w:cstheme="majorBidi"/>
                <w:b/>
                <w:bCs/>
                <w:color w:val="333333"/>
                <w:sz w:val="18"/>
                <w:szCs w:val="18"/>
                <w:lang w:val="sv-SE"/>
              </w:rPr>
              <w:t xml:space="preserve">H226 </w:t>
            </w:r>
            <w:r w:rsidRPr="00CF33E6">
              <w:rPr>
                <w:rFonts w:ascii="Verdana" w:hAnsi="Verdana" w:cstheme="majorBidi"/>
                <w:color w:val="333333"/>
                <w:sz w:val="18"/>
                <w:szCs w:val="18"/>
                <w:lang w:val="sv-SE"/>
              </w:rPr>
              <w:t>Brandfarlig vätska eller ånga.</w:t>
            </w:r>
          </w:p>
          <w:p w14:paraId="68FC041F" w14:textId="77777777" w:rsidR="00ED5FF1" w:rsidRPr="00CF33E6" w:rsidRDefault="00ED5FF1" w:rsidP="00362BB5">
            <w:pPr>
              <w:rPr>
                <w:rFonts w:ascii="Verdana" w:hAnsi="Verdana" w:cstheme="majorBidi"/>
                <w:b/>
                <w:bCs/>
                <w:color w:val="333333"/>
                <w:sz w:val="18"/>
                <w:szCs w:val="18"/>
                <w:lang w:val="sv-SE"/>
              </w:rPr>
            </w:pPr>
            <w:r w:rsidRPr="00CF33E6">
              <w:rPr>
                <w:rFonts w:ascii="Verdana" w:hAnsi="Verdana" w:cstheme="majorBidi"/>
                <w:b/>
                <w:bCs/>
                <w:color w:val="333333"/>
                <w:sz w:val="18"/>
                <w:szCs w:val="18"/>
                <w:lang w:val="sv-SE"/>
              </w:rPr>
              <w:t>H302</w:t>
            </w:r>
            <w:r w:rsidRPr="00CF33E6">
              <w:rPr>
                <w:rFonts w:ascii="Verdana" w:hAnsi="Verdana" w:cstheme="majorBidi"/>
                <w:color w:val="333333"/>
                <w:sz w:val="18"/>
                <w:szCs w:val="18"/>
                <w:lang w:val="sv-SE"/>
              </w:rPr>
              <w:t xml:space="preserve"> Skadligt vid förtäring.</w:t>
            </w:r>
          </w:p>
          <w:p w14:paraId="273716EB"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b/>
                <w:bCs/>
                <w:color w:val="333333"/>
                <w:sz w:val="18"/>
                <w:szCs w:val="18"/>
                <w:lang w:val="sv-SE"/>
              </w:rPr>
              <w:t>H315</w:t>
            </w:r>
            <w:r w:rsidRPr="00CF33E6">
              <w:rPr>
                <w:rFonts w:ascii="Verdana" w:hAnsi="Verdana" w:cstheme="majorBidi"/>
                <w:color w:val="333333"/>
                <w:sz w:val="18"/>
                <w:szCs w:val="18"/>
                <w:lang w:val="sv-SE"/>
              </w:rPr>
              <w:t xml:space="preserve"> Irriterar huden</w:t>
            </w:r>
          </w:p>
          <w:p w14:paraId="0777004E"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b/>
                <w:bCs/>
                <w:color w:val="333333"/>
                <w:sz w:val="18"/>
                <w:szCs w:val="18"/>
                <w:lang w:val="sv-SE"/>
              </w:rPr>
              <w:t>H319</w:t>
            </w:r>
            <w:r w:rsidRPr="00CF33E6">
              <w:rPr>
                <w:rFonts w:ascii="Verdana" w:hAnsi="Verdana" w:cstheme="majorBidi"/>
                <w:color w:val="333333"/>
                <w:sz w:val="18"/>
                <w:szCs w:val="18"/>
                <w:lang w:val="sv-SE"/>
              </w:rPr>
              <w:t xml:space="preserve"> Orsakar allvarlig ögonirritation.</w:t>
            </w:r>
          </w:p>
          <w:p w14:paraId="7B535606"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b/>
                <w:bCs/>
                <w:color w:val="333333"/>
                <w:sz w:val="18"/>
                <w:szCs w:val="18"/>
                <w:lang w:val="sv-SE"/>
              </w:rPr>
              <w:t>H335</w:t>
            </w:r>
            <w:r w:rsidRPr="00CF33E6">
              <w:rPr>
                <w:rFonts w:ascii="Verdana" w:hAnsi="Verdana" w:cstheme="majorBidi"/>
                <w:color w:val="333333"/>
                <w:sz w:val="18"/>
                <w:szCs w:val="18"/>
                <w:lang w:val="sv-SE"/>
              </w:rPr>
              <w:t xml:space="preserve"> Kan orsaka irritation i luftvägarna.</w:t>
            </w:r>
          </w:p>
          <w:p w14:paraId="47180C08"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b/>
                <w:bCs/>
                <w:color w:val="333333"/>
                <w:sz w:val="18"/>
                <w:szCs w:val="18"/>
                <w:lang w:val="sv-SE"/>
              </w:rPr>
              <w:t>H336</w:t>
            </w:r>
            <w:r w:rsidRPr="00CF33E6">
              <w:rPr>
                <w:rFonts w:ascii="Verdana" w:hAnsi="Verdana" w:cstheme="majorBidi"/>
                <w:color w:val="333333"/>
                <w:sz w:val="18"/>
                <w:szCs w:val="18"/>
                <w:lang w:val="sv-SE"/>
              </w:rPr>
              <w:t xml:space="preserve"> Kan göra att man blir dåsig eller omtöcknad.</w:t>
            </w:r>
          </w:p>
        </w:tc>
        <w:tc>
          <w:tcPr>
            <w:tcW w:w="1873" w:type="pct"/>
          </w:tcPr>
          <w:p w14:paraId="57838366" w14:textId="77777777" w:rsidR="00ED5FF1" w:rsidRDefault="00ED5FF1" w:rsidP="00362BB5">
            <w:pPr>
              <w:rPr>
                <w:rFonts w:ascii="Verdana" w:hAnsi="Verdana" w:cstheme="majorBidi"/>
                <w:color w:val="333333"/>
                <w:sz w:val="18"/>
                <w:szCs w:val="18"/>
                <w:lang w:val="sv-SE"/>
              </w:rPr>
            </w:pPr>
            <w:r w:rsidRPr="00FD77F6">
              <w:rPr>
                <w:rFonts w:ascii="Verdana" w:hAnsi="Verdana" w:cstheme="majorBidi"/>
                <w:color w:val="333333"/>
                <w:sz w:val="18"/>
                <w:szCs w:val="18"/>
                <w:lang w:val="sv-SE"/>
              </w:rPr>
              <w:t>VID INANDNING: Flytta personen till frisk luft och se till att andningen underlättas.</w:t>
            </w:r>
          </w:p>
          <w:p w14:paraId="6B54B1B0" w14:textId="77777777" w:rsidR="00ED5FF1" w:rsidRDefault="00ED5FF1" w:rsidP="00362BB5">
            <w:pPr>
              <w:rPr>
                <w:rFonts w:ascii="Verdana" w:hAnsi="Verdana" w:cstheme="majorBidi"/>
                <w:color w:val="333333"/>
                <w:sz w:val="18"/>
                <w:szCs w:val="18"/>
                <w:lang w:val="sv-SE"/>
              </w:rPr>
            </w:pPr>
            <w:r>
              <w:rPr>
                <w:rFonts w:ascii="Verdana" w:hAnsi="Verdana" w:cstheme="majorBidi"/>
                <w:color w:val="333333"/>
                <w:sz w:val="18"/>
                <w:szCs w:val="18"/>
                <w:lang w:val="sv-SE"/>
              </w:rPr>
              <w:t xml:space="preserve">Skölj ögonen i ögondusch. </w:t>
            </w:r>
            <w:r w:rsidRPr="00FD77F6">
              <w:rPr>
                <w:rFonts w:ascii="Verdana" w:eastAsia="Verdana" w:hAnsi="Verdana" w:cs="Verdana"/>
                <w:sz w:val="18"/>
                <w:szCs w:val="18"/>
                <w:lang w:val="sv-SE"/>
              </w:rPr>
              <w:t>Vid bestående ögonirritation: Sök läkarhjälp.</w:t>
            </w:r>
          </w:p>
          <w:p w14:paraId="2B3195FD" w14:textId="77777777" w:rsidR="00ED5FF1" w:rsidRPr="00FD77F6" w:rsidRDefault="00ED5FF1" w:rsidP="00362BB5">
            <w:pPr>
              <w:rPr>
                <w:rFonts w:ascii="Verdana" w:hAnsi="Verdana" w:cstheme="majorBidi"/>
                <w:color w:val="333333"/>
                <w:sz w:val="18"/>
                <w:szCs w:val="18"/>
                <w:lang w:val="sv-SE"/>
              </w:rPr>
            </w:pPr>
            <w:r w:rsidRPr="00FD77F6">
              <w:rPr>
                <w:rFonts w:ascii="Verdana" w:hAnsi="Verdana" w:cstheme="majorBidi"/>
                <w:color w:val="333333"/>
                <w:sz w:val="18"/>
                <w:szCs w:val="18"/>
                <w:lang w:val="sv-SE"/>
              </w:rPr>
              <w:t>VID HUDKONTAKT: Tvätta med mycket vatten/…</w:t>
            </w:r>
          </w:p>
          <w:p w14:paraId="2853D7DD" w14:textId="77777777" w:rsidR="00ED5FF1" w:rsidRPr="00CF33E6" w:rsidRDefault="00ED5FF1" w:rsidP="00362BB5">
            <w:pPr>
              <w:rPr>
                <w:rFonts w:ascii="Verdana" w:eastAsia="Verdana" w:hAnsi="Verdana" w:cs="Verdana"/>
                <w:sz w:val="18"/>
                <w:szCs w:val="18"/>
                <w:lang w:val="sv-SE"/>
              </w:rPr>
            </w:pPr>
          </w:p>
        </w:tc>
      </w:tr>
      <w:tr w:rsidR="00ED5FF1" w:rsidRPr="008D329D" w14:paraId="4A07267E" w14:textId="77777777" w:rsidTr="00ED5FF1">
        <w:trPr>
          <w:trHeight w:val="390"/>
        </w:trPr>
        <w:tc>
          <w:tcPr>
            <w:tcW w:w="996" w:type="pct"/>
          </w:tcPr>
          <w:p w14:paraId="4385C26E"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color w:val="333333"/>
                <w:sz w:val="18"/>
                <w:szCs w:val="18"/>
                <w:lang w:val="sv-SE"/>
              </w:rPr>
              <w:t>2-butanol</w:t>
            </w:r>
          </w:p>
        </w:tc>
        <w:tc>
          <w:tcPr>
            <w:tcW w:w="2131" w:type="pct"/>
          </w:tcPr>
          <w:p w14:paraId="7D80D079" w14:textId="77777777" w:rsidR="00ED5FF1" w:rsidRPr="00CF33E6" w:rsidRDefault="00ED5FF1" w:rsidP="00362BB5">
            <w:pPr>
              <w:rPr>
                <w:rFonts w:ascii="Verdana" w:hAnsi="Verdana" w:cstheme="majorBidi"/>
                <w:color w:val="333333"/>
                <w:sz w:val="18"/>
                <w:szCs w:val="18"/>
                <w:lang w:val="sv-SE"/>
              </w:rPr>
            </w:pPr>
            <w:r w:rsidRPr="00CF33E6">
              <w:rPr>
                <w:noProof/>
                <w:lang w:val="sv-SE"/>
              </w:rPr>
              <w:drawing>
                <wp:inline distT="0" distB="0" distL="0" distR="0" wp14:anchorId="79D6C25A" wp14:editId="3EEAF3C0">
                  <wp:extent cx="565150" cy="565150"/>
                  <wp:effectExtent l="0" t="0" r="0" b="0"/>
                  <wp:docPr id="19" name="Slika 461" descr="A symbol with the shape of a tilted square with white filling and a red outline. Inside the square there is black drawing of a flame" title="GHS hazard pictogram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pic:cNvPicPr/>
                        </pic:nvPicPr>
                        <pic:blipFill>
                          <a:blip r:embed="rId12">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sidRPr="00CF33E6">
              <w:rPr>
                <w:noProof/>
                <w:lang w:val="sv-SE"/>
              </w:rPr>
              <w:drawing>
                <wp:inline distT="0" distB="0" distL="0" distR="0" wp14:anchorId="5695ECBB" wp14:editId="50A7B5EC">
                  <wp:extent cx="552450" cy="552450"/>
                  <wp:effectExtent l="0" t="0" r="0" b="0"/>
                  <wp:docPr id="20" name="Slika 459" descr="A symbol with the shape of a tilted square with white filling and a red outline. Inside the square there is black drawing of an exclamation mark." title="GHS hazard pictogram Harm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9"/>
                          <pic:cNvPicPr/>
                        </pic:nvPicPr>
                        <pic:blipFill>
                          <a:blip r:embed="rId15">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51CA9BFB" w14:textId="77777777" w:rsidR="00ED5FF1" w:rsidRPr="00CF33E6" w:rsidRDefault="00ED5FF1" w:rsidP="00362BB5">
            <w:pPr>
              <w:rPr>
                <w:rFonts w:ascii="Verdana" w:hAnsi="Verdana" w:cstheme="majorBidi"/>
                <w:b/>
                <w:bCs/>
                <w:color w:val="333333"/>
                <w:sz w:val="18"/>
                <w:szCs w:val="18"/>
                <w:lang w:val="sv-SE"/>
              </w:rPr>
            </w:pPr>
            <w:r w:rsidRPr="00CF33E6">
              <w:rPr>
                <w:rFonts w:ascii="Verdana" w:hAnsi="Verdana" w:cstheme="majorBidi"/>
                <w:b/>
                <w:bCs/>
                <w:color w:val="333333"/>
                <w:sz w:val="18"/>
                <w:szCs w:val="18"/>
                <w:lang w:val="sv-SE"/>
              </w:rPr>
              <w:t xml:space="preserve">H226 </w:t>
            </w:r>
            <w:r w:rsidRPr="00CF33E6">
              <w:rPr>
                <w:rFonts w:ascii="Verdana" w:hAnsi="Verdana" w:cstheme="majorBidi"/>
                <w:color w:val="333333"/>
                <w:sz w:val="18"/>
                <w:szCs w:val="18"/>
                <w:lang w:val="sv-SE"/>
              </w:rPr>
              <w:t>Brandfarlig vätska eller ånga.</w:t>
            </w:r>
          </w:p>
          <w:p w14:paraId="64CEC6EB"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b/>
                <w:bCs/>
                <w:color w:val="333333"/>
                <w:sz w:val="18"/>
                <w:szCs w:val="18"/>
                <w:lang w:val="sv-SE"/>
              </w:rPr>
              <w:t>H319</w:t>
            </w:r>
            <w:r w:rsidRPr="00CF33E6">
              <w:rPr>
                <w:rFonts w:ascii="Verdana" w:hAnsi="Verdana" w:cstheme="majorBidi"/>
                <w:color w:val="333333"/>
                <w:sz w:val="18"/>
                <w:szCs w:val="18"/>
                <w:lang w:val="sv-SE"/>
              </w:rPr>
              <w:t xml:space="preserve"> Orsakar allvarlig ögonirritation.</w:t>
            </w:r>
          </w:p>
          <w:p w14:paraId="6BB2244C"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b/>
                <w:bCs/>
                <w:color w:val="333333"/>
                <w:sz w:val="18"/>
                <w:szCs w:val="18"/>
                <w:lang w:val="sv-SE"/>
              </w:rPr>
              <w:t>H335</w:t>
            </w:r>
            <w:r w:rsidRPr="00CF33E6">
              <w:rPr>
                <w:rFonts w:ascii="Verdana" w:hAnsi="Verdana" w:cstheme="majorBidi"/>
                <w:color w:val="333333"/>
                <w:sz w:val="18"/>
                <w:szCs w:val="18"/>
                <w:lang w:val="sv-SE"/>
              </w:rPr>
              <w:t xml:space="preserve"> Kan orsaka irritation i luftvägarna.</w:t>
            </w:r>
          </w:p>
          <w:p w14:paraId="2C276C46"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b/>
                <w:bCs/>
                <w:color w:val="333333"/>
                <w:sz w:val="18"/>
                <w:szCs w:val="18"/>
                <w:lang w:val="sv-SE"/>
              </w:rPr>
              <w:t>H336</w:t>
            </w:r>
            <w:r w:rsidRPr="00CF33E6">
              <w:rPr>
                <w:rFonts w:ascii="Verdana" w:hAnsi="Verdana" w:cstheme="majorBidi"/>
                <w:color w:val="333333"/>
                <w:sz w:val="18"/>
                <w:szCs w:val="18"/>
                <w:lang w:val="sv-SE"/>
              </w:rPr>
              <w:t xml:space="preserve"> Kan göra att man blir dåsig eller omtöcknad.</w:t>
            </w:r>
          </w:p>
        </w:tc>
        <w:tc>
          <w:tcPr>
            <w:tcW w:w="1873" w:type="pct"/>
          </w:tcPr>
          <w:p w14:paraId="7B5B3D53" w14:textId="77777777" w:rsidR="00ED5FF1" w:rsidRDefault="00ED5FF1" w:rsidP="00362BB5">
            <w:pPr>
              <w:rPr>
                <w:rFonts w:ascii="Verdana" w:eastAsia="Verdana" w:hAnsi="Verdana" w:cs="Verdana"/>
                <w:sz w:val="18"/>
                <w:szCs w:val="18"/>
                <w:lang w:val="sv-SE"/>
              </w:rPr>
            </w:pPr>
            <w:r w:rsidRPr="00FD77F6">
              <w:rPr>
                <w:rFonts w:ascii="Verdana" w:eastAsia="Verdana" w:hAnsi="Verdana" w:cs="Verdana"/>
                <w:sz w:val="18"/>
                <w:szCs w:val="18"/>
                <w:lang w:val="sv-SE"/>
              </w:rPr>
              <w:t>VID INANDNING: Flytta personen till frisk luft och se till att andningen underlättas.</w:t>
            </w:r>
          </w:p>
          <w:p w14:paraId="764C90E3" w14:textId="77777777" w:rsidR="00ED5FF1" w:rsidRDefault="00ED5FF1" w:rsidP="00362BB5">
            <w:pPr>
              <w:rPr>
                <w:rFonts w:ascii="Verdana" w:hAnsi="Verdana" w:cstheme="majorBidi"/>
                <w:sz w:val="18"/>
                <w:szCs w:val="18"/>
                <w:lang w:val="sv-SE"/>
              </w:rPr>
            </w:pPr>
            <w:r>
              <w:rPr>
                <w:rFonts w:ascii="Verdana" w:hAnsi="Verdana" w:cstheme="majorBidi"/>
                <w:color w:val="333333"/>
                <w:sz w:val="18"/>
                <w:szCs w:val="18"/>
                <w:lang w:val="sv-SE"/>
              </w:rPr>
              <w:t>Skölj ögonen i ögondusch</w:t>
            </w:r>
            <w:r>
              <w:rPr>
                <w:rFonts w:ascii="Verdana" w:hAnsi="Verdana" w:cstheme="majorBidi"/>
                <w:sz w:val="18"/>
                <w:szCs w:val="18"/>
                <w:lang w:val="sv-SE"/>
              </w:rPr>
              <w:t xml:space="preserve">. </w:t>
            </w:r>
            <w:r w:rsidRPr="00FD77F6">
              <w:rPr>
                <w:rFonts w:ascii="Verdana" w:eastAsia="Verdana" w:hAnsi="Verdana" w:cs="Verdana"/>
                <w:sz w:val="18"/>
                <w:szCs w:val="18"/>
                <w:lang w:val="sv-SE"/>
              </w:rPr>
              <w:t>Vid bestående ögonirritation: Sök läkarhjälp.</w:t>
            </w:r>
          </w:p>
          <w:p w14:paraId="725F387E" w14:textId="77777777" w:rsidR="00ED5FF1" w:rsidRPr="00CF33E6" w:rsidRDefault="00ED5FF1" w:rsidP="00362BB5">
            <w:pPr>
              <w:rPr>
                <w:rFonts w:ascii="Verdana" w:eastAsia="Verdana" w:hAnsi="Verdana" w:cs="Verdana"/>
                <w:sz w:val="18"/>
                <w:szCs w:val="18"/>
                <w:lang w:val="sv-SE"/>
              </w:rPr>
            </w:pPr>
          </w:p>
        </w:tc>
      </w:tr>
      <w:tr w:rsidR="00ED5FF1" w:rsidRPr="00CF33E6" w14:paraId="2F23B215" w14:textId="77777777" w:rsidTr="00ED5FF1">
        <w:trPr>
          <w:trHeight w:val="390"/>
        </w:trPr>
        <w:tc>
          <w:tcPr>
            <w:tcW w:w="996" w:type="pct"/>
          </w:tcPr>
          <w:p w14:paraId="0F5C9F32"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color w:val="333333"/>
                <w:sz w:val="18"/>
                <w:szCs w:val="18"/>
                <w:lang w:val="sv-SE"/>
              </w:rPr>
              <w:t>1-pentanol</w:t>
            </w:r>
          </w:p>
        </w:tc>
        <w:tc>
          <w:tcPr>
            <w:tcW w:w="2131" w:type="pct"/>
          </w:tcPr>
          <w:p w14:paraId="6F53F875" w14:textId="77777777" w:rsidR="00ED5FF1" w:rsidRPr="00CF33E6" w:rsidRDefault="00ED5FF1" w:rsidP="00362BB5">
            <w:pPr>
              <w:rPr>
                <w:rFonts w:ascii="Verdana" w:hAnsi="Verdana" w:cstheme="majorBidi"/>
                <w:color w:val="333333"/>
                <w:sz w:val="18"/>
                <w:szCs w:val="18"/>
                <w:lang w:val="sv-SE"/>
              </w:rPr>
            </w:pPr>
            <w:r w:rsidRPr="00CF33E6">
              <w:rPr>
                <w:noProof/>
                <w:lang w:val="sv-SE"/>
              </w:rPr>
              <w:drawing>
                <wp:inline distT="0" distB="0" distL="0" distR="0" wp14:anchorId="4CFAFF77" wp14:editId="5427652D">
                  <wp:extent cx="565150" cy="565150"/>
                  <wp:effectExtent l="0" t="0" r="0" b="0"/>
                  <wp:docPr id="21" name="Slika 461" descr="A symbol with the shape of a tilted square with white filling and a red outline. Inside the square there is black drawing of a flame" title="GHS hazard pictogram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pic:cNvPicPr/>
                        </pic:nvPicPr>
                        <pic:blipFill>
                          <a:blip r:embed="rId12">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sidRPr="00CF33E6">
              <w:rPr>
                <w:noProof/>
                <w:lang w:val="sv-SE"/>
              </w:rPr>
              <w:drawing>
                <wp:inline distT="0" distB="0" distL="0" distR="0" wp14:anchorId="06614D3D" wp14:editId="5DDCC120">
                  <wp:extent cx="552450" cy="552450"/>
                  <wp:effectExtent l="0" t="0" r="0" b="0"/>
                  <wp:docPr id="22" name="Slika 459" descr="A symbol with the shape of a tilted square with white filling and a red outline. Inside the square there is black drawing of an exclamation mark." title="GHS hazard pictogram Harm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9"/>
                          <pic:cNvPicPr/>
                        </pic:nvPicPr>
                        <pic:blipFill>
                          <a:blip r:embed="rId15">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036FA2A9"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b/>
                <w:bCs/>
                <w:color w:val="333333"/>
                <w:sz w:val="18"/>
                <w:szCs w:val="18"/>
                <w:lang w:val="sv-SE"/>
              </w:rPr>
              <w:t xml:space="preserve">H226 </w:t>
            </w:r>
            <w:r w:rsidRPr="00CF33E6">
              <w:rPr>
                <w:rFonts w:ascii="Verdana" w:hAnsi="Verdana" w:cstheme="majorBidi"/>
                <w:color w:val="333333"/>
                <w:sz w:val="18"/>
                <w:szCs w:val="18"/>
                <w:lang w:val="sv-SE"/>
              </w:rPr>
              <w:t>Brandfarlig vätska eller ånga.</w:t>
            </w:r>
          </w:p>
          <w:p w14:paraId="6CBFCE23"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b/>
                <w:bCs/>
                <w:color w:val="333333"/>
                <w:sz w:val="18"/>
                <w:szCs w:val="18"/>
                <w:lang w:val="sv-SE"/>
              </w:rPr>
              <w:t>H315</w:t>
            </w:r>
            <w:r w:rsidRPr="00CF33E6">
              <w:rPr>
                <w:rFonts w:ascii="Verdana" w:hAnsi="Verdana" w:cstheme="majorBidi"/>
                <w:color w:val="333333"/>
                <w:sz w:val="18"/>
                <w:szCs w:val="18"/>
                <w:lang w:val="sv-SE"/>
              </w:rPr>
              <w:t xml:space="preserve"> Orsakar hudirritation</w:t>
            </w:r>
          </w:p>
          <w:p w14:paraId="1553FD05"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b/>
                <w:bCs/>
                <w:color w:val="333333"/>
                <w:sz w:val="18"/>
                <w:szCs w:val="18"/>
                <w:lang w:val="sv-SE"/>
              </w:rPr>
              <w:t>H332</w:t>
            </w:r>
            <w:r w:rsidRPr="00CF33E6">
              <w:rPr>
                <w:rFonts w:ascii="Verdana" w:hAnsi="Verdana" w:cstheme="majorBidi"/>
                <w:color w:val="333333"/>
                <w:sz w:val="18"/>
                <w:szCs w:val="18"/>
                <w:lang w:val="sv-SE"/>
              </w:rPr>
              <w:t xml:space="preserve"> Skadligt vid inandning.</w:t>
            </w:r>
          </w:p>
          <w:p w14:paraId="521E564C" w14:textId="77777777" w:rsidR="00ED5FF1" w:rsidRPr="00CF33E6" w:rsidRDefault="00ED5FF1" w:rsidP="00362BB5">
            <w:pPr>
              <w:rPr>
                <w:rFonts w:ascii="Verdana" w:hAnsi="Verdana" w:cstheme="majorBidi"/>
                <w:color w:val="333333"/>
                <w:sz w:val="18"/>
                <w:szCs w:val="18"/>
                <w:lang w:val="sv-SE"/>
              </w:rPr>
            </w:pPr>
            <w:r w:rsidRPr="00CF33E6">
              <w:rPr>
                <w:rFonts w:ascii="Verdana" w:hAnsi="Verdana" w:cstheme="majorBidi"/>
                <w:b/>
                <w:bCs/>
                <w:color w:val="333333"/>
                <w:sz w:val="18"/>
                <w:szCs w:val="18"/>
                <w:lang w:val="sv-SE"/>
              </w:rPr>
              <w:t>H335</w:t>
            </w:r>
            <w:r w:rsidRPr="00CF33E6">
              <w:rPr>
                <w:rFonts w:ascii="Verdana" w:hAnsi="Verdana" w:cstheme="majorBidi"/>
                <w:color w:val="333333"/>
                <w:sz w:val="18"/>
                <w:szCs w:val="18"/>
                <w:lang w:val="sv-SE"/>
              </w:rPr>
              <w:t xml:space="preserve"> Kan orsaka irritation i luftvägarna.</w:t>
            </w:r>
          </w:p>
        </w:tc>
        <w:tc>
          <w:tcPr>
            <w:tcW w:w="1873" w:type="pct"/>
          </w:tcPr>
          <w:p w14:paraId="36D790EB" w14:textId="77777777" w:rsidR="00ED5FF1" w:rsidRPr="00FD77F6" w:rsidRDefault="00ED5FF1" w:rsidP="00362BB5">
            <w:pPr>
              <w:rPr>
                <w:rFonts w:ascii="Verdana" w:eastAsia="Verdana" w:hAnsi="Verdana" w:cs="Verdana"/>
                <w:sz w:val="18"/>
                <w:szCs w:val="18"/>
                <w:lang w:val="sv-SE"/>
              </w:rPr>
            </w:pPr>
            <w:r w:rsidRPr="00FD77F6">
              <w:rPr>
                <w:rFonts w:ascii="Verdana" w:eastAsia="Verdana" w:hAnsi="Verdana" w:cs="Verdana"/>
                <w:sz w:val="18"/>
                <w:szCs w:val="18"/>
                <w:lang w:val="sv-SE"/>
              </w:rPr>
              <w:t>VID INANDNING: Flytta personen till frisk luft och se till att andningen underlättas.</w:t>
            </w:r>
          </w:p>
          <w:p w14:paraId="06DF6748" w14:textId="77777777" w:rsidR="00ED5FF1" w:rsidRPr="00FD77F6" w:rsidRDefault="00ED5FF1" w:rsidP="00362BB5">
            <w:pPr>
              <w:rPr>
                <w:rFonts w:ascii="Verdana" w:eastAsia="Verdana" w:hAnsi="Verdana" w:cs="Verdana"/>
                <w:sz w:val="18"/>
                <w:szCs w:val="18"/>
                <w:lang w:val="sv-SE"/>
              </w:rPr>
            </w:pPr>
            <w:r w:rsidRPr="00FD77F6">
              <w:rPr>
                <w:rFonts w:ascii="Verdana" w:eastAsia="Verdana" w:hAnsi="Verdana" w:cs="Verdana"/>
                <w:sz w:val="18"/>
                <w:szCs w:val="18"/>
                <w:lang w:val="sv-SE"/>
              </w:rPr>
              <w:t>VID FÖRTÄRING: Vid obehag, kontakta GIFTINFORMATIONSCENTRAL</w:t>
            </w:r>
            <w:r>
              <w:rPr>
                <w:rFonts w:ascii="Verdana" w:eastAsia="Verdana" w:hAnsi="Verdana" w:cs="Verdana"/>
                <w:sz w:val="18"/>
                <w:szCs w:val="18"/>
                <w:lang w:val="sv-SE"/>
              </w:rPr>
              <w:t>/</w:t>
            </w:r>
            <w:r w:rsidRPr="00FD77F6">
              <w:rPr>
                <w:rFonts w:ascii="Verdana" w:eastAsia="Verdana" w:hAnsi="Verdana" w:cs="Verdana"/>
                <w:sz w:val="18"/>
                <w:szCs w:val="18"/>
                <w:lang w:val="sv-SE"/>
              </w:rPr>
              <w:t xml:space="preserve"> läkare … .</w:t>
            </w:r>
          </w:p>
          <w:p w14:paraId="4389FBD0" w14:textId="77777777" w:rsidR="00ED5FF1" w:rsidRDefault="00ED5FF1" w:rsidP="00362BB5">
            <w:pPr>
              <w:rPr>
                <w:rFonts w:ascii="Verdana" w:eastAsia="Verdana" w:hAnsi="Verdana" w:cs="Verdana"/>
                <w:sz w:val="18"/>
                <w:szCs w:val="18"/>
                <w:lang w:val="sv-SE"/>
              </w:rPr>
            </w:pPr>
            <w:r w:rsidRPr="00FD77F6">
              <w:rPr>
                <w:rFonts w:ascii="Verdana" w:eastAsia="Verdana" w:hAnsi="Verdana" w:cs="Verdana"/>
                <w:sz w:val="18"/>
                <w:szCs w:val="18"/>
                <w:lang w:val="sv-SE"/>
              </w:rPr>
              <w:t xml:space="preserve">VID HUDKONTAKT: Tvätta med mycket vatten/… </w:t>
            </w:r>
          </w:p>
          <w:p w14:paraId="1F8E3F6B" w14:textId="77777777" w:rsidR="00ED5FF1" w:rsidRPr="00CF33E6" w:rsidRDefault="00ED5FF1" w:rsidP="00362BB5">
            <w:pPr>
              <w:rPr>
                <w:rFonts w:ascii="Verdana" w:eastAsia="Verdana" w:hAnsi="Verdana" w:cs="Verdana"/>
                <w:sz w:val="18"/>
                <w:szCs w:val="18"/>
                <w:lang w:val="sv-SE"/>
              </w:rPr>
            </w:pPr>
            <w:r w:rsidRPr="00FD77F6">
              <w:rPr>
                <w:rFonts w:ascii="Verdana" w:eastAsia="Verdana" w:hAnsi="Verdana" w:cs="Verdana"/>
                <w:sz w:val="18"/>
                <w:szCs w:val="18"/>
                <w:lang w:val="sv-SE"/>
              </w:rPr>
              <w:t>Vid hudirritation: Sök läkarhjälp.</w:t>
            </w:r>
          </w:p>
        </w:tc>
      </w:tr>
    </w:tbl>
    <w:p w14:paraId="1B82E563" w14:textId="0660F1C7" w:rsidR="00ED5FF1" w:rsidRDefault="00ED5FF1" w:rsidP="009239D7">
      <w:pPr>
        <w:rPr>
          <w:rFonts w:eastAsia="Times New Roman"/>
          <w:color w:val="ED553B"/>
        </w:rPr>
      </w:pPr>
    </w:p>
    <w:tbl>
      <w:tblPr>
        <w:tblpPr w:leftFromText="141" w:rightFromText="141" w:vertAnchor="text" w:tblpY="94"/>
        <w:tblW w:w="9042" w:type="dxa"/>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1360"/>
        <w:gridCol w:w="912"/>
        <w:gridCol w:w="652"/>
        <w:gridCol w:w="1532"/>
        <w:gridCol w:w="1584"/>
        <w:gridCol w:w="984"/>
        <w:gridCol w:w="2018"/>
      </w:tblGrid>
      <w:tr w:rsidR="00ED5FF1" w:rsidRPr="00572FC4" w14:paraId="3C75CFEB" w14:textId="77777777" w:rsidTr="00ED5FF1">
        <w:trPr>
          <w:trHeight w:val="257"/>
        </w:trPr>
        <w:tc>
          <w:tcPr>
            <w:tcW w:w="2272" w:type="dxa"/>
            <w:gridSpan w:val="2"/>
            <w:shd w:val="clear" w:color="auto" w:fill="F6D55C"/>
          </w:tcPr>
          <w:p w14:paraId="0C9D7A11" w14:textId="174B17FC" w:rsidR="00ED5FF1" w:rsidRPr="00572FC4" w:rsidRDefault="00ED5FF1" w:rsidP="0050004C">
            <w:pPr>
              <w:rPr>
                <w:rFonts w:ascii="Verdana" w:eastAsia="Verdana" w:hAnsi="Verdana" w:cs="Verdana"/>
                <w:b/>
                <w:bCs/>
                <w:lang w:val="sv-SE"/>
              </w:rPr>
            </w:pPr>
            <w:r>
              <w:rPr>
                <w:rFonts w:ascii="Verdana" w:eastAsia="Verdana" w:hAnsi="Verdana" w:cs="Verdana"/>
                <w:b/>
                <w:bCs/>
                <w:lang w:val="sv-SE"/>
              </w:rPr>
              <w:t>Förebyggande åtgärder</w:t>
            </w:r>
          </w:p>
        </w:tc>
        <w:tc>
          <w:tcPr>
            <w:tcW w:w="6770" w:type="dxa"/>
            <w:gridSpan w:val="5"/>
          </w:tcPr>
          <w:p w14:paraId="613317A9" w14:textId="001F97E6" w:rsidR="00ED5FF1" w:rsidRDefault="00ED5FF1" w:rsidP="00ED5FF1">
            <w:pPr>
              <w:rPr>
                <w:rFonts w:ascii="Verdana" w:hAnsi="Verdana" w:cstheme="majorBidi"/>
                <w:color w:val="333333"/>
                <w:sz w:val="18"/>
                <w:szCs w:val="18"/>
                <w:lang w:val="sv-SE"/>
              </w:rPr>
            </w:pPr>
            <w:r>
              <w:rPr>
                <w:rFonts w:ascii="Verdana" w:hAnsi="Verdana" w:cstheme="majorBidi"/>
                <w:color w:val="333333"/>
                <w:sz w:val="18"/>
                <w:szCs w:val="18"/>
                <w:lang w:val="sv-SE"/>
              </w:rPr>
              <w:t>Använd skyddsglasögon</w:t>
            </w:r>
            <w:r w:rsidRPr="00CF33E6">
              <w:rPr>
                <w:rFonts w:ascii="Verdana" w:hAnsi="Verdana" w:cstheme="majorBidi"/>
                <w:color w:val="333333"/>
                <w:sz w:val="18"/>
                <w:szCs w:val="18"/>
                <w:lang w:val="sv-SE"/>
              </w:rPr>
              <w:t>.</w:t>
            </w:r>
          </w:p>
          <w:p w14:paraId="094879D0" w14:textId="2EB142D0" w:rsidR="00ED5FF1" w:rsidRPr="00ED5FF1" w:rsidRDefault="00ED5FF1" w:rsidP="00ED5FF1">
            <w:pPr>
              <w:rPr>
                <w:rStyle w:val="normaltextrun"/>
              </w:rPr>
            </w:pPr>
            <w:r w:rsidRPr="00CF33E6">
              <w:rPr>
                <w:rFonts w:ascii="Verdana" w:hAnsi="Verdana" w:cstheme="majorBidi"/>
                <w:color w:val="333333"/>
                <w:sz w:val="18"/>
                <w:szCs w:val="18"/>
                <w:lang w:val="sv-SE"/>
              </w:rPr>
              <w:t>Används endast i väl ventilerade utrymmen.</w:t>
            </w:r>
            <w:r>
              <w:rPr>
                <w:rFonts w:ascii="Verdana" w:hAnsi="Verdana" w:cstheme="majorBidi"/>
                <w:color w:val="333333"/>
                <w:sz w:val="18"/>
                <w:szCs w:val="18"/>
                <w:lang w:val="sv-SE"/>
              </w:rPr>
              <w:t xml:space="preserve"> </w:t>
            </w:r>
            <w:r w:rsidRPr="00CF33E6">
              <w:rPr>
                <w:rFonts w:ascii="Verdana" w:hAnsi="Verdana" w:cstheme="majorBidi"/>
                <w:color w:val="333333"/>
                <w:sz w:val="18"/>
                <w:szCs w:val="18"/>
                <w:lang w:val="sv-SE"/>
              </w:rPr>
              <w:t>Får inte utsättas för värme, heta ytor, gnistor, öppen låga eller andra antändningskällor. Rökning förbjuden.</w:t>
            </w:r>
            <w:r>
              <w:rPr>
                <w:rFonts w:ascii="Verdana" w:hAnsi="Verdana" w:cstheme="majorBidi"/>
                <w:color w:val="333333"/>
                <w:sz w:val="18"/>
                <w:szCs w:val="18"/>
                <w:lang w:val="sv-SE"/>
              </w:rPr>
              <w:t xml:space="preserve"> </w:t>
            </w:r>
            <w:r>
              <w:t xml:space="preserve"> </w:t>
            </w:r>
          </w:p>
        </w:tc>
      </w:tr>
      <w:tr w:rsidR="00ED5FF1" w:rsidRPr="008D329D" w14:paraId="147D9742" w14:textId="77777777" w:rsidTr="00ED5FF1">
        <w:trPr>
          <w:trHeight w:val="257"/>
        </w:trPr>
        <w:tc>
          <w:tcPr>
            <w:tcW w:w="2272" w:type="dxa"/>
            <w:gridSpan w:val="2"/>
            <w:shd w:val="clear" w:color="auto" w:fill="F6D55C"/>
          </w:tcPr>
          <w:p w14:paraId="1AED1477" w14:textId="37600A2F" w:rsidR="00ED5FF1" w:rsidRDefault="00ED5FF1" w:rsidP="00ED5FF1">
            <w:pPr>
              <w:rPr>
                <w:rFonts w:ascii="Verdana" w:eastAsia="Verdana" w:hAnsi="Verdana" w:cs="Verdana"/>
                <w:b/>
                <w:bCs/>
                <w:lang w:val="sv-SE"/>
              </w:rPr>
            </w:pPr>
            <w:r w:rsidRPr="00572FC4">
              <w:rPr>
                <w:rFonts w:ascii="Verdana" w:eastAsia="Verdana" w:hAnsi="Verdana" w:cs="Verdana"/>
                <w:b/>
                <w:bCs/>
                <w:lang w:val="sv-SE"/>
              </w:rPr>
              <w:t>Avfall och andra kommentarer</w:t>
            </w:r>
          </w:p>
        </w:tc>
        <w:tc>
          <w:tcPr>
            <w:tcW w:w="6770" w:type="dxa"/>
            <w:gridSpan w:val="5"/>
          </w:tcPr>
          <w:p w14:paraId="7A737D2B" w14:textId="77777777" w:rsidR="00ED5FF1" w:rsidRPr="00572FC4" w:rsidRDefault="00ED5FF1" w:rsidP="00ED5FF1">
            <w:pPr>
              <w:rPr>
                <w:rFonts w:ascii="Verdana" w:eastAsia="Verdana" w:hAnsi="Verdana" w:cs="Verdana"/>
                <w:color w:val="333333"/>
                <w:sz w:val="18"/>
                <w:szCs w:val="18"/>
                <w:lang w:val="sv-SE"/>
              </w:rPr>
            </w:pPr>
            <w:r>
              <w:rPr>
                <w:rFonts w:ascii="Verdana" w:eastAsia="Verdana" w:hAnsi="Verdana" w:cs="Verdana"/>
                <w:color w:val="333333"/>
                <w:sz w:val="18"/>
                <w:szCs w:val="18"/>
                <w:lang w:val="sv-SE"/>
              </w:rPr>
              <w:t>Avfallet ska hanteras</w:t>
            </w:r>
            <w:r w:rsidRPr="00572FC4">
              <w:rPr>
                <w:rFonts w:ascii="Verdana" w:eastAsia="Verdana" w:hAnsi="Verdana" w:cs="Verdana"/>
                <w:color w:val="333333"/>
                <w:sz w:val="18"/>
                <w:szCs w:val="18"/>
                <w:lang w:val="sv-SE"/>
              </w:rPr>
              <w:t xml:space="preserve"> i enlighet med lokala bestämmelser.</w:t>
            </w:r>
          </w:p>
          <w:p w14:paraId="1436C704" w14:textId="3B95E17E" w:rsidR="00ED5FF1" w:rsidRDefault="00ED5FF1" w:rsidP="00ED5FF1">
            <w:pPr>
              <w:rPr>
                <w:rFonts w:ascii="Verdana" w:hAnsi="Verdana" w:cstheme="majorBidi"/>
                <w:color w:val="333333"/>
                <w:sz w:val="18"/>
                <w:szCs w:val="18"/>
                <w:lang w:val="sv-SE"/>
              </w:rPr>
            </w:pPr>
            <w:r w:rsidRPr="00572FC4">
              <w:rPr>
                <w:rFonts w:ascii="Verdana" w:eastAsia="Verdana" w:hAnsi="Verdana" w:cs="Verdana"/>
                <w:color w:val="333333"/>
                <w:sz w:val="18"/>
                <w:szCs w:val="18"/>
                <w:lang w:val="sv-SE"/>
              </w:rPr>
              <w:t>Eleverna ska bära personlig skyddsutrustning (glasögon och labbrock).</w:t>
            </w:r>
          </w:p>
        </w:tc>
      </w:tr>
      <w:tr w:rsidR="00ED5FF1" w:rsidRPr="00572FC4" w14:paraId="43EA0A08" w14:textId="77777777" w:rsidTr="00ED5FF1">
        <w:trPr>
          <w:trHeight w:val="247"/>
        </w:trPr>
        <w:tc>
          <w:tcPr>
            <w:tcW w:w="1360" w:type="dxa"/>
            <w:shd w:val="clear" w:color="auto" w:fill="F6D55C"/>
          </w:tcPr>
          <w:p w14:paraId="0EB63C6C" w14:textId="77777777" w:rsidR="00ED5FF1" w:rsidRPr="00572FC4" w:rsidRDefault="00ED5FF1" w:rsidP="00ED5FF1">
            <w:pPr>
              <w:rPr>
                <w:rFonts w:ascii="Verdana" w:eastAsia="Verdana" w:hAnsi="Verdana" w:cs="Verdana"/>
                <w:b/>
                <w:bCs/>
                <w:lang w:val="sv-SE"/>
              </w:rPr>
            </w:pPr>
            <w:r w:rsidRPr="00572FC4">
              <w:rPr>
                <w:rFonts w:ascii="Verdana" w:eastAsia="Verdana" w:hAnsi="Verdana" w:cs="Verdana"/>
                <w:b/>
                <w:bCs/>
                <w:lang w:val="sv-SE"/>
              </w:rPr>
              <w:t>Datum</w:t>
            </w:r>
          </w:p>
        </w:tc>
        <w:tc>
          <w:tcPr>
            <w:tcW w:w="1564" w:type="dxa"/>
            <w:gridSpan w:val="2"/>
          </w:tcPr>
          <w:p w14:paraId="0038AABE" w14:textId="77777777" w:rsidR="00ED5FF1" w:rsidRPr="00687E77" w:rsidRDefault="00ED5FF1" w:rsidP="00ED5FF1">
            <w:pPr>
              <w:rPr>
                <w:rFonts w:ascii="Verdana" w:eastAsia="Verdana" w:hAnsi="Verdana" w:cs="Verdana"/>
                <w:sz w:val="18"/>
                <w:szCs w:val="18"/>
                <w:lang w:val="sv-SE"/>
              </w:rPr>
            </w:pPr>
            <w:r w:rsidRPr="00687E77">
              <w:rPr>
                <w:rFonts w:ascii="Verdana" w:eastAsia="Verdana" w:hAnsi="Verdana" w:cs="Verdana"/>
                <w:sz w:val="18"/>
                <w:szCs w:val="18"/>
                <w:lang w:val="sv-SE"/>
              </w:rPr>
              <w:t>2023-05-23</w:t>
            </w:r>
          </w:p>
        </w:tc>
        <w:tc>
          <w:tcPr>
            <w:tcW w:w="1532" w:type="dxa"/>
            <w:shd w:val="clear" w:color="auto" w:fill="F6D55C"/>
          </w:tcPr>
          <w:p w14:paraId="18FAF4A5" w14:textId="77777777" w:rsidR="00ED5FF1" w:rsidRPr="00572FC4" w:rsidRDefault="00ED5FF1" w:rsidP="00ED5FF1">
            <w:pPr>
              <w:rPr>
                <w:rFonts w:ascii="Verdana" w:eastAsia="Verdana" w:hAnsi="Verdana" w:cs="Verdana"/>
                <w:b/>
                <w:bCs/>
                <w:lang w:val="sv-SE"/>
              </w:rPr>
            </w:pPr>
            <w:r w:rsidRPr="00572FC4">
              <w:rPr>
                <w:rFonts w:ascii="Verdana" w:eastAsia="Verdana" w:hAnsi="Verdana" w:cs="Verdana"/>
                <w:b/>
                <w:bCs/>
                <w:lang w:val="sv-SE"/>
              </w:rPr>
              <w:t>Utförd av</w:t>
            </w:r>
          </w:p>
        </w:tc>
        <w:tc>
          <w:tcPr>
            <w:tcW w:w="1584" w:type="dxa"/>
          </w:tcPr>
          <w:p w14:paraId="6E882B91" w14:textId="77777777" w:rsidR="00ED5FF1" w:rsidRPr="00687E77" w:rsidRDefault="00ED5FF1" w:rsidP="00ED5FF1">
            <w:pPr>
              <w:rPr>
                <w:rFonts w:ascii="Verdana" w:eastAsia="Verdana" w:hAnsi="Verdana" w:cs="Verdana"/>
                <w:sz w:val="18"/>
                <w:szCs w:val="18"/>
                <w:lang w:val="sv-SE"/>
              </w:rPr>
            </w:pPr>
            <w:r w:rsidRPr="00687E77">
              <w:rPr>
                <w:rFonts w:ascii="Verdana" w:eastAsia="Verdana" w:hAnsi="Verdana" w:cs="Verdana"/>
                <w:sz w:val="18"/>
                <w:szCs w:val="18"/>
                <w:lang w:val="sv-SE"/>
              </w:rPr>
              <w:t>KRC</w:t>
            </w:r>
          </w:p>
        </w:tc>
        <w:tc>
          <w:tcPr>
            <w:tcW w:w="984" w:type="dxa"/>
            <w:shd w:val="clear" w:color="auto" w:fill="F6D55C"/>
          </w:tcPr>
          <w:p w14:paraId="78FC48C6" w14:textId="77777777" w:rsidR="00ED5FF1" w:rsidRPr="00572FC4" w:rsidRDefault="00ED5FF1" w:rsidP="00ED5FF1">
            <w:pPr>
              <w:rPr>
                <w:rFonts w:ascii="Verdana" w:eastAsia="Verdana" w:hAnsi="Verdana" w:cs="Verdana"/>
                <w:b/>
                <w:bCs/>
                <w:lang w:val="sv-SE"/>
              </w:rPr>
            </w:pPr>
            <w:r w:rsidRPr="00572FC4">
              <w:rPr>
                <w:rFonts w:ascii="Verdana" w:eastAsia="Verdana" w:hAnsi="Verdana" w:cs="Verdana"/>
                <w:b/>
                <w:bCs/>
                <w:lang w:val="sv-SE"/>
              </w:rPr>
              <w:t>Klass</w:t>
            </w:r>
          </w:p>
        </w:tc>
        <w:tc>
          <w:tcPr>
            <w:tcW w:w="2018" w:type="dxa"/>
          </w:tcPr>
          <w:p w14:paraId="0180C3F4" w14:textId="77777777" w:rsidR="00ED5FF1" w:rsidRPr="00687E77" w:rsidRDefault="00ED5FF1" w:rsidP="00ED5FF1">
            <w:pPr>
              <w:rPr>
                <w:rFonts w:ascii="Verdana" w:eastAsia="Verdana" w:hAnsi="Verdana" w:cs="Verdana"/>
                <w:sz w:val="18"/>
                <w:szCs w:val="18"/>
                <w:lang w:val="sv-SE"/>
              </w:rPr>
            </w:pPr>
            <w:r w:rsidRPr="00687E77">
              <w:rPr>
                <w:rFonts w:ascii="Verdana" w:eastAsia="Verdana" w:hAnsi="Verdana" w:cs="Verdana"/>
                <w:sz w:val="18"/>
                <w:szCs w:val="18"/>
                <w:lang w:val="sv-SE"/>
              </w:rPr>
              <w:t>EXEMPEL</w:t>
            </w:r>
          </w:p>
        </w:tc>
      </w:tr>
    </w:tbl>
    <w:p w14:paraId="07738AAD" w14:textId="40306441" w:rsidR="009239D7" w:rsidRDefault="009239D7" w:rsidP="009239D7">
      <w:pPr>
        <w:rPr>
          <w:rFonts w:eastAsia="Times New Roman"/>
          <w:color w:val="ED553B"/>
        </w:rPr>
      </w:pP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2060"/>
        <w:gridCol w:w="1378"/>
        <w:gridCol w:w="1014"/>
        <w:gridCol w:w="1257"/>
        <w:gridCol w:w="1952"/>
        <w:gridCol w:w="1381"/>
      </w:tblGrid>
      <w:tr w:rsidR="009239D7" w:rsidRPr="00E568DF" w14:paraId="26D02B98" w14:textId="77777777" w:rsidTr="00362BB5">
        <w:trPr>
          <w:trHeight w:val="247"/>
        </w:trPr>
        <w:tc>
          <w:tcPr>
            <w:tcW w:w="1816" w:type="dxa"/>
            <w:shd w:val="clear" w:color="auto" w:fill="F6D55C"/>
          </w:tcPr>
          <w:p w14:paraId="769BC76A" w14:textId="77777777" w:rsidR="009239D7" w:rsidRPr="00E568DF" w:rsidRDefault="009239D7" w:rsidP="00362BB5">
            <w:pPr>
              <w:rPr>
                <w:rFonts w:ascii="Verdana" w:eastAsia="Verdana" w:hAnsi="Verdana" w:cs="Verdana"/>
                <w:b/>
                <w:bCs/>
              </w:rPr>
            </w:pPr>
            <w:r>
              <w:rPr>
                <w:rFonts w:ascii="Verdana" w:eastAsia="Verdana" w:hAnsi="Verdana" w:cs="Verdana"/>
                <w:b/>
                <w:bCs/>
              </w:rPr>
              <w:t>Datum för riskbedömning</w:t>
            </w:r>
          </w:p>
        </w:tc>
        <w:tc>
          <w:tcPr>
            <w:tcW w:w="2404" w:type="dxa"/>
          </w:tcPr>
          <w:p w14:paraId="513E3308" w14:textId="77777777" w:rsidR="009239D7" w:rsidRPr="00E568DF" w:rsidRDefault="009239D7" w:rsidP="00362BB5">
            <w:pPr>
              <w:rPr>
                <w:rFonts w:ascii="Verdana" w:eastAsia="Verdana" w:hAnsi="Verdana" w:cs="Verdana"/>
              </w:rPr>
            </w:pPr>
            <w:r>
              <w:rPr>
                <w:rFonts w:ascii="Verdana" w:eastAsia="Verdana" w:hAnsi="Verdana" w:cs="Verdana"/>
              </w:rPr>
              <w:t>9.2.2023</w:t>
            </w:r>
          </w:p>
        </w:tc>
        <w:tc>
          <w:tcPr>
            <w:tcW w:w="1751" w:type="dxa"/>
            <w:shd w:val="clear" w:color="auto" w:fill="F6D55C"/>
          </w:tcPr>
          <w:p w14:paraId="5A3887C1" w14:textId="77777777" w:rsidR="009239D7" w:rsidRPr="00E568DF" w:rsidRDefault="009239D7" w:rsidP="00362BB5">
            <w:pPr>
              <w:rPr>
                <w:rFonts w:ascii="Verdana" w:eastAsia="Verdana" w:hAnsi="Verdana" w:cs="Verdana"/>
                <w:b/>
                <w:bCs/>
              </w:rPr>
            </w:pPr>
            <w:r>
              <w:rPr>
                <w:rFonts w:ascii="Verdana" w:eastAsia="Verdana" w:hAnsi="Verdana" w:cs="Verdana"/>
                <w:b/>
                <w:bCs/>
              </w:rPr>
              <w:t>Gjord av</w:t>
            </w:r>
          </w:p>
        </w:tc>
        <w:tc>
          <w:tcPr>
            <w:tcW w:w="2378" w:type="dxa"/>
          </w:tcPr>
          <w:p w14:paraId="45BCECC0" w14:textId="77777777" w:rsidR="009239D7" w:rsidRPr="00E568DF" w:rsidRDefault="009239D7" w:rsidP="00362BB5">
            <w:pPr>
              <w:rPr>
                <w:rFonts w:ascii="Verdana" w:eastAsia="Verdana" w:hAnsi="Verdana" w:cs="Verdana"/>
              </w:rPr>
            </w:pPr>
            <w:r>
              <w:rPr>
                <w:rFonts w:ascii="Verdana" w:eastAsia="Verdana" w:hAnsi="Verdana" w:cs="Verdana"/>
              </w:rPr>
              <w:t>CheSSE</w:t>
            </w:r>
          </w:p>
        </w:tc>
        <w:tc>
          <w:tcPr>
            <w:tcW w:w="2449" w:type="dxa"/>
            <w:shd w:val="clear" w:color="auto" w:fill="F6D55C"/>
          </w:tcPr>
          <w:p w14:paraId="7BD36254" w14:textId="77777777" w:rsidR="009239D7" w:rsidRPr="00E568DF" w:rsidRDefault="009239D7" w:rsidP="00362BB5">
            <w:pPr>
              <w:rPr>
                <w:rFonts w:ascii="Verdana" w:eastAsia="Verdana" w:hAnsi="Verdana" w:cs="Verdana"/>
                <w:b/>
                <w:bCs/>
              </w:rPr>
            </w:pPr>
            <w:r>
              <w:rPr>
                <w:rFonts w:ascii="Verdana" w:eastAsia="Verdana" w:hAnsi="Verdana" w:cs="Verdana"/>
                <w:b/>
                <w:bCs/>
              </w:rPr>
              <w:t>K</w:t>
            </w:r>
            <w:r w:rsidRPr="091F2594">
              <w:rPr>
                <w:rFonts w:ascii="Verdana" w:eastAsia="Verdana" w:hAnsi="Verdana" w:cs="Verdana"/>
                <w:b/>
                <w:bCs/>
              </w:rPr>
              <w:t>lass/le</w:t>
            </w:r>
            <w:r>
              <w:rPr>
                <w:rFonts w:ascii="Verdana" w:eastAsia="Verdana" w:hAnsi="Verdana" w:cs="Verdana"/>
                <w:b/>
                <w:bCs/>
              </w:rPr>
              <w:t>ktion</w:t>
            </w:r>
          </w:p>
        </w:tc>
        <w:tc>
          <w:tcPr>
            <w:tcW w:w="2370" w:type="dxa"/>
          </w:tcPr>
          <w:p w14:paraId="777035E3" w14:textId="77777777" w:rsidR="009239D7" w:rsidRPr="00E568DF" w:rsidRDefault="009239D7" w:rsidP="00362BB5">
            <w:pPr>
              <w:rPr>
                <w:rFonts w:ascii="Verdana" w:eastAsia="Verdana" w:hAnsi="Verdana" w:cs="Verdana"/>
              </w:rPr>
            </w:pPr>
            <w:r>
              <w:rPr>
                <w:rFonts w:ascii="Verdana" w:eastAsia="Verdana" w:hAnsi="Verdana" w:cs="Verdana"/>
              </w:rPr>
              <w:t>EXEMPEL</w:t>
            </w:r>
          </w:p>
        </w:tc>
      </w:tr>
    </w:tbl>
    <w:p w14:paraId="10D2E355" w14:textId="55DB0E44" w:rsidR="009239D7" w:rsidRPr="009239D7" w:rsidRDefault="009239D7" w:rsidP="009239D7">
      <w:pPr>
        <w:rPr>
          <w:lang w:val="sv-SE"/>
        </w:rPr>
        <w:sectPr w:rsidR="009239D7" w:rsidRPr="009239D7" w:rsidSect="002D6A7B">
          <w:headerReference w:type="even" r:id="rId17"/>
          <w:headerReference w:type="default" r:id="rId18"/>
          <w:footerReference w:type="even" r:id="rId19"/>
          <w:footerReference w:type="default" r:id="rId20"/>
          <w:headerReference w:type="first" r:id="rId21"/>
          <w:footerReference w:type="first" r:id="rId22"/>
          <w:pgSz w:w="11906" w:h="16838"/>
          <w:pgMar w:top="1843" w:right="1417" w:bottom="1417" w:left="1417" w:header="568" w:footer="708" w:gutter="0"/>
          <w:pgNumType w:start="0"/>
          <w:cols w:space="708"/>
          <w:docGrid w:linePitch="360"/>
        </w:sectPr>
      </w:pPr>
    </w:p>
    <w:p w14:paraId="1EBF5E24" w14:textId="52DAE776" w:rsidR="00752FBC" w:rsidRPr="008D4186" w:rsidRDefault="00752FBC" w:rsidP="00752FBC">
      <w:pPr>
        <w:pStyle w:val="Rubrik3"/>
        <w:rPr>
          <w:lang w:val="sv-SE"/>
        </w:rPr>
      </w:pPr>
      <w:bookmarkStart w:id="4" w:name="_Toc915692408"/>
      <w:r w:rsidRPr="008D4186">
        <w:rPr>
          <w:lang w:val="sv-SE"/>
        </w:rPr>
        <w:t>Result</w:t>
      </w:r>
      <w:r w:rsidR="008D4186" w:rsidRPr="008D4186">
        <w:rPr>
          <w:lang w:val="sv-SE"/>
        </w:rPr>
        <w:t>at</w:t>
      </w:r>
      <w:r w:rsidRPr="008D4186">
        <w:rPr>
          <w:lang w:val="sv-SE"/>
        </w:rPr>
        <w:t xml:space="preserve"> </w:t>
      </w:r>
      <w:r w:rsidR="008D4186" w:rsidRPr="008D4186">
        <w:rPr>
          <w:lang w:val="sv-SE"/>
        </w:rPr>
        <w:t>och</w:t>
      </w:r>
      <w:r w:rsidRPr="008D4186">
        <w:rPr>
          <w:lang w:val="sv-SE"/>
        </w:rPr>
        <w:t xml:space="preserve"> dis</w:t>
      </w:r>
      <w:r w:rsidR="008D4186" w:rsidRPr="008D4186">
        <w:rPr>
          <w:lang w:val="sv-SE"/>
        </w:rPr>
        <w:t>k</w:t>
      </w:r>
      <w:r w:rsidRPr="008D4186">
        <w:rPr>
          <w:lang w:val="sv-SE"/>
        </w:rPr>
        <w:t>ussion (</w:t>
      </w:r>
      <w:r w:rsidR="008D4186" w:rsidRPr="008D4186">
        <w:rPr>
          <w:lang w:val="sv-SE"/>
        </w:rPr>
        <w:t>exempel</w:t>
      </w:r>
      <w:r w:rsidRPr="008D4186">
        <w:rPr>
          <w:lang w:val="sv-SE"/>
        </w:rPr>
        <w:t>)</w:t>
      </w:r>
      <w:bookmarkEnd w:id="4"/>
    </w:p>
    <w:p w14:paraId="55A4BE65" w14:textId="615CE314" w:rsidR="008D4186" w:rsidRPr="008D4186" w:rsidRDefault="45AB0904" w:rsidP="45AB0904">
      <w:pPr>
        <w:rPr>
          <w:lang w:val="sv-SE"/>
        </w:rPr>
      </w:pPr>
      <w:r w:rsidRPr="45AB0904">
        <w:rPr>
          <w:lang w:val="sv-SE"/>
        </w:rPr>
        <w:t>Eleverna skriver ner sina resultat från de två undersökningarna av alkoholernas egenskaper</w:t>
      </w:r>
      <w:r w:rsidRPr="009239D7">
        <w:rPr>
          <w:rFonts w:eastAsia="Verdana Pro Cond Light" w:cs="Verdana Pro Cond Light"/>
          <w:lang w:val="sv-SE"/>
        </w:rPr>
        <w:t xml:space="preserve">. </w:t>
      </w:r>
      <w:r w:rsidRPr="009239D7">
        <w:rPr>
          <w:rFonts w:eastAsia="Verdana Pro Cond Light" w:cs="Verdana Pro Cond Light"/>
          <w:color w:val="222222"/>
          <w:lang w:val="sv-SE"/>
        </w:rPr>
        <w:t>Ge elevgrupperna stöd genom att ställa frågor och ge användbara förslag</w:t>
      </w:r>
      <w:r w:rsidRPr="45AB0904">
        <w:rPr>
          <w:rFonts w:eastAsia="Verdana Pro Cond Light" w:cs="Verdana Pro Cond Light"/>
          <w:color w:val="222222"/>
          <w:lang w:val="sv-SE"/>
        </w:rPr>
        <w:t xml:space="preserve"> och </w:t>
      </w:r>
      <w:r w:rsidRPr="45AB0904">
        <w:rPr>
          <w:lang w:val="sv-SE"/>
        </w:rPr>
        <w:t>hjälp med att organisera experimentella data.</w:t>
      </w:r>
    </w:p>
    <w:p w14:paraId="61013CD8" w14:textId="4A8D15C3" w:rsidR="008D4186" w:rsidRPr="008D4186" w:rsidRDefault="45AB0904" w:rsidP="008D4186">
      <w:pPr>
        <w:rPr>
          <w:lang w:val="sv-SE"/>
        </w:rPr>
      </w:pPr>
      <w:r w:rsidRPr="45AB0904">
        <w:rPr>
          <w:lang w:val="sv-SE"/>
        </w:rPr>
        <w:t>Eleverna använder relevanta principer för grön kemi för att jämföra det gamla och det nya förfarandet för att undersöka några av alkoholernas egenskaper och utvärderar vilken metod som är ”grönast”. De tar också hänsyn till hur väl metoderna lär elever om vissa egenskaper hos alkoholer. Slutligen presenterar de sina resultat för kamrater.</w:t>
      </w:r>
    </w:p>
    <w:p w14:paraId="2787B94D" w14:textId="5ED9C31F" w:rsidR="00752FBC" w:rsidRPr="008D4186" w:rsidRDefault="008D4186" w:rsidP="00752FBC">
      <w:pPr>
        <w:pStyle w:val="Rubrik3"/>
        <w:rPr>
          <w:lang w:val="sv-SE"/>
        </w:rPr>
      </w:pPr>
      <w:r w:rsidRPr="008D4186">
        <w:rPr>
          <w:lang w:val="sv-SE"/>
        </w:rPr>
        <w:t>slutsats</w:t>
      </w:r>
    </w:p>
    <w:p w14:paraId="1CDC991D" w14:textId="59ECD203" w:rsidR="00752FBC" w:rsidRDefault="008D4186" w:rsidP="00752FBC">
      <w:pPr>
        <w:rPr>
          <w:lang w:val="sv-SE"/>
        </w:rPr>
      </w:pPr>
      <w:r>
        <w:rPr>
          <w:lang w:val="sv-SE"/>
        </w:rPr>
        <w:t>E</w:t>
      </w:r>
      <w:r w:rsidRPr="008D4186">
        <w:rPr>
          <w:lang w:val="sv-SE"/>
        </w:rPr>
        <w:t xml:space="preserve">leverna </w:t>
      </w:r>
      <w:r>
        <w:rPr>
          <w:lang w:val="sv-SE"/>
        </w:rPr>
        <w:t xml:space="preserve">sammanfattar </w:t>
      </w:r>
      <w:r w:rsidRPr="008D4186">
        <w:rPr>
          <w:lang w:val="sv-SE"/>
        </w:rPr>
        <w:t xml:space="preserve">resultaten och bestämmer sig för om de tycker att det är en bra idé att ersätta den gamla </w:t>
      </w:r>
      <w:r>
        <w:rPr>
          <w:lang w:val="sv-SE"/>
        </w:rPr>
        <w:t>metoden</w:t>
      </w:r>
      <w:r w:rsidRPr="008D4186">
        <w:rPr>
          <w:lang w:val="sv-SE"/>
        </w:rPr>
        <w:t xml:space="preserve"> med den nya</w:t>
      </w:r>
      <w:r>
        <w:rPr>
          <w:lang w:val="sv-SE"/>
        </w:rPr>
        <w:t>.</w:t>
      </w:r>
    </w:p>
    <w:p w14:paraId="07FA5DA1" w14:textId="77777777" w:rsidR="008D4186" w:rsidRPr="008D4186" w:rsidRDefault="008D4186" w:rsidP="00752FBC">
      <w:pPr>
        <w:rPr>
          <w:lang w:val="sv-SE"/>
        </w:rPr>
      </w:pPr>
    </w:p>
    <w:sectPr w:rsidR="008D4186" w:rsidRPr="008D4186" w:rsidSect="002D6A7B">
      <w:footerReference w:type="default" r:id="rId23"/>
      <w:pgSz w:w="11906" w:h="16838"/>
      <w:pgMar w:top="1702"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5847" w14:textId="77777777" w:rsidR="002477A5" w:rsidRDefault="002477A5" w:rsidP="000930B4">
      <w:r>
        <w:separator/>
      </w:r>
    </w:p>
  </w:endnote>
  <w:endnote w:type="continuationSeparator" w:id="0">
    <w:p w14:paraId="65074AC7" w14:textId="77777777" w:rsidR="002477A5" w:rsidRDefault="002477A5" w:rsidP="000930B4">
      <w:r>
        <w:continuationSeparator/>
      </w:r>
    </w:p>
  </w:endnote>
  <w:endnote w:type="continuationNotice" w:id="1">
    <w:p w14:paraId="3DB9CEE1" w14:textId="77777777" w:rsidR="002477A5" w:rsidRDefault="002477A5"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Cond Light">
    <w:altName w:val="Calibri"/>
    <w:charset w:val="00"/>
    <w:family w:val="swiss"/>
    <w:pitch w:val="variable"/>
    <w:sig w:usb0="80000287" w:usb1="00000043" w:usb2="00000000" w:usb3="00000000" w:csb0="0000009F" w:csb1="00000000"/>
  </w:font>
  <w:font w:name="DotumChe">
    <w:charset w:val="81"/>
    <w:family w:val="modern"/>
    <w:pitch w:val="fixed"/>
    <w:sig w:usb0="B00002AF" w:usb1="69D77CFB" w:usb2="00000030" w:usb3="00000000" w:csb0="0008009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57ED" w14:textId="77777777" w:rsidR="00D8157B" w:rsidRDefault="00D8157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8FF4" w14:textId="4F0391EB" w:rsidR="002F5649" w:rsidRPr="009239D7" w:rsidRDefault="00F4248F" w:rsidP="002F5649">
    <w:pPr>
      <w:rPr>
        <w:rFonts w:ascii="Calibri" w:eastAsia="Calibri" w:hAnsi="Calibri"/>
        <w:i/>
        <w:iCs/>
        <w:sz w:val="16"/>
        <w:szCs w:val="16"/>
        <w:lang w:val="sv-SE"/>
      </w:rPr>
    </w:pPr>
    <w:bookmarkStart w:id="1" w:name="_Hlk111806979"/>
    <w:bookmarkStart w:id="2" w:name="_Hlk111806980"/>
    <w:r>
      <w:rPr>
        <w:noProof/>
      </w:rPr>
      <w:drawing>
        <wp:anchor distT="0" distB="0" distL="36195" distR="53975" simplePos="0" relativeHeight="251660288" behindDoc="0" locked="0" layoutInCell="1" allowOverlap="1" wp14:anchorId="19C67F01" wp14:editId="12A1E457">
          <wp:simplePos x="0" y="0"/>
          <wp:positionH relativeFrom="column">
            <wp:posOffset>-282575</wp:posOffset>
          </wp:positionH>
          <wp:positionV relativeFrom="paragraph">
            <wp:posOffset>86360</wp:posOffset>
          </wp:positionV>
          <wp:extent cx="977265" cy="341630"/>
          <wp:effectExtent l="0" t="0" r="0" b="1270"/>
          <wp:wrapSquare wrapText="bothSides"/>
          <wp:docPr id="18" name="Bilde 18" descr="Creative Commons licence: Attribution 4.0 Internation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5649" w:rsidRPr="00FC4DFB">
      <w:rPr>
        <w:i/>
        <w:iCs/>
        <w:noProof/>
      </w:rPr>
      <w:drawing>
        <wp:anchor distT="0" distB="0" distL="36195" distR="36195" simplePos="0" relativeHeight="251659264" behindDoc="0" locked="0" layoutInCell="1" allowOverlap="1" wp14:anchorId="641797B6" wp14:editId="1B8A2CCE">
          <wp:simplePos x="0" y="0"/>
          <wp:positionH relativeFrom="column">
            <wp:posOffset>5497830</wp:posOffset>
          </wp:positionH>
          <wp:positionV relativeFrom="paragraph">
            <wp:posOffset>89535</wp:posOffset>
          </wp:positionV>
          <wp:extent cx="457835" cy="341630"/>
          <wp:effectExtent l="0" t="0" r="0" b="1270"/>
          <wp:wrapSquare wrapText="bothSides"/>
          <wp:docPr id="17"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57B">
      <w:rPr>
        <w:noProof/>
      </w:rPr>
      <w:drawing>
        <wp:anchor distT="0" distB="0" distL="36195" distR="36195" simplePos="0" relativeHeight="251668480" behindDoc="0" locked="0" layoutInCell="1" allowOverlap="1" wp14:anchorId="5A36943D" wp14:editId="250CA78C">
          <wp:simplePos x="0" y="0"/>
          <wp:positionH relativeFrom="column">
            <wp:posOffset>5497830</wp:posOffset>
          </wp:positionH>
          <wp:positionV relativeFrom="paragraph">
            <wp:posOffset>108585</wp:posOffset>
          </wp:positionV>
          <wp:extent cx="457835" cy="341630"/>
          <wp:effectExtent l="0" t="0" r="0" b="1270"/>
          <wp:wrapSquare wrapText="bothSides"/>
          <wp:docPr id="2" name="Bildobjekt 2"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76" descr="The EU fla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pic:spPr>
              </pic:pic>
            </a:graphicData>
          </a:graphic>
          <wp14:sizeRelH relativeFrom="margin">
            <wp14:pctWidth>0</wp14:pctWidth>
          </wp14:sizeRelH>
          <wp14:sizeRelV relativeFrom="margin">
            <wp14:pctHeight>0</wp14:pctHeight>
          </wp14:sizeRelV>
        </wp:anchor>
      </w:drawing>
    </w:r>
    <w:bookmarkStart w:id="3" w:name="_heading=h.gjdgxs"/>
    <w:bookmarkEnd w:id="3"/>
    <w:r w:rsidR="00D8157B">
      <w:rPr>
        <w:i/>
        <w:color w:val="000000"/>
        <w:sz w:val="16"/>
        <w:szCs w:val="16"/>
        <w:lang w:val="sv-SE"/>
      </w:rPr>
      <w:t xml:space="preserve">Detta dokument, och idéerna bakom, har sin grund i projektet ORCheSSE, som samfinansierats av Europeiska unionens ERASMUS+ program. Den ursprungliga mallen finns på </w:t>
    </w:r>
    <w:hyperlink r:id="rId4" w:history="1">
      <w:r w:rsidR="00D8157B">
        <w:rPr>
          <w:rStyle w:val="Hyperlnk"/>
          <w:i/>
          <w:color w:val="0563C1"/>
          <w:sz w:val="16"/>
          <w:szCs w:val="16"/>
          <w:lang w:val="sv-SE"/>
        </w:rPr>
        <w:t>www.chesse.org</w:t>
      </w:r>
    </w:hyperlink>
    <w:r w:rsidR="00D8157B">
      <w:rPr>
        <w:i/>
        <w:color w:val="000000"/>
        <w:sz w:val="16"/>
        <w:szCs w:val="16"/>
        <w:lang w:val="sv-SE"/>
      </w:rPr>
      <w:t>. Varken Europeiska kommissionen eller projektet kan hållas ansvariga för användningen av materialet.</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0733" w14:textId="77777777" w:rsidR="00D8157B" w:rsidRDefault="00D8157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5E86" w14:textId="1C414395" w:rsidR="002D6A7B" w:rsidRPr="00536420" w:rsidRDefault="00536420" w:rsidP="00536420">
    <w:pPr>
      <w:rPr>
        <w:rFonts w:ascii="Calibri" w:eastAsia="Calibri" w:hAnsi="Calibri"/>
        <w:i/>
        <w:iCs/>
        <w:sz w:val="16"/>
        <w:szCs w:val="16"/>
        <w:lang w:val="sv-SE"/>
      </w:rPr>
    </w:pPr>
    <w:r>
      <w:rPr>
        <w:noProof/>
      </w:rPr>
      <w:drawing>
        <wp:anchor distT="0" distB="0" distL="36195" distR="53975" simplePos="0" relativeHeight="251671552" behindDoc="0" locked="0" layoutInCell="1" allowOverlap="1" wp14:anchorId="53D59B05" wp14:editId="44A8F970">
          <wp:simplePos x="0" y="0"/>
          <wp:positionH relativeFrom="column">
            <wp:posOffset>-282575</wp:posOffset>
          </wp:positionH>
          <wp:positionV relativeFrom="paragraph">
            <wp:posOffset>86360</wp:posOffset>
          </wp:positionV>
          <wp:extent cx="977265" cy="341630"/>
          <wp:effectExtent l="0" t="0" r="0" b="1270"/>
          <wp:wrapSquare wrapText="bothSides"/>
          <wp:docPr id="1" name="Bilde 18" descr="Creative Commons licence: Attribution 4.0 Internation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i/>
        <w:iCs/>
        <w:noProof/>
      </w:rPr>
      <w:drawing>
        <wp:anchor distT="0" distB="0" distL="36195" distR="36195" simplePos="0" relativeHeight="251670528" behindDoc="0" locked="0" layoutInCell="1" allowOverlap="1" wp14:anchorId="217629BC" wp14:editId="4D2BE84A">
          <wp:simplePos x="0" y="0"/>
          <wp:positionH relativeFrom="column">
            <wp:posOffset>5497830</wp:posOffset>
          </wp:positionH>
          <wp:positionV relativeFrom="paragraph">
            <wp:posOffset>89535</wp:posOffset>
          </wp:positionV>
          <wp:extent cx="457835" cy="341630"/>
          <wp:effectExtent l="0" t="0" r="0" b="1270"/>
          <wp:wrapSquare wrapText="bothSides"/>
          <wp:docPr id="23"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36195" simplePos="0" relativeHeight="251672576" behindDoc="0" locked="0" layoutInCell="1" allowOverlap="1" wp14:anchorId="287B344E" wp14:editId="19924A83">
          <wp:simplePos x="0" y="0"/>
          <wp:positionH relativeFrom="column">
            <wp:posOffset>5497830</wp:posOffset>
          </wp:positionH>
          <wp:positionV relativeFrom="paragraph">
            <wp:posOffset>108585</wp:posOffset>
          </wp:positionV>
          <wp:extent cx="457835" cy="341630"/>
          <wp:effectExtent l="0" t="0" r="0" b="1270"/>
          <wp:wrapSquare wrapText="bothSides"/>
          <wp:docPr id="24" name="Bildobjekt 24"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76" descr="The EU fla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pic:spPr>
              </pic:pic>
            </a:graphicData>
          </a:graphic>
          <wp14:sizeRelH relativeFrom="margin">
            <wp14:pctWidth>0</wp14:pctWidth>
          </wp14:sizeRelH>
          <wp14:sizeRelV relativeFrom="margin">
            <wp14:pctHeight>0</wp14:pctHeight>
          </wp14:sizeRelV>
        </wp:anchor>
      </w:drawing>
    </w:r>
    <w:r>
      <w:rPr>
        <w:i/>
        <w:color w:val="000000"/>
        <w:sz w:val="16"/>
        <w:szCs w:val="16"/>
        <w:lang w:val="sv-SE"/>
      </w:rPr>
      <w:t xml:space="preserve">Detta dokument, och idéerna bakom, har sin grund i projektet ORCheSSE, som samfinansierats av Europeiska unionens ERASMUS+ program. Den ursprungliga mallen finns på </w:t>
    </w:r>
    <w:hyperlink r:id="rId4" w:history="1">
      <w:r>
        <w:rPr>
          <w:rStyle w:val="Hyperlnk"/>
          <w:i/>
          <w:color w:val="0563C1"/>
          <w:sz w:val="16"/>
          <w:szCs w:val="16"/>
          <w:lang w:val="sv-SE"/>
        </w:rPr>
        <w:t>www.chesse.org</w:t>
      </w:r>
    </w:hyperlink>
    <w:r>
      <w:rPr>
        <w:i/>
        <w:color w:val="000000"/>
        <w:sz w:val="16"/>
        <w:szCs w:val="16"/>
        <w:lang w:val="sv-SE"/>
      </w:rPr>
      <w:t>. Varken Europeiska kommissionen eller projektet kan hållas ansvariga för användningen av materialet.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E7AF" w14:textId="77777777" w:rsidR="002477A5" w:rsidRDefault="002477A5" w:rsidP="000930B4">
      <w:bookmarkStart w:id="0" w:name="_Hlk93658421"/>
      <w:bookmarkEnd w:id="0"/>
      <w:r>
        <w:separator/>
      </w:r>
    </w:p>
  </w:footnote>
  <w:footnote w:type="continuationSeparator" w:id="0">
    <w:p w14:paraId="1B60FE52" w14:textId="77777777" w:rsidR="002477A5" w:rsidRDefault="002477A5" w:rsidP="000930B4">
      <w:r>
        <w:continuationSeparator/>
      </w:r>
    </w:p>
  </w:footnote>
  <w:footnote w:type="continuationNotice" w:id="1">
    <w:p w14:paraId="47DEBCEC" w14:textId="77777777" w:rsidR="002477A5" w:rsidRDefault="002477A5"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589B" w14:textId="77777777" w:rsidR="00D8157B" w:rsidRDefault="00D8157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79FC" w14:textId="3027E942" w:rsidR="002F5649" w:rsidRDefault="002F5649">
    <w:pPr>
      <w:pStyle w:val="Sidhuvud"/>
    </w:pPr>
    <w:r w:rsidRPr="00CC004E">
      <w:rPr>
        <w:noProof/>
      </w:rPr>
      <w:drawing>
        <wp:inline distT="0" distB="0" distL="0" distR="0" wp14:anchorId="062C61C5" wp14:editId="0B8A7740">
          <wp:extent cx="1946157" cy="516697"/>
          <wp:effectExtent l="0" t="0" r="0" b="0"/>
          <wp:docPr id="16" name="Picture 20"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2A60" w14:textId="77777777" w:rsidR="00D8157B" w:rsidRDefault="00D8157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956"/>
    <w:multiLevelType w:val="hybridMultilevel"/>
    <w:tmpl w:val="151C56BE"/>
    <w:lvl w:ilvl="0" w:tplc="FFFFFFFF">
      <w:start w:val="1"/>
      <w:numFmt w:val="bullet"/>
      <w:pStyle w:val="Liststycke"/>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514226B"/>
    <w:multiLevelType w:val="hybridMultilevel"/>
    <w:tmpl w:val="5C64E3D0"/>
    <w:lvl w:ilvl="0" w:tplc="FFFFFFFF">
      <w:start w:val="1"/>
      <w:numFmt w:val="decimal"/>
      <w:lvlText w:val="%1."/>
      <w:lvlJc w:val="left"/>
      <w:pPr>
        <w:ind w:left="709" w:hanging="360"/>
      </w:pPr>
      <w:rPr>
        <w:rFonts w:hint="default"/>
        <w:color w:val="357B73"/>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abstractNum w:abstractNumId="2" w15:restartNumberingAfterBreak="0">
    <w:nsid w:val="2C43483C"/>
    <w:multiLevelType w:val="hybridMultilevel"/>
    <w:tmpl w:val="5C64E3D0"/>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D0937A4"/>
    <w:multiLevelType w:val="hybridMultilevel"/>
    <w:tmpl w:val="5C64E3D0"/>
    <w:lvl w:ilvl="0" w:tplc="FFFFFFFF">
      <w:start w:val="1"/>
      <w:numFmt w:val="decimal"/>
      <w:lvlText w:val="%1."/>
      <w:lvlJc w:val="left"/>
      <w:pPr>
        <w:ind w:left="709" w:hanging="360"/>
      </w:pPr>
      <w:rPr>
        <w:rFonts w:hint="default"/>
        <w:color w:val="357B73"/>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11E4F"/>
    <w:rsid w:val="000164CC"/>
    <w:rsid w:val="000217EA"/>
    <w:rsid w:val="00023132"/>
    <w:rsid w:val="0002327E"/>
    <w:rsid w:val="00024F5D"/>
    <w:rsid w:val="00031D54"/>
    <w:rsid w:val="0003354B"/>
    <w:rsid w:val="00042853"/>
    <w:rsid w:val="00044586"/>
    <w:rsid w:val="00047F64"/>
    <w:rsid w:val="00054525"/>
    <w:rsid w:val="0005516E"/>
    <w:rsid w:val="0006454A"/>
    <w:rsid w:val="00072227"/>
    <w:rsid w:val="000816E5"/>
    <w:rsid w:val="00082A36"/>
    <w:rsid w:val="00083036"/>
    <w:rsid w:val="000836DC"/>
    <w:rsid w:val="00085F26"/>
    <w:rsid w:val="000870AF"/>
    <w:rsid w:val="0009090E"/>
    <w:rsid w:val="00091AF6"/>
    <w:rsid w:val="000930B4"/>
    <w:rsid w:val="00095670"/>
    <w:rsid w:val="00096F4F"/>
    <w:rsid w:val="000A01D7"/>
    <w:rsid w:val="000A1981"/>
    <w:rsid w:val="000A5A0E"/>
    <w:rsid w:val="000B0C99"/>
    <w:rsid w:val="000B3AE5"/>
    <w:rsid w:val="000B55CA"/>
    <w:rsid w:val="000C30E5"/>
    <w:rsid w:val="000C51D3"/>
    <w:rsid w:val="000E04E4"/>
    <w:rsid w:val="000E2BC5"/>
    <w:rsid w:val="0010467D"/>
    <w:rsid w:val="00105003"/>
    <w:rsid w:val="00105817"/>
    <w:rsid w:val="00107494"/>
    <w:rsid w:val="00111C31"/>
    <w:rsid w:val="00112CE9"/>
    <w:rsid w:val="00113F83"/>
    <w:rsid w:val="00117492"/>
    <w:rsid w:val="001275CC"/>
    <w:rsid w:val="001306BA"/>
    <w:rsid w:val="0013183C"/>
    <w:rsid w:val="00131C2D"/>
    <w:rsid w:val="0014262F"/>
    <w:rsid w:val="00142A18"/>
    <w:rsid w:val="001431B3"/>
    <w:rsid w:val="001524CF"/>
    <w:rsid w:val="00152B45"/>
    <w:rsid w:val="0015630D"/>
    <w:rsid w:val="00166599"/>
    <w:rsid w:val="001708E6"/>
    <w:rsid w:val="00171FB0"/>
    <w:rsid w:val="0017214F"/>
    <w:rsid w:val="00173F01"/>
    <w:rsid w:val="00175EB3"/>
    <w:rsid w:val="001914D4"/>
    <w:rsid w:val="001925B4"/>
    <w:rsid w:val="001A1E52"/>
    <w:rsid w:val="001A5A54"/>
    <w:rsid w:val="001B036B"/>
    <w:rsid w:val="001B4E8A"/>
    <w:rsid w:val="001C1812"/>
    <w:rsid w:val="001C1F00"/>
    <w:rsid w:val="001C591D"/>
    <w:rsid w:val="001C79C2"/>
    <w:rsid w:val="001D1F61"/>
    <w:rsid w:val="001D2F87"/>
    <w:rsid w:val="001D4282"/>
    <w:rsid w:val="001D47BF"/>
    <w:rsid w:val="001D4F5A"/>
    <w:rsid w:val="001D60ED"/>
    <w:rsid w:val="001F46BE"/>
    <w:rsid w:val="001F7EFB"/>
    <w:rsid w:val="00201927"/>
    <w:rsid w:val="00202C0B"/>
    <w:rsid w:val="002062BD"/>
    <w:rsid w:val="0020685D"/>
    <w:rsid w:val="00211506"/>
    <w:rsid w:val="00213BED"/>
    <w:rsid w:val="00220361"/>
    <w:rsid w:val="00223B48"/>
    <w:rsid w:val="00224E4B"/>
    <w:rsid w:val="00225606"/>
    <w:rsid w:val="00225ACC"/>
    <w:rsid w:val="00226D80"/>
    <w:rsid w:val="00231955"/>
    <w:rsid w:val="00233752"/>
    <w:rsid w:val="00234E1E"/>
    <w:rsid w:val="0024097E"/>
    <w:rsid w:val="00240A15"/>
    <w:rsid w:val="00241374"/>
    <w:rsid w:val="00245DDA"/>
    <w:rsid w:val="002477A5"/>
    <w:rsid w:val="00250170"/>
    <w:rsid w:val="00255661"/>
    <w:rsid w:val="00255BBF"/>
    <w:rsid w:val="00256857"/>
    <w:rsid w:val="00256868"/>
    <w:rsid w:val="00261C0C"/>
    <w:rsid w:val="00263502"/>
    <w:rsid w:val="002649AA"/>
    <w:rsid w:val="00267D09"/>
    <w:rsid w:val="0027113E"/>
    <w:rsid w:val="00272606"/>
    <w:rsid w:val="002727B9"/>
    <w:rsid w:val="00274C60"/>
    <w:rsid w:val="00276D08"/>
    <w:rsid w:val="002922DE"/>
    <w:rsid w:val="0029669E"/>
    <w:rsid w:val="00296DC2"/>
    <w:rsid w:val="002A32F4"/>
    <w:rsid w:val="002B26BE"/>
    <w:rsid w:val="002B6A81"/>
    <w:rsid w:val="002C3B84"/>
    <w:rsid w:val="002C5DC1"/>
    <w:rsid w:val="002D6A7B"/>
    <w:rsid w:val="002E2A61"/>
    <w:rsid w:val="002E3B6A"/>
    <w:rsid w:val="002F5649"/>
    <w:rsid w:val="003001CD"/>
    <w:rsid w:val="00303412"/>
    <w:rsid w:val="003118B9"/>
    <w:rsid w:val="00311B9B"/>
    <w:rsid w:val="00314EEB"/>
    <w:rsid w:val="0032200B"/>
    <w:rsid w:val="00335CD0"/>
    <w:rsid w:val="003369DF"/>
    <w:rsid w:val="00353636"/>
    <w:rsid w:val="00355A66"/>
    <w:rsid w:val="00357431"/>
    <w:rsid w:val="003656B0"/>
    <w:rsid w:val="00376952"/>
    <w:rsid w:val="00377723"/>
    <w:rsid w:val="00381954"/>
    <w:rsid w:val="00383C4A"/>
    <w:rsid w:val="00383E7F"/>
    <w:rsid w:val="00385A4B"/>
    <w:rsid w:val="00390FA9"/>
    <w:rsid w:val="00392924"/>
    <w:rsid w:val="003932E9"/>
    <w:rsid w:val="003A1A6F"/>
    <w:rsid w:val="003A5B20"/>
    <w:rsid w:val="003A663B"/>
    <w:rsid w:val="003B65DB"/>
    <w:rsid w:val="003B7F7A"/>
    <w:rsid w:val="003D353D"/>
    <w:rsid w:val="003D5B5A"/>
    <w:rsid w:val="003D71CE"/>
    <w:rsid w:val="003E03BD"/>
    <w:rsid w:val="003E0E9C"/>
    <w:rsid w:val="003E1EA4"/>
    <w:rsid w:val="003E49F2"/>
    <w:rsid w:val="003F189D"/>
    <w:rsid w:val="003F2435"/>
    <w:rsid w:val="003F29C0"/>
    <w:rsid w:val="003F72D8"/>
    <w:rsid w:val="00403E3F"/>
    <w:rsid w:val="004212C0"/>
    <w:rsid w:val="00435343"/>
    <w:rsid w:val="00436333"/>
    <w:rsid w:val="00437100"/>
    <w:rsid w:val="004531A1"/>
    <w:rsid w:val="004549EC"/>
    <w:rsid w:val="00454D45"/>
    <w:rsid w:val="00456FE7"/>
    <w:rsid w:val="00457562"/>
    <w:rsid w:val="00461CB0"/>
    <w:rsid w:val="00466A0D"/>
    <w:rsid w:val="00471544"/>
    <w:rsid w:val="00473503"/>
    <w:rsid w:val="0047417A"/>
    <w:rsid w:val="004755FA"/>
    <w:rsid w:val="00481090"/>
    <w:rsid w:val="00486854"/>
    <w:rsid w:val="00494DF3"/>
    <w:rsid w:val="004B1282"/>
    <w:rsid w:val="004B1EB5"/>
    <w:rsid w:val="004B4026"/>
    <w:rsid w:val="004B78AB"/>
    <w:rsid w:val="004C1312"/>
    <w:rsid w:val="004C6C06"/>
    <w:rsid w:val="004D232C"/>
    <w:rsid w:val="004D4D0A"/>
    <w:rsid w:val="004E21C4"/>
    <w:rsid w:val="004E5237"/>
    <w:rsid w:val="004E548D"/>
    <w:rsid w:val="004F0CD6"/>
    <w:rsid w:val="004F34A5"/>
    <w:rsid w:val="004F3511"/>
    <w:rsid w:val="004F60A2"/>
    <w:rsid w:val="004F632C"/>
    <w:rsid w:val="004F7278"/>
    <w:rsid w:val="00500DA6"/>
    <w:rsid w:val="005027AC"/>
    <w:rsid w:val="005168C9"/>
    <w:rsid w:val="0052015D"/>
    <w:rsid w:val="005217B1"/>
    <w:rsid w:val="00523038"/>
    <w:rsid w:val="00526E7B"/>
    <w:rsid w:val="00527DC0"/>
    <w:rsid w:val="00530F84"/>
    <w:rsid w:val="005345FA"/>
    <w:rsid w:val="00536420"/>
    <w:rsid w:val="00544CA1"/>
    <w:rsid w:val="00552506"/>
    <w:rsid w:val="00555472"/>
    <w:rsid w:val="0055625D"/>
    <w:rsid w:val="0055688C"/>
    <w:rsid w:val="005574B7"/>
    <w:rsid w:val="0056369A"/>
    <w:rsid w:val="00571A79"/>
    <w:rsid w:val="00576B4C"/>
    <w:rsid w:val="00577C36"/>
    <w:rsid w:val="00580E67"/>
    <w:rsid w:val="005827C4"/>
    <w:rsid w:val="00584403"/>
    <w:rsid w:val="0059426C"/>
    <w:rsid w:val="005A1B99"/>
    <w:rsid w:val="005A5507"/>
    <w:rsid w:val="005A665D"/>
    <w:rsid w:val="005A6B60"/>
    <w:rsid w:val="005A6F83"/>
    <w:rsid w:val="005B0A59"/>
    <w:rsid w:val="005B3E37"/>
    <w:rsid w:val="005C2297"/>
    <w:rsid w:val="005C2C61"/>
    <w:rsid w:val="005C31A3"/>
    <w:rsid w:val="005C3E0E"/>
    <w:rsid w:val="005C5071"/>
    <w:rsid w:val="005C57BE"/>
    <w:rsid w:val="005D0447"/>
    <w:rsid w:val="005D19F6"/>
    <w:rsid w:val="005D1B11"/>
    <w:rsid w:val="005D52D5"/>
    <w:rsid w:val="005D72EE"/>
    <w:rsid w:val="005E00DA"/>
    <w:rsid w:val="00600198"/>
    <w:rsid w:val="006049EC"/>
    <w:rsid w:val="00607EDF"/>
    <w:rsid w:val="0061525A"/>
    <w:rsid w:val="006161B4"/>
    <w:rsid w:val="00616BA8"/>
    <w:rsid w:val="006200B3"/>
    <w:rsid w:val="00622D2D"/>
    <w:rsid w:val="00623D45"/>
    <w:rsid w:val="00625E20"/>
    <w:rsid w:val="0063000A"/>
    <w:rsid w:val="00636166"/>
    <w:rsid w:val="00636BA1"/>
    <w:rsid w:val="0064289C"/>
    <w:rsid w:val="00643CBC"/>
    <w:rsid w:val="00653995"/>
    <w:rsid w:val="006565E9"/>
    <w:rsid w:val="006605BC"/>
    <w:rsid w:val="006652D2"/>
    <w:rsid w:val="00665A3C"/>
    <w:rsid w:val="00675BED"/>
    <w:rsid w:val="00682A5B"/>
    <w:rsid w:val="0068592A"/>
    <w:rsid w:val="0069598D"/>
    <w:rsid w:val="00696424"/>
    <w:rsid w:val="00697DE4"/>
    <w:rsid w:val="006A7D01"/>
    <w:rsid w:val="006A7E27"/>
    <w:rsid w:val="006B7E64"/>
    <w:rsid w:val="006C0E4D"/>
    <w:rsid w:val="006C1794"/>
    <w:rsid w:val="006C2C5C"/>
    <w:rsid w:val="006C58F1"/>
    <w:rsid w:val="006D3612"/>
    <w:rsid w:val="006E3D56"/>
    <w:rsid w:val="006F3677"/>
    <w:rsid w:val="006F5D4C"/>
    <w:rsid w:val="00701CA8"/>
    <w:rsid w:val="00705DFA"/>
    <w:rsid w:val="007075CD"/>
    <w:rsid w:val="00707A45"/>
    <w:rsid w:val="0071330B"/>
    <w:rsid w:val="00713840"/>
    <w:rsid w:val="00715047"/>
    <w:rsid w:val="007154D4"/>
    <w:rsid w:val="00730F84"/>
    <w:rsid w:val="007378A6"/>
    <w:rsid w:val="00743237"/>
    <w:rsid w:val="0074546F"/>
    <w:rsid w:val="00747A13"/>
    <w:rsid w:val="0075258A"/>
    <w:rsid w:val="00752FBC"/>
    <w:rsid w:val="0075455C"/>
    <w:rsid w:val="00757722"/>
    <w:rsid w:val="00763BB2"/>
    <w:rsid w:val="007648CF"/>
    <w:rsid w:val="00765E26"/>
    <w:rsid w:val="00765E2E"/>
    <w:rsid w:val="00777FC7"/>
    <w:rsid w:val="007804CE"/>
    <w:rsid w:val="007976FC"/>
    <w:rsid w:val="007A0419"/>
    <w:rsid w:val="007A0611"/>
    <w:rsid w:val="007A2735"/>
    <w:rsid w:val="007A7E5B"/>
    <w:rsid w:val="007B189C"/>
    <w:rsid w:val="007B4B0F"/>
    <w:rsid w:val="007C0DBA"/>
    <w:rsid w:val="007C4F0C"/>
    <w:rsid w:val="007C61BE"/>
    <w:rsid w:val="007E4750"/>
    <w:rsid w:val="007E57A6"/>
    <w:rsid w:val="007F724D"/>
    <w:rsid w:val="00800D66"/>
    <w:rsid w:val="00801B49"/>
    <w:rsid w:val="0080267D"/>
    <w:rsid w:val="00805578"/>
    <w:rsid w:val="00805EE6"/>
    <w:rsid w:val="00811895"/>
    <w:rsid w:val="00811E99"/>
    <w:rsid w:val="00812361"/>
    <w:rsid w:val="00814EC1"/>
    <w:rsid w:val="008166CD"/>
    <w:rsid w:val="008201F3"/>
    <w:rsid w:val="00836D74"/>
    <w:rsid w:val="00842C9B"/>
    <w:rsid w:val="008467AC"/>
    <w:rsid w:val="008509D4"/>
    <w:rsid w:val="008534D2"/>
    <w:rsid w:val="008552F5"/>
    <w:rsid w:val="008575E9"/>
    <w:rsid w:val="00863339"/>
    <w:rsid w:val="00864AAC"/>
    <w:rsid w:val="008655ED"/>
    <w:rsid w:val="00866698"/>
    <w:rsid w:val="00866E41"/>
    <w:rsid w:val="0086744D"/>
    <w:rsid w:val="0087609B"/>
    <w:rsid w:val="008768F2"/>
    <w:rsid w:val="00880514"/>
    <w:rsid w:val="00883FFA"/>
    <w:rsid w:val="0088456E"/>
    <w:rsid w:val="00886C1C"/>
    <w:rsid w:val="00887E8F"/>
    <w:rsid w:val="00897852"/>
    <w:rsid w:val="00897C9F"/>
    <w:rsid w:val="008A3512"/>
    <w:rsid w:val="008A4083"/>
    <w:rsid w:val="008A6940"/>
    <w:rsid w:val="008B0880"/>
    <w:rsid w:val="008B1649"/>
    <w:rsid w:val="008B3259"/>
    <w:rsid w:val="008D01A5"/>
    <w:rsid w:val="008D0584"/>
    <w:rsid w:val="008D0654"/>
    <w:rsid w:val="008D190A"/>
    <w:rsid w:val="008D329D"/>
    <w:rsid w:val="008D3F9F"/>
    <w:rsid w:val="008D4186"/>
    <w:rsid w:val="008D6C46"/>
    <w:rsid w:val="008E2F5A"/>
    <w:rsid w:val="008E605D"/>
    <w:rsid w:val="008E68A7"/>
    <w:rsid w:val="008E698E"/>
    <w:rsid w:val="008F34B4"/>
    <w:rsid w:val="008F6823"/>
    <w:rsid w:val="009007B6"/>
    <w:rsid w:val="009014A6"/>
    <w:rsid w:val="00904848"/>
    <w:rsid w:val="009053D3"/>
    <w:rsid w:val="00905586"/>
    <w:rsid w:val="00913D9F"/>
    <w:rsid w:val="009160DB"/>
    <w:rsid w:val="009169DB"/>
    <w:rsid w:val="009211D0"/>
    <w:rsid w:val="009239D7"/>
    <w:rsid w:val="00924484"/>
    <w:rsid w:val="009312E0"/>
    <w:rsid w:val="00931D60"/>
    <w:rsid w:val="0093481D"/>
    <w:rsid w:val="0093747B"/>
    <w:rsid w:val="00946B0A"/>
    <w:rsid w:val="0095755B"/>
    <w:rsid w:val="00960640"/>
    <w:rsid w:val="00961DD1"/>
    <w:rsid w:val="00963E8F"/>
    <w:rsid w:val="009700B9"/>
    <w:rsid w:val="00975305"/>
    <w:rsid w:val="0097596B"/>
    <w:rsid w:val="0098250C"/>
    <w:rsid w:val="00995595"/>
    <w:rsid w:val="009A261D"/>
    <w:rsid w:val="009A48B9"/>
    <w:rsid w:val="009B00E1"/>
    <w:rsid w:val="009B5F54"/>
    <w:rsid w:val="009B62CC"/>
    <w:rsid w:val="009B66B0"/>
    <w:rsid w:val="009C108E"/>
    <w:rsid w:val="009C6BEC"/>
    <w:rsid w:val="009C7AE2"/>
    <w:rsid w:val="009D0572"/>
    <w:rsid w:val="009D27FB"/>
    <w:rsid w:val="009D28E8"/>
    <w:rsid w:val="009D2B89"/>
    <w:rsid w:val="009D79AD"/>
    <w:rsid w:val="009E2FEB"/>
    <w:rsid w:val="009E3460"/>
    <w:rsid w:val="009E3BDF"/>
    <w:rsid w:val="009E3CCF"/>
    <w:rsid w:val="009E4A8B"/>
    <w:rsid w:val="009E5416"/>
    <w:rsid w:val="009F01F1"/>
    <w:rsid w:val="009F1112"/>
    <w:rsid w:val="009F2AB1"/>
    <w:rsid w:val="009F5395"/>
    <w:rsid w:val="00A068F9"/>
    <w:rsid w:val="00A10A3C"/>
    <w:rsid w:val="00A10FDD"/>
    <w:rsid w:val="00A13D8D"/>
    <w:rsid w:val="00A13EB3"/>
    <w:rsid w:val="00A24842"/>
    <w:rsid w:val="00A303DF"/>
    <w:rsid w:val="00A3046C"/>
    <w:rsid w:val="00A31D6A"/>
    <w:rsid w:val="00A34C97"/>
    <w:rsid w:val="00A3510D"/>
    <w:rsid w:val="00A445F0"/>
    <w:rsid w:val="00A4631E"/>
    <w:rsid w:val="00A47366"/>
    <w:rsid w:val="00A517AB"/>
    <w:rsid w:val="00A54CA4"/>
    <w:rsid w:val="00A639AE"/>
    <w:rsid w:val="00A671D8"/>
    <w:rsid w:val="00A734F0"/>
    <w:rsid w:val="00A7360D"/>
    <w:rsid w:val="00A74463"/>
    <w:rsid w:val="00A856DC"/>
    <w:rsid w:val="00A8573E"/>
    <w:rsid w:val="00A85D58"/>
    <w:rsid w:val="00A87258"/>
    <w:rsid w:val="00A964D6"/>
    <w:rsid w:val="00AA1950"/>
    <w:rsid w:val="00AA4ABB"/>
    <w:rsid w:val="00AB2383"/>
    <w:rsid w:val="00AB26E6"/>
    <w:rsid w:val="00AB502C"/>
    <w:rsid w:val="00AB5BE2"/>
    <w:rsid w:val="00AC3D3B"/>
    <w:rsid w:val="00AD0E34"/>
    <w:rsid w:val="00AD27EC"/>
    <w:rsid w:val="00AD2C2A"/>
    <w:rsid w:val="00AE6BC8"/>
    <w:rsid w:val="00AF2329"/>
    <w:rsid w:val="00AF30FA"/>
    <w:rsid w:val="00AF5C00"/>
    <w:rsid w:val="00AF6515"/>
    <w:rsid w:val="00AF7881"/>
    <w:rsid w:val="00AF7B38"/>
    <w:rsid w:val="00B02269"/>
    <w:rsid w:val="00B10A13"/>
    <w:rsid w:val="00B115E9"/>
    <w:rsid w:val="00B120DA"/>
    <w:rsid w:val="00B1268A"/>
    <w:rsid w:val="00B16ACA"/>
    <w:rsid w:val="00B17C21"/>
    <w:rsid w:val="00B2048D"/>
    <w:rsid w:val="00B25481"/>
    <w:rsid w:val="00B26CA0"/>
    <w:rsid w:val="00B37178"/>
    <w:rsid w:val="00B43C9F"/>
    <w:rsid w:val="00B44D16"/>
    <w:rsid w:val="00B4797E"/>
    <w:rsid w:val="00B50D03"/>
    <w:rsid w:val="00B51AD1"/>
    <w:rsid w:val="00B56A5D"/>
    <w:rsid w:val="00B61B27"/>
    <w:rsid w:val="00B73756"/>
    <w:rsid w:val="00B744D6"/>
    <w:rsid w:val="00B82AB5"/>
    <w:rsid w:val="00B84386"/>
    <w:rsid w:val="00B94DF4"/>
    <w:rsid w:val="00B962B4"/>
    <w:rsid w:val="00BA216C"/>
    <w:rsid w:val="00BA2757"/>
    <w:rsid w:val="00BA2EAF"/>
    <w:rsid w:val="00BA4A21"/>
    <w:rsid w:val="00BA63DD"/>
    <w:rsid w:val="00BC1BAD"/>
    <w:rsid w:val="00BC1C3D"/>
    <w:rsid w:val="00BD0701"/>
    <w:rsid w:val="00BD363E"/>
    <w:rsid w:val="00BD722B"/>
    <w:rsid w:val="00BE4DC1"/>
    <w:rsid w:val="00BF1963"/>
    <w:rsid w:val="00C017D0"/>
    <w:rsid w:val="00C04723"/>
    <w:rsid w:val="00C05104"/>
    <w:rsid w:val="00C11926"/>
    <w:rsid w:val="00C12A1D"/>
    <w:rsid w:val="00C205AC"/>
    <w:rsid w:val="00C271C7"/>
    <w:rsid w:val="00C35FE6"/>
    <w:rsid w:val="00C40783"/>
    <w:rsid w:val="00C43A76"/>
    <w:rsid w:val="00C44F34"/>
    <w:rsid w:val="00C45F76"/>
    <w:rsid w:val="00C47D61"/>
    <w:rsid w:val="00C508EE"/>
    <w:rsid w:val="00C64CEB"/>
    <w:rsid w:val="00C70B8C"/>
    <w:rsid w:val="00C72ADF"/>
    <w:rsid w:val="00C77DB0"/>
    <w:rsid w:val="00C8210A"/>
    <w:rsid w:val="00C91640"/>
    <w:rsid w:val="00C94351"/>
    <w:rsid w:val="00C95867"/>
    <w:rsid w:val="00CA2945"/>
    <w:rsid w:val="00CA3BA2"/>
    <w:rsid w:val="00CA6036"/>
    <w:rsid w:val="00CC004E"/>
    <w:rsid w:val="00CC07A1"/>
    <w:rsid w:val="00CC7841"/>
    <w:rsid w:val="00CD0179"/>
    <w:rsid w:val="00CE648F"/>
    <w:rsid w:val="00CF3253"/>
    <w:rsid w:val="00CF33E6"/>
    <w:rsid w:val="00CF41BD"/>
    <w:rsid w:val="00CF6EB9"/>
    <w:rsid w:val="00CF7D14"/>
    <w:rsid w:val="00D061AE"/>
    <w:rsid w:val="00D07EEF"/>
    <w:rsid w:val="00D10E2F"/>
    <w:rsid w:val="00D12786"/>
    <w:rsid w:val="00D1430B"/>
    <w:rsid w:val="00D15453"/>
    <w:rsid w:val="00D172DE"/>
    <w:rsid w:val="00D251EE"/>
    <w:rsid w:val="00D26D54"/>
    <w:rsid w:val="00D272E5"/>
    <w:rsid w:val="00D32268"/>
    <w:rsid w:val="00D35E4A"/>
    <w:rsid w:val="00D44C8F"/>
    <w:rsid w:val="00D55676"/>
    <w:rsid w:val="00D60E01"/>
    <w:rsid w:val="00D65325"/>
    <w:rsid w:val="00D66F2A"/>
    <w:rsid w:val="00D70286"/>
    <w:rsid w:val="00D72CC4"/>
    <w:rsid w:val="00D73FE7"/>
    <w:rsid w:val="00D80FEC"/>
    <w:rsid w:val="00D8157B"/>
    <w:rsid w:val="00D825B1"/>
    <w:rsid w:val="00D84E26"/>
    <w:rsid w:val="00D86854"/>
    <w:rsid w:val="00D93500"/>
    <w:rsid w:val="00D93E80"/>
    <w:rsid w:val="00D9664A"/>
    <w:rsid w:val="00DA0081"/>
    <w:rsid w:val="00DA64DC"/>
    <w:rsid w:val="00DA675C"/>
    <w:rsid w:val="00DA737F"/>
    <w:rsid w:val="00DB1DB6"/>
    <w:rsid w:val="00DB26BB"/>
    <w:rsid w:val="00DB4094"/>
    <w:rsid w:val="00DB511C"/>
    <w:rsid w:val="00DC07D0"/>
    <w:rsid w:val="00DC6EA9"/>
    <w:rsid w:val="00DD12BE"/>
    <w:rsid w:val="00DD3B62"/>
    <w:rsid w:val="00DD4781"/>
    <w:rsid w:val="00DE241C"/>
    <w:rsid w:val="00DE541E"/>
    <w:rsid w:val="00DF1530"/>
    <w:rsid w:val="00DF2A43"/>
    <w:rsid w:val="00DF3768"/>
    <w:rsid w:val="00DF3C09"/>
    <w:rsid w:val="00DF6682"/>
    <w:rsid w:val="00DF6C03"/>
    <w:rsid w:val="00E047D3"/>
    <w:rsid w:val="00E06945"/>
    <w:rsid w:val="00E06984"/>
    <w:rsid w:val="00E1077A"/>
    <w:rsid w:val="00E166EF"/>
    <w:rsid w:val="00E17868"/>
    <w:rsid w:val="00E25E2C"/>
    <w:rsid w:val="00E25F52"/>
    <w:rsid w:val="00E26A9D"/>
    <w:rsid w:val="00E34CEA"/>
    <w:rsid w:val="00E446D7"/>
    <w:rsid w:val="00E448BD"/>
    <w:rsid w:val="00E54E89"/>
    <w:rsid w:val="00E5745E"/>
    <w:rsid w:val="00E601B3"/>
    <w:rsid w:val="00E717FA"/>
    <w:rsid w:val="00E71EBC"/>
    <w:rsid w:val="00E7502A"/>
    <w:rsid w:val="00E75107"/>
    <w:rsid w:val="00E82865"/>
    <w:rsid w:val="00E85F62"/>
    <w:rsid w:val="00E86316"/>
    <w:rsid w:val="00E86674"/>
    <w:rsid w:val="00E9088A"/>
    <w:rsid w:val="00E90E1C"/>
    <w:rsid w:val="00E92602"/>
    <w:rsid w:val="00E96F75"/>
    <w:rsid w:val="00EA25BB"/>
    <w:rsid w:val="00EA64A8"/>
    <w:rsid w:val="00EA7E07"/>
    <w:rsid w:val="00EB2C5F"/>
    <w:rsid w:val="00EC0578"/>
    <w:rsid w:val="00EC0625"/>
    <w:rsid w:val="00EC458C"/>
    <w:rsid w:val="00ED5FF1"/>
    <w:rsid w:val="00EE0A48"/>
    <w:rsid w:val="00EE137D"/>
    <w:rsid w:val="00F05DD0"/>
    <w:rsid w:val="00F110BA"/>
    <w:rsid w:val="00F1377D"/>
    <w:rsid w:val="00F13B19"/>
    <w:rsid w:val="00F155DC"/>
    <w:rsid w:val="00F24D58"/>
    <w:rsid w:val="00F26F06"/>
    <w:rsid w:val="00F3150F"/>
    <w:rsid w:val="00F34A3A"/>
    <w:rsid w:val="00F4248F"/>
    <w:rsid w:val="00F443E7"/>
    <w:rsid w:val="00F47E00"/>
    <w:rsid w:val="00F6322B"/>
    <w:rsid w:val="00F65A90"/>
    <w:rsid w:val="00F72BF8"/>
    <w:rsid w:val="00F72F9D"/>
    <w:rsid w:val="00F75495"/>
    <w:rsid w:val="00F76807"/>
    <w:rsid w:val="00F76F46"/>
    <w:rsid w:val="00F807D3"/>
    <w:rsid w:val="00F84DC1"/>
    <w:rsid w:val="00F8B2F6"/>
    <w:rsid w:val="00F92DAC"/>
    <w:rsid w:val="00FA1674"/>
    <w:rsid w:val="00FA575C"/>
    <w:rsid w:val="00FB07A3"/>
    <w:rsid w:val="00FC408B"/>
    <w:rsid w:val="00FC43A6"/>
    <w:rsid w:val="00FC5605"/>
    <w:rsid w:val="00FD0659"/>
    <w:rsid w:val="00FD5A97"/>
    <w:rsid w:val="00FD6351"/>
    <w:rsid w:val="00FD77F6"/>
    <w:rsid w:val="00FE4E9B"/>
    <w:rsid w:val="00FF400B"/>
    <w:rsid w:val="00FF55E4"/>
    <w:rsid w:val="00FF649F"/>
    <w:rsid w:val="0102792D"/>
    <w:rsid w:val="0140E457"/>
    <w:rsid w:val="0164CCD5"/>
    <w:rsid w:val="019E0BE8"/>
    <w:rsid w:val="01D5E80E"/>
    <w:rsid w:val="0212A54B"/>
    <w:rsid w:val="02B799C6"/>
    <w:rsid w:val="02D26BA2"/>
    <w:rsid w:val="0306E291"/>
    <w:rsid w:val="0361EF29"/>
    <w:rsid w:val="03A1546A"/>
    <w:rsid w:val="03AD0E72"/>
    <w:rsid w:val="045974B8"/>
    <w:rsid w:val="04C5157E"/>
    <w:rsid w:val="04F2725E"/>
    <w:rsid w:val="052451E3"/>
    <w:rsid w:val="0525677F"/>
    <w:rsid w:val="0548DED3"/>
    <w:rsid w:val="05B471A4"/>
    <w:rsid w:val="05F2C3E0"/>
    <w:rsid w:val="062E8B96"/>
    <w:rsid w:val="064D8E57"/>
    <w:rsid w:val="0653BECF"/>
    <w:rsid w:val="06818289"/>
    <w:rsid w:val="069B4C33"/>
    <w:rsid w:val="06D61521"/>
    <w:rsid w:val="06E9FB5E"/>
    <w:rsid w:val="06F3FA2D"/>
    <w:rsid w:val="07604BF6"/>
    <w:rsid w:val="08220D2D"/>
    <w:rsid w:val="084AE867"/>
    <w:rsid w:val="08F97A70"/>
    <w:rsid w:val="0941AD26"/>
    <w:rsid w:val="0966E55B"/>
    <w:rsid w:val="09AD18A6"/>
    <w:rsid w:val="09B07F58"/>
    <w:rsid w:val="09C5E510"/>
    <w:rsid w:val="09E3961E"/>
    <w:rsid w:val="0A32D68F"/>
    <w:rsid w:val="0A6073C1"/>
    <w:rsid w:val="0A7534F2"/>
    <w:rsid w:val="0A866CDF"/>
    <w:rsid w:val="0ABFD31B"/>
    <w:rsid w:val="0AFCC872"/>
    <w:rsid w:val="0B00B491"/>
    <w:rsid w:val="0B1768F7"/>
    <w:rsid w:val="0B2DC33A"/>
    <w:rsid w:val="0B35BF75"/>
    <w:rsid w:val="0B7036B8"/>
    <w:rsid w:val="0BDEA814"/>
    <w:rsid w:val="0C0464E3"/>
    <w:rsid w:val="0C107355"/>
    <w:rsid w:val="0C66D88E"/>
    <w:rsid w:val="0C794DE8"/>
    <w:rsid w:val="0CA84E9C"/>
    <w:rsid w:val="0CB085F3"/>
    <w:rsid w:val="0CC9A3DD"/>
    <w:rsid w:val="0CD96EB5"/>
    <w:rsid w:val="0D0A61E2"/>
    <w:rsid w:val="0D46916D"/>
    <w:rsid w:val="0DCA9C60"/>
    <w:rsid w:val="0DE1291E"/>
    <w:rsid w:val="0DF3AEB3"/>
    <w:rsid w:val="0E151E49"/>
    <w:rsid w:val="0E1BC043"/>
    <w:rsid w:val="0E7D615B"/>
    <w:rsid w:val="0F377676"/>
    <w:rsid w:val="0F47384E"/>
    <w:rsid w:val="0F5720B5"/>
    <w:rsid w:val="0F8F7CE8"/>
    <w:rsid w:val="0FB0EEAA"/>
    <w:rsid w:val="0FCFB0A6"/>
    <w:rsid w:val="0FEEB6C9"/>
    <w:rsid w:val="1052009F"/>
    <w:rsid w:val="106023B2"/>
    <w:rsid w:val="10AC0149"/>
    <w:rsid w:val="10B5B470"/>
    <w:rsid w:val="114CBF0B"/>
    <w:rsid w:val="1170A02D"/>
    <w:rsid w:val="11966D67"/>
    <w:rsid w:val="11E4810B"/>
    <w:rsid w:val="122025F9"/>
    <w:rsid w:val="122E8C40"/>
    <w:rsid w:val="12622C6D"/>
    <w:rsid w:val="127C0BDC"/>
    <w:rsid w:val="1451BB2C"/>
    <w:rsid w:val="14DCD517"/>
    <w:rsid w:val="154217DA"/>
    <w:rsid w:val="154E2B31"/>
    <w:rsid w:val="15588E8E"/>
    <w:rsid w:val="15A3681F"/>
    <w:rsid w:val="15A5EDED"/>
    <w:rsid w:val="15F46D24"/>
    <w:rsid w:val="1645EE9F"/>
    <w:rsid w:val="16B7F22E"/>
    <w:rsid w:val="16BDD2E9"/>
    <w:rsid w:val="16C6A8B0"/>
    <w:rsid w:val="1754E400"/>
    <w:rsid w:val="176813F1"/>
    <w:rsid w:val="179D19EA"/>
    <w:rsid w:val="17AE854C"/>
    <w:rsid w:val="17E7FEAD"/>
    <w:rsid w:val="19393F08"/>
    <w:rsid w:val="196E0D4A"/>
    <w:rsid w:val="19A0ECEB"/>
    <w:rsid w:val="19D8E01D"/>
    <w:rsid w:val="1A17F40A"/>
    <w:rsid w:val="1A5830CB"/>
    <w:rsid w:val="1A6B0A9C"/>
    <w:rsid w:val="1AE52D5E"/>
    <w:rsid w:val="1B406AE4"/>
    <w:rsid w:val="1BBFA4CA"/>
    <w:rsid w:val="1BDD0E46"/>
    <w:rsid w:val="1C077D0D"/>
    <w:rsid w:val="1C116726"/>
    <w:rsid w:val="1C404E90"/>
    <w:rsid w:val="1C584BC1"/>
    <w:rsid w:val="1CD967CD"/>
    <w:rsid w:val="1D226524"/>
    <w:rsid w:val="1D623710"/>
    <w:rsid w:val="1D64E723"/>
    <w:rsid w:val="1EFBCD8A"/>
    <w:rsid w:val="1F057E4E"/>
    <w:rsid w:val="20016E2C"/>
    <w:rsid w:val="20533C15"/>
    <w:rsid w:val="20808F49"/>
    <w:rsid w:val="20AF83A3"/>
    <w:rsid w:val="218D44E8"/>
    <w:rsid w:val="21908D04"/>
    <w:rsid w:val="21EB645A"/>
    <w:rsid w:val="21F917FF"/>
    <w:rsid w:val="22095B57"/>
    <w:rsid w:val="222E9E24"/>
    <w:rsid w:val="22585534"/>
    <w:rsid w:val="225AC876"/>
    <w:rsid w:val="22612704"/>
    <w:rsid w:val="22AB393E"/>
    <w:rsid w:val="22B45C0B"/>
    <w:rsid w:val="22B9564B"/>
    <w:rsid w:val="23CA6E85"/>
    <w:rsid w:val="241A4ECE"/>
    <w:rsid w:val="243D6863"/>
    <w:rsid w:val="24577817"/>
    <w:rsid w:val="24A34D3D"/>
    <w:rsid w:val="24CB5155"/>
    <w:rsid w:val="25A5F320"/>
    <w:rsid w:val="263F1D9E"/>
    <w:rsid w:val="26700C97"/>
    <w:rsid w:val="26ABE5D4"/>
    <w:rsid w:val="26BC6E97"/>
    <w:rsid w:val="26EF43D0"/>
    <w:rsid w:val="26F71F7B"/>
    <w:rsid w:val="277852A9"/>
    <w:rsid w:val="277B7032"/>
    <w:rsid w:val="279788C5"/>
    <w:rsid w:val="2804B181"/>
    <w:rsid w:val="281599F6"/>
    <w:rsid w:val="28734995"/>
    <w:rsid w:val="28A296F4"/>
    <w:rsid w:val="28A3DD43"/>
    <w:rsid w:val="28CC35A8"/>
    <w:rsid w:val="29027230"/>
    <w:rsid w:val="291B33B4"/>
    <w:rsid w:val="295CE270"/>
    <w:rsid w:val="299E73FC"/>
    <w:rsid w:val="2A02011A"/>
    <w:rsid w:val="2AF0430B"/>
    <w:rsid w:val="2B181705"/>
    <w:rsid w:val="2C4BE438"/>
    <w:rsid w:val="2CC5797C"/>
    <w:rsid w:val="2D2F5887"/>
    <w:rsid w:val="2DC62CB3"/>
    <w:rsid w:val="2E126D0E"/>
    <w:rsid w:val="2E27E3CD"/>
    <w:rsid w:val="2E668000"/>
    <w:rsid w:val="2ED446CD"/>
    <w:rsid w:val="2EEF585B"/>
    <w:rsid w:val="2FB37180"/>
    <w:rsid w:val="2FC4E90E"/>
    <w:rsid w:val="2FFD6A9E"/>
    <w:rsid w:val="3008ACD4"/>
    <w:rsid w:val="305A84AB"/>
    <w:rsid w:val="30949645"/>
    <w:rsid w:val="31700E3E"/>
    <w:rsid w:val="317BB395"/>
    <w:rsid w:val="31819C38"/>
    <w:rsid w:val="31A13DC9"/>
    <w:rsid w:val="31BFF6C7"/>
    <w:rsid w:val="323C3B48"/>
    <w:rsid w:val="32554C24"/>
    <w:rsid w:val="3265A8DD"/>
    <w:rsid w:val="32746448"/>
    <w:rsid w:val="32E4A321"/>
    <w:rsid w:val="331D6C99"/>
    <w:rsid w:val="33356742"/>
    <w:rsid w:val="335797D3"/>
    <w:rsid w:val="33A1B47F"/>
    <w:rsid w:val="33D0DFAE"/>
    <w:rsid w:val="34DA0F3A"/>
    <w:rsid w:val="34EC2668"/>
    <w:rsid w:val="35FCE6AA"/>
    <w:rsid w:val="3616BD2B"/>
    <w:rsid w:val="3631BA79"/>
    <w:rsid w:val="364F2D80"/>
    <w:rsid w:val="368458E6"/>
    <w:rsid w:val="368CA3A7"/>
    <w:rsid w:val="36BADB8E"/>
    <w:rsid w:val="36CD7B2A"/>
    <w:rsid w:val="371ADF6D"/>
    <w:rsid w:val="37C96ACD"/>
    <w:rsid w:val="37E2DEA0"/>
    <w:rsid w:val="383E97C4"/>
    <w:rsid w:val="38C76CD7"/>
    <w:rsid w:val="38CAD03F"/>
    <w:rsid w:val="38EBDAB9"/>
    <w:rsid w:val="393FC4F8"/>
    <w:rsid w:val="395568D0"/>
    <w:rsid w:val="39731D59"/>
    <w:rsid w:val="39DA86CE"/>
    <w:rsid w:val="39FD3D65"/>
    <w:rsid w:val="3A985987"/>
    <w:rsid w:val="3AB6E653"/>
    <w:rsid w:val="3AC18CB6"/>
    <w:rsid w:val="3B114C83"/>
    <w:rsid w:val="3B5FAE7F"/>
    <w:rsid w:val="3B90EADA"/>
    <w:rsid w:val="3BBC2ACC"/>
    <w:rsid w:val="3C21E7BA"/>
    <w:rsid w:val="3C33B47A"/>
    <w:rsid w:val="3CA42D0F"/>
    <w:rsid w:val="3D20DBD0"/>
    <w:rsid w:val="3D3A87D8"/>
    <w:rsid w:val="3DBB00FC"/>
    <w:rsid w:val="3EBF0CA6"/>
    <w:rsid w:val="3ECE3EFB"/>
    <w:rsid w:val="3ED8B6B0"/>
    <w:rsid w:val="3F1463EE"/>
    <w:rsid w:val="3F59887C"/>
    <w:rsid w:val="3F62F1FB"/>
    <w:rsid w:val="3F7293E9"/>
    <w:rsid w:val="3F9A5CE2"/>
    <w:rsid w:val="3FA65B5C"/>
    <w:rsid w:val="3FDDF5D6"/>
    <w:rsid w:val="3FFB8C36"/>
    <w:rsid w:val="402FD6ED"/>
    <w:rsid w:val="4035CCBC"/>
    <w:rsid w:val="4074435A"/>
    <w:rsid w:val="4077AACE"/>
    <w:rsid w:val="412088ED"/>
    <w:rsid w:val="41734F1C"/>
    <w:rsid w:val="418BBAF0"/>
    <w:rsid w:val="41C644E3"/>
    <w:rsid w:val="425042EF"/>
    <w:rsid w:val="42C24C8D"/>
    <w:rsid w:val="4342EA36"/>
    <w:rsid w:val="43A3D973"/>
    <w:rsid w:val="43C6A84F"/>
    <w:rsid w:val="43CF601D"/>
    <w:rsid w:val="440D82E6"/>
    <w:rsid w:val="445C22C7"/>
    <w:rsid w:val="447C51C0"/>
    <w:rsid w:val="449079C2"/>
    <w:rsid w:val="44F8A400"/>
    <w:rsid w:val="45041B25"/>
    <w:rsid w:val="4504DD2E"/>
    <w:rsid w:val="455D9799"/>
    <w:rsid w:val="45AB0904"/>
    <w:rsid w:val="45CA165A"/>
    <w:rsid w:val="4637DEA5"/>
    <w:rsid w:val="46390E29"/>
    <w:rsid w:val="463F6863"/>
    <w:rsid w:val="46C6B438"/>
    <w:rsid w:val="46DE0719"/>
    <w:rsid w:val="46EB7E7F"/>
    <w:rsid w:val="46EDB244"/>
    <w:rsid w:val="46F80250"/>
    <w:rsid w:val="47425F80"/>
    <w:rsid w:val="4782A376"/>
    <w:rsid w:val="47ACD9B1"/>
    <w:rsid w:val="47D3AF06"/>
    <w:rsid w:val="482C8C40"/>
    <w:rsid w:val="482E909D"/>
    <w:rsid w:val="485B13F6"/>
    <w:rsid w:val="485D4803"/>
    <w:rsid w:val="48B56090"/>
    <w:rsid w:val="48C3275D"/>
    <w:rsid w:val="48FB1949"/>
    <w:rsid w:val="49485FAB"/>
    <w:rsid w:val="4959ADB4"/>
    <w:rsid w:val="495F8DAC"/>
    <w:rsid w:val="496A493F"/>
    <w:rsid w:val="49D5931C"/>
    <w:rsid w:val="4A12B6EE"/>
    <w:rsid w:val="4A3E24BE"/>
    <w:rsid w:val="4A5613DD"/>
    <w:rsid w:val="4AC4FDA6"/>
    <w:rsid w:val="4ADFE986"/>
    <w:rsid w:val="4B004E58"/>
    <w:rsid w:val="4B498D2C"/>
    <w:rsid w:val="4B5C46DF"/>
    <w:rsid w:val="4B9B6BC3"/>
    <w:rsid w:val="4B9DB948"/>
    <w:rsid w:val="4BABF45B"/>
    <w:rsid w:val="4BE6E287"/>
    <w:rsid w:val="4C275D29"/>
    <w:rsid w:val="4C8E316D"/>
    <w:rsid w:val="4CBF0D4D"/>
    <w:rsid w:val="4CD43FBD"/>
    <w:rsid w:val="4D6C5108"/>
    <w:rsid w:val="4D736141"/>
    <w:rsid w:val="4E095CB2"/>
    <w:rsid w:val="4E6DA78D"/>
    <w:rsid w:val="4E8F52E3"/>
    <w:rsid w:val="4EC29F28"/>
    <w:rsid w:val="4ECA4B54"/>
    <w:rsid w:val="4EEFB36D"/>
    <w:rsid w:val="4F53C79B"/>
    <w:rsid w:val="4FD3BF7B"/>
    <w:rsid w:val="50696342"/>
    <w:rsid w:val="509668C2"/>
    <w:rsid w:val="50A9FA6A"/>
    <w:rsid w:val="50CA0D76"/>
    <w:rsid w:val="512ADFB5"/>
    <w:rsid w:val="513EE1D4"/>
    <w:rsid w:val="51644A96"/>
    <w:rsid w:val="5190B00F"/>
    <w:rsid w:val="51A582C3"/>
    <w:rsid w:val="52552C8D"/>
    <w:rsid w:val="52A99445"/>
    <w:rsid w:val="52B0C5EF"/>
    <w:rsid w:val="52B5A662"/>
    <w:rsid w:val="52BC8DDC"/>
    <w:rsid w:val="534AA713"/>
    <w:rsid w:val="53BC3B7A"/>
    <w:rsid w:val="53C9F56C"/>
    <w:rsid w:val="54B1EFC4"/>
    <w:rsid w:val="54EF61FF"/>
    <w:rsid w:val="55FCD116"/>
    <w:rsid w:val="56119115"/>
    <w:rsid w:val="56281030"/>
    <w:rsid w:val="566EAA6F"/>
    <w:rsid w:val="56A1FF2D"/>
    <w:rsid w:val="56D9EA1A"/>
    <w:rsid w:val="56FD93CC"/>
    <w:rsid w:val="574D8471"/>
    <w:rsid w:val="578C1530"/>
    <w:rsid w:val="5790EA6A"/>
    <w:rsid w:val="588D2B3E"/>
    <w:rsid w:val="58FFAD6C"/>
    <w:rsid w:val="598467F8"/>
    <w:rsid w:val="59B299E3"/>
    <w:rsid w:val="59D99FEF"/>
    <w:rsid w:val="59F12922"/>
    <w:rsid w:val="5A1757F7"/>
    <w:rsid w:val="5A61735E"/>
    <w:rsid w:val="5A932881"/>
    <w:rsid w:val="5AA83B72"/>
    <w:rsid w:val="5B6D82CA"/>
    <w:rsid w:val="5B855A79"/>
    <w:rsid w:val="5BF3E89C"/>
    <w:rsid w:val="5C1114F6"/>
    <w:rsid w:val="5C9E11BD"/>
    <w:rsid w:val="5CEAC143"/>
    <w:rsid w:val="5D72D64B"/>
    <w:rsid w:val="5D97DE89"/>
    <w:rsid w:val="5DFDE3F6"/>
    <w:rsid w:val="5E3A06CF"/>
    <w:rsid w:val="5E580234"/>
    <w:rsid w:val="5E83B3F6"/>
    <w:rsid w:val="5E8691A4"/>
    <w:rsid w:val="5EC9A1FB"/>
    <w:rsid w:val="5F886C1D"/>
    <w:rsid w:val="5FC9B579"/>
    <w:rsid w:val="5FD5B27F"/>
    <w:rsid w:val="608CC6AA"/>
    <w:rsid w:val="60EAC703"/>
    <w:rsid w:val="613D304B"/>
    <w:rsid w:val="61D4668E"/>
    <w:rsid w:val="61DC4B83"/>
    <w:rsid w:val="61E5142B"/>
    <w:rsid w:val="6216364F"/>
    <w:rsid w:val="6220DC83"/>
    <w:rsid w:val="62406F02"/>
    <w:rsid w:val="62595529"/>
    <w:rsid w:val="62FD1648"/>
    <w:rsid w:val="6307E874"/>
    <w:rsid w:val="6314E2F8"/>
    <w:rsid w:val="633F1741"/>
    <w:rsid w:val="6351E426"/>
    <w:rsid w:val="6369A224"/>
    <w:rsid w:val="63808235"/>
    <w:rsid w:val="6394BD36"/>
    <w:rsid w:val="6399A4A8"/>
    <w:rsid w:val="63B7534D"/>
    <w:rsid w:val="641FC848"/>
    <w:rsid w:val="645B96C7"/>
    <w:rsid w:val="647624EB"/>
    <w:rsid w:val="648EEAEC"/>
    <w:rsid w:val="64D598FC"/>
    <w:rsid w:val="64FC7AB5"/>
    <w:rsid w:val="6512461A"/>
    <w:rsid w:val="654B8DF9"/>
    <w:rsid w:val="655D6873"/>
    <w:rsid w:val="65B1175B"/>
    <w:rsid w:val="663E3A3E"/>
    <w:rsid w:val="6651FB0A"/>
    <w:rsid w:val="666AD886"/>
    <w:rsid w:val="668ABE7E"/>
    <w:rsid w:val="66D5C466"/>
    <w:rsid w:val="6716635B"/>
    <w:rsid w:val="6762013B"/>
    <w:rsid w:val="67688042"/>
    <w:rsid w:val="67B644CF"/>
    <w:rsid w:val="6896935E"/>
    <w:rsid w:val="68A99E5D"/>
    <w:rsid w:val="68C45068"/>
    <w:rsid w:val="68D7BE92"/>
    <w:rsid w:val="68F594AE"/>
    <w:rsid w:val="690582A7"/>
    <w:rsid w:val="69091BB2"/>
    <w:rsid w:val="69280811"/>
    <w:rsid w:val="693CED51"/>
    <w:rsid w:val="694B3F07"/>
    <w:rsid w:val="698C0A2F"/>
    <w:rsid w:val="69FC6A94"/>
    <w:rsid w:val="6A666FD6"/>
    <w:rsid w:val="6AC01C94"/>
    <w:rsid w:val="6B0EBEB6"/>
    <w:rsid w:val="6B94CED7"/>
    <w:rsid w:val="6BF93BF2"/>
    <w:rsid w:val="6C75D026"/>
    <w:rsid w:val="6C8686ED"/>
    <w:rsid w:val="6CB0BEDC"/>
    <w:rsid w:val="6DE79C31"/>
    <w:rsid w:val="6E61D9C9"/>
    <w:rsid w:val="6EC334DC"/>
    <w:rsid w:val="6ED947E2"/>
    <w:rsid w:val="6EE63831"/>
    <w:rsid w:val="6F3ED144"/>
    <w:rsid w:val="6FCC3D12"/>
    <w:rsid w:val="6FFF28CF"/>
    <w:rsid w:val="707AD3A9"/>
    <w:rsid w:val="70F83CF3"/>
    <w:rsid w:val="71109AB5"/>
    <w:rsid w:val="71134256"/>
    <w:rsid w:val="71399FD3"/>
    <w:rsid w:val="71440A7E"/>
    <w:rsid w:val="7152EBC0"/>
    <w:rsid w:val="72767206"/>
    <w:rsid w:val="729C5B34"/>
    <w:rsid w:val="72CCA368"/>
    <w:rsid w:val="72E1FCE8"/>
    <w:rsid w:val="7314E9B9"/>
    <w:rsid w:val="73B002CF"/>
    <w:rsid w:val="73F08AEE"/>
    <w:rsid w:val="73F1BFBB"/>
    <w:rsid w:val="7548FF99"/>
    <w:rsid w:val="759BE47E"/>
    <w:rsid w:val="75F33C16"/>
    <w:rsid w:val="765DDB9A"/>
    <w:rsid w:val="76DE9583"/>
    <w:rsid w:val="770BC81C"/>
    <w:rsid w:val="77298559"/>
    <w:rsid w:val="773292A3"/>
    <w:rsid w:val="7737B4DF"/>
    <w:rsid w:val="77591A36"/>
    <w:rsid w:val="777EE9C8"/>
    <w:rsid w:val="77D225D4"/>
    <w:rsid w:val="77D7FA1C"/>
    <w:rsid w:val="77EFCC66"/>
    <w:rsid w:val="787266FF"/>
    <w:rsid w:val="787A623D"/>
    <w:rsid w:val="793B1CC6"/>
    <w:rsid w:val="797795D6"/>
    <w:rsid w:val="79C0899D"/>
    <w:rsid w:val="7A3683AC"/>
    <w:rsid w:val="7A6F55A1"/>
    <w:rsid w:val="7A6FE719"/>
    <w:rsid w:val="7B536968"/>
    <w:rsid w:val="7B907D0D"/>
    <w:rsid w:val="7C19677D"/>
    <w:rsid w:val="7C2C942B"/>
    <w:rsid w:val="7C6BAFEE"/>
    <w:rsid w:val="7CACAABF"/>
    <w:rsid w:val="7D44F777"/>
    <w:rsid w:val="7D725E80"/>
    <w:rsid w:val="7D728187"/>
    <w:rsid w:val="7DB46951"/>
    <w:rsid w:val="7E247B23"/>
    <w:rsid w:val="7E5633CF"/>
    <w:rsid w:val="7E6551E5"/>
    <w:rsid w:val="7EEEB127"/>
    <w:rsid w:val="7F56417D"/>
    <w:rsid w:val="7F9C3865"/>
    <w:rsid w:val="7FD2EF3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99"/>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Rubrik1">
    <w:name w:val="heading 1"/>
    <w:basedOn w:val="paragraph"/>
    <w:next w:val="Normal"/>
    <w:link w:val="Rubrik1Char"/>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Rubrik2">
    <w:name w:val="heading 2"/>
    <w:basedOn w:val="Rubrik1"/>
    <w:next w:val="Normal"/>
    <w:link w:val="Rubrik2Char"/>
    <w:uiPriority w:val="9"/>
    <w:unhideWhenUsed/>
    <w:qFormat/>
    <w:rsid w:val="00577C36"/>
    <w:pPr>
      <w:outlineLvl w:val="1"/>
    </w:pPr>
    <w:rPr>
      <w:sz w:val="32"/>
      <w:szCs w:val="32"/>
    </w:rPr>
  </w:style>
  <w:style w:type="paragraph" w:styleId="Rubrik3">
    <w:name w:val="heading 3"/>
    <w:basedOn w:val="Rubrik2"/>
    <w:next w:val="Normal"/>
    <w:link w:val="Rubrik3Char"/>
    <w:uiPriority w:val="9"/>
    <w:unhideWhenUsed/>
    <w:qFormat/>
    <w:rsid w:val="00975305"/>
    <w:pPr>
      <w:spacing w:before="360" w:after="0"/>
      <w:outlineLvl w:val="2"/>
    </w:pPr>
    <w:rPr>
      <w:caps/>
      <w:sz w:val="22"/>
      <w:szCs w:val="22"/>
    </w:rPr>
  </w:style>
  <w:style w:type="paragraph" w:styleId="Rubrik4">
    <w:name w:val="heading 4"/>
    <w:basedOn w:val="Rubrik3"/>
    <w:next w:val="Normal"/>
    <w:link w:val="Rubrik4Char"/>
    <w:uiPriority w:val="9"/>
    <w:unhideWhenUsed/>
    <w:qFormat/>
    <w:rsid w:val="006200B3"/>
    <w:pPr>
      <w:outlineLvl w:val="3"/>
    </w:pPr>
    <w:rPr>
      <w:b w:val="0"/>
      <w:bCs w:val="0"/>
      <w:caps w:val="0"/>
    </w:rPr>
  </w:style>
  <w:style w:type="paragraph" w:styleId="Rubrik5">
    <w:name w:val="heading 5"/>
    <w:basedOn w:val="Normal"/>
    <w:next w:val="Normal"/>
    <w:link w:val="Rubrik5Char"/>
    <w:uiPriority w:val="9"/>
    <w:unhideWhenUsed/>
    <w:qFormat/>
    <w:rsid w:val="005A55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F2AB1"/>
    <w:pPr>
      <w:tabs>
        <w:tab w:val="center" w:pos="4536"/>
        <w:tab w:val="right" w:pos="9072"/>
      </w:tabs>
    </w:pPr>
  </w:style>
  <w:style w:type="character" w:customStyle="1" w:styleId="SidhuvudChar">
    <w:name w:val="Sidhuvud Char"/>
    <w:basedOn w:val="Standardstycketeckensnitt"/>
    <w:link w:val="Sidhuvud"/>
    <w:uiPriority w:val="99"/>
    <w:rsid w:val="009F2AB1"/>
  </w:style>
  <w:style w:type="paragraph" w:styleId="Sidfot">
    <w:name w:val="footer"/>
    <w:basedOn w:val="Normal"/>
    <w:link w:val="SidfotChar"/>
    <w:uiPriority w:val="99"/>
    <w:unhideWhenUsed/>
    <w:rsid w:val="009F2AB1"/>
    <w:pPr>
      <w:tabs>
        <w:tab w:val="center" w:pos="4536"/>
        <w:tab w:val="right" w:pos="9072"/>
      </w:tabs>
    </w:pPr>
  </w:style>
  <w:style w:type="character" w:customStyle="1" w:styleId="SidfotChar">
    <w:name w:val="Sidfot Char"/>
    <w:basedOn w:val="Standardstycketeckensnitt"/>
    <w:link w:val="Sidfot"/>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Standardstycketeckensnitt"/>
    <w:rsid w:val="00701CA8"/>
  </w:style>
  <w:style w:type="character" w:customStyle="1" w:styleId="eop">
    <w:name w:val="eop"/>
    <w:basedOn w:val="Standardstycketeckensnitt"/>
    <w:rsid w:val="00701CA8"/>
  </w:style>
  <w:style w:type="character" w:styleId="Platshllartext">
    <w:name w:val="Placeholder Text"/>
    <w:basedOn w:val="Standardstycketeckensnitt"/>
    <w:uiPriority w:val="99"/>
    <w:semiHidden/>
    <w:rsid w:val="00A8573E"/>
    <w:rPr>
      <w:color w:val="808080"/>
    </w:rPr>
  </w:style>
  <w:style w:type="table" w:styleId="Tabellrutnt">
    <w:name w:val="Table Grid"/>
    <w:basedOn w:val="Normaltabel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lnk">
    <w:name w:val="Hyperlink"/>
    <w:basedOn w:val="Standardstycketeckensnitt"/>
    <w:uiPriority w:val="99"/>
    <w:unhideWhenUsed/>
    <w:rsid w:val="0059426C"/>
    <w:rPr>
      <w:color w:val="0563C1" w:themeColor="hyperlink"/>
      <w:u w:val="single"/>
    </w:rPr>
  </w:style>
  <w:style w:type="character" w:customStyle="1" w:styleId="UnresolvedMention1">
    <w:name w:val="Unresolved Mention1"/>
    <w:basedOn w:val="Standardstycketeckensnit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Normaltabell"/>
    <w:next w:val="Tabellrutnt"/>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99"/>
    <w:qFormat/>
    <w:rsid w:val="009B00E1"/>
    <w:pPr>
      <w:numPr>
        <w:numId w:val="1"/>
      </w:numPr>
      <w:contextualSpacing/>
    </w:pPr>
  </w:style>
  <w:style w:type="table" w:customStyle="1" w:styleId="TableGrid2">
    <w:name w:val="Table Grid2"/>
    <w:basedOn w:val="Normaltabell"/>
    <w:next w:val="Tabellrutnt"/>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rformaterad">
    <w:name w:val="HTML Preformatted"/>
    <w:basedOn w:val="Normal"/>
    <w:link w:val="HTML-frformateradChar"/>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DF3768"/>
    <w:rPr>
      <w:rFonts w:ascii="Courier New" w:eastAsia="Times New Roman" w:hAnsi="Courier New" w:cs="Courier New"/>
      <w:sz w:val="20"/>
      <w:szCs w:val="20"/>
      <w:lang w:val="en-GB" w:eastAsia="en-GB"/>
    </w:rPr>
  </w:style>
  <w:style w:type="character" w:customStyle="1" w:styleId="y2iqfc">
    <w:name w:val="y2iqfc"/>
    <w:basedOn w:val="Standardstycketeckensnitt"/>
    <w:rsid w:val="00DF3768"/>
  </w:style>
  <w:style w:type="paragraph" w:styleId="Ballongtext">
    <w:name w:val="Balloon Text"/>
    <w:basedOn w:val="Normal"/>
    <w:link w:val="BallongtextChar"/>
    <w:uiPriority w:val="99"/>
    <w:semiHidden/>
    <w:unhideWhenUsed/>
    <w:rsid w:val="00F72BF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Kommentarsreferens">
    <w:name w:val="annotation reference"/>
    <w:basedOn w:val="Standardstycketeckensnitt"/>
    <w:uiPriority w:val="99"/>
    <w:semiHidden/>
    <w:unhideWhenUsed/>
    <w:rsid w:val="001D47BF"/>
    <w:rPr>
      <w:rFonts w:cs="Times New Roman"/>
      <w:sz w:val="16"/>
      <w:szCs w:val="16"/>
    </w:rPr>
  </w:style>
  <w:style w:type="paragraph" w:styleId="Kommentarer">
    <w:name w:val="annotation text"/>
    <w:basedOn w:val="Normal"/>
    <w:link w:val="KommentarerChar"/>
    <w:uiPriority w:val="99"/>
    <w:unhideWhenUsed/>
    <w:rsid w:val="001D47BF"/>
    <w:rPr>
      <w:sz w:val="20"/>
      <w:szCs w:val="20"/>
    </w:rPr>
  </w:style>
  <w:style w:type="character" w:customStyle="1" w:styleId="KommentarerChar">
    <w:name w:val="Kommentarer Char"/>
    <w:basedOn w:val="Standardstycketeckensnitt"/>
    <w:link w:val="Kommentarer"/>
    <w:uiPriority w:val="99"/>
    <w:rsid w:val="001D47BF"/>
    <w:rPr>
      <w:rFonts w:ascii="Times New Roman" w:eastAsia="Times New Roman" w:hAnsi="Times New Roman" w:cs="Times New Roman"/>
      <w:sz w:val="20"/>
      <w:szCs w:val="20"/>
      <w:lang w:eastAsia="en-GB"/>
    </w:rPr>
  </w:style>
  <w:style w:type="paragraph" w:styleId="Kommentarsmne">
    <w:name w:val="annotation subject"/>
    <w:basedOn w:val="Kommentarer"/>
    <w:next w:val="Kommentarer"/>
    <w:link w:val="KommentarsmneChar"/>
    <w:uiPriority w:val="99"/>
    <w:semiHidden/>
    <w:unhideWhenUsed/>
    <w:rsid w:val="00C8210A"/>
    <w:rPr>
      <w:b/>
      <w:bCs/>
    </w:rPr>
  </w:style>
  <w:style w:type="character" w:customStyle="1" w:styleId="KommentarsmneChar">
    <w:name w:val="Kommentarsämne Char"/>
    <w:basedOn w:val="KommentarerChar"/>
    <w:link w:val="Kommentarsmne"/>
    <w:uiPriority w:val="99"/>
    <w:semiHidden/>
    <w:rsid w:val="00C8210A"/>
    <w:rPr>
      <w:rFonts w:ascii="Times New Roman" w:eastAsia="Times New Roman" w:hAnsi="Times New Roman" w:cs="Times New Roman"/>
      <w:b/>
      <w:bCs/>
      <w:sz w:val="20"/>
      <w:szCs w:val="20"/>
      <w:lang w:eastAsia="en-GB"/>
    </w:rPr>
  </w:style>
  <w:style w:type="paragraph" w:styleId="Revisi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Standardstycketeckensnitt"/>
    <w:uiPriority w:val="99"/>
    <w:semiHidden/>
    <w:unhideWhenUsed/>
    <w:rsid w:val="00AF7B38"/>
    <w:rPr>
      <w:color w:val="605E5C"/>
      <w:shd w:val="clear" w:color="auto" w:fill="E1DFDD"/>
    </w:rPr>
  </w:style>
  <w:style w:type="character" w:customStyle="1" w:styleId="unsupportedobjecttext">
    <w:name w:val="unsupportedobjecttext"/>
    <w:basedOn w:val="Standardstycketeckensnitt"/>
    <w:rsid w:val="004F632C"/>
  </w:style>
  <w:style w:type="character" w:styleId="AnvndHyperlnk">
    <w:name w:val="FollowedHyperlink"/>
    <w:basedOn w:val="Standardstycketeckensnitt"/>
    <w:uiPriority w:val="99"/>
    <w:semiHidden/>
    <w:unhideWhenUsed/>
    <w:rsid w:val="00E717FA"/>
    <w:rPr>
      <w:color w:val="954F72" w:themeColor="followedHyperlink"/>
      <w:u w:val="single"/>
    </w:rPr>
  </w:style>
  <w:style w:type="character" w:customStyle="1" w:styleId="hgkelc">
    <w:name w:val="hgkelc"/>
    <w:basedOn w:val="Standardstycketeckensnitt"/>
    <w:rsid w:val="00636BA1"/>
  </w:style>
  <w:style w:type="character" w:styleId="Olstomnmnande">
    <w:name w:val="Unresolved Mention"/>
    <w:basedOn w:val="Standardstycketeckensnitt"/>
    <w:uiPriority w:val="99"/>
    <w:semiHidden/>
    <w:unhideWhenUsed/>
    <w:rsid w:val="008D3F9F"/>
    <w:rPr>
      <w:color w:val="605E5C"/>
      <w:shd w:val="clear" w:color="auto" w:fill="E1DFDD"/>
    </w:rPr>
  </w:style>
  <w:style w:type="character" w:customStyle="1" w:styleId="Rubrik2Char">
    <w:name w:val="Rubrik 2 Char"/>
    <w:basedOn w:val="Standardstycketeckensnitt"/>
    <w:link w:val="Rubrik2"/>
    <w:uiPriority w:val="9"/>
    <w:rsid w:val="00577C36"/>
    <w:rPr>
      <w:rFonts w:ascii="Verdana Pro" w:eastAsia="DotumChe" w:hAnsi="Verdana Pro" w:cs="Calibri"/>
      <w:b/>
      <w:bCs/>
      <w:color w:val="357B73"/>
      <w:sz w:val="32"/>
      <w:szCs w:val="32"/>
      <w:lang w:val="en-GB" w:eastAsia="en-GB"/>
    </w:rPr>
  </w:style>
  <w:style w:type="character" w:customStyle="1" w:styleId="Rubrik1Char">
    <w:name w:val="Rubrik 1 Char"/>
    <w:basedOn w:val="Standardstycketeckensnitt"/>
    <w:link w:val="Rubrik1"/>
    <w:uiPriority w:val="9"/>
    <w:rsid w:val="00577C36"/>
    <w:rPr>
      <w:rFonts w:ascii="Verdana Pro" w:eastAsia="DotumChe" w:hAnsi="Verdana Pro" w:cs="Calibri"/>
      <w:b/>
      <w:bCs/>
      <w:color w:val="357B73"/>
      <w:sz w:val="36"/>
      <w:szCs w:val="36"/>
      <w:lang w:val="en-GB" w:eastAsia="en-GB"/>
    </w:rPr>
  </w:style>
  <w:style w:type="character" w:styleId="Stark">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kenstitel">
    <w:name w:val="Book Title"/>
    <w:basedOn w:val="normaltextrun"/>
    <w:uiPriority w:val="33"/>
    <w:qFormat/>
    <w:rsid w:val="000930B4"/>
    <w:rPr>
      <w:rFonts w:ascii="Verdana" w:hAnsi="Verdana"/>
      <w:b/>
      <w:bCs/>
      <w:color w:val="357B73"/>
      <w:sz w:val="32"/>
      <w:szCs w:val="32"/>
    </w:rPr>
  </w:style>
  <w:style w:type="character" w:customStyle="1" w:styleId="Rubrik3Char">
    <w:name w:val="Rubrik 3 Char"/>
    <w:basedOn w:val="Standardstycketeckensnitt"/>
    <w:link w:val="Rubrik3"/>
    <w:uiPriority w:val="9"/>
    <w:rsid w:val="00975305"/>
    <w:rPr>
      <w:rFonts w:ascii="Verdana Pro" w:eastAsia="DotumChe" w:hAnsi="Verdana Pro" w:cs="Calibri"/>
      <w:b/>
      <w:bCs/>
      <w:caps/>
      <w:color w:val="357B73"/>
      <w:lang w:val="en-GB" w:eastAsia="en-GB"/>
    </w:rPr>
  </w:style>
  <w:style w:type="character" w:customStyle="1" w:styleId="Rubrik4Char">
    <w:name w:val="Rubrik 4 Char"/>
    <w:basedOn w:val="Standardstycketeckensnitt"/>
    <w:link w:val="Rubrik4"/>
    <w:uiPriority w:val="9"/>
    <w:rsid w:val="006200B3"/>
    <w:rPr>
      <w:rFonts w:ascii="Verdana Pro" w:eastAsia="DotumChe" w:hAnsi="Verdana Pro" w:cs="Calibri"/>
      <w:color w:val="357B73"/>
      <w:lang w:val="en-GB" w:eastAsia="en-GB"/>
    </w:rPr>
  </w:style>
  <w:style w:type="paragraph" w:styleId="Ingetavstnd">
    <w:name w:val="No Spacing"/>
    <w:link w:val="IngetavstndChar"/>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Standardstycketeckensnitt"/>
    <w:rsid w:val="0055688C"/>
  </w:style>
  <w:style w:type="character" w:customStyle="1" w:styleId="spellingerror">
    <w:name w:val="spellingerror"/>
    <w:basedOn w:val="Standardstycketeckensnitt"/>
    <w:rsid w:val="0055688C"/>
  </w:style>
  <w:style w:type="paragraph" w:styleId="Beskrivning">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Innehllsfrteckningsrubrik">
    <w:name w:val="TOC Heading"/>
    <w:basedOn w:val="Rubrik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Innehll1">
    <w:name w:val="toc 1"/>
    <w:basedOn w:val="Normal"/>
    <w:next w:val="Normal"/>
    <w:autoRedefine/>
    <w:uiPriority w:val="39"/>
    <w:unhideWhenUsed/>
    <w:rsid w:val="00A964D6"/>
    <w:pPr>
      <w:tabs>
        <w:tab w:val="right" w:leader="dot" w:pos="9060"/>
      </w:tabs>
      <w:spacing w:after="100"/>
    </w:pPr>
  </w:style>
  <w:style w:type="paragraph" w:styleId="Innehll2">
    <w:name w:val="toc 2"/>
    <w:basedOn w:val="Normal"/>
    <w:next w:val="Normal"/>
    <w:autoRedefine/>
    <w:uiPriority w:val="39"/>
    <w:unhideWhenUsed/>
    <w:rsid w:val="00494DF3"/>
    <w:pPr>
      <w:spacing w:after="100"/>
      <w:ind w:left="220"/>
    </w:pPr>
  </w:style>
  <w:style w:type="paragraph" w:styleId="Innehll3">
    <w:name w:val="toc 3"/>
    <w:basedOn w:val="Normal"/>
    <w:next w:val="Normal"/>
    <w:autoRedefine/>
    <w:uiPriority w:val="39"/>
    <w:unhideWhenUsed/>
    <w:rsid w:val="0003354B"/>
    <w:pPr>
      <w:tabs>
        <w:tab w:val="right" w:leader="dot" w:pos="9062"/>
      </w:tabs>
      <w:spacing w:after="100"/>
      <w:ind w:left="708"/>
    </w:pPr>
  </w:style>
  <w:style w:type="paragraph" w:styleId="Innehll4">
    <w:name w:val="toc 4"/>
    <w:basedOn w:val="Normal"/>
    <w:next w:val="Normal"/>
    <w:autoRedefine/>
    <w:uiPriority w:val="39"/>
    <w:unhideWhenUsed/>
    <w:rsid w:val="00555472"/>
    <w:pPr>
      <w:spacing w:after="100"/>
      <w:ind w:left="660"/>
    </w:pPr>
  </w:style>
  <w:style w:type="character" w:customStyle="1" w:styleId="IngetavstndChar">
    <w:name w:val="Inget avstånd Char"/>
    <w:basedOn w:val="Standardstycketeckensnitt"/>
    <w:link w:val="Ingetavstnd"/>
    <w:uiPriority w:val="1"/>
    <w:rsid w:val="00EC0578"/>
    <w:rPr>
      <w:rFonts w:ascii="Verdana Pro Cond Light" w:eastAsia="DotumChe" w:hAnsi="Verdana Pro Cond Light" w:cs="Calibri"/>
      <w:color w:val="000000" w:themeColor="text1"/>
      <w:lang w:val="en-GB" w:eastAsia="en-GB"/>
    </w:rPr>
  </w:style>
  <w:style w:type="paragraph" w:styleId="Rubrik">
    <w:name w:val="Title"/>
    <w:basedOn w:val="Normal"/>
    <w:next w:val="Normal"/>
    <w:link w:val="RubrikChar"/>
    <w:uiPriority w:val="10"/>
    <w:qFormat/>
    <w:rsid w:val="009E2FEB"/>
    <w:pPr>
      <w:jc w:val="right"/>
    </w:pPr>
    <w:rPr>
      <w:caps/>
      <w:color w:val="357B73"/>
      <w:sz w:val="24"/>
      <w:szCs w:val="24"/>
    </w:rPr>
  </w:style>
  <w:style w:type="character" w:customStyle="1" w:styleId="RubrikChar">
    <w:name w:val="Rubrik Char"/>
    <w:basedOn w:val="Standardstycketeckensnitt"/>
    <w:link w:val="Rubrik"/>
    <w:uiPriority w:val="10"/>
    <w:rsid w:val="009E2FEB"/>
    <w:rPr>
      <w:rFonts w:ascii="Verdana Pro Cond Light" w:eastAsia="DotumChe" w:hAnsi="Verdana Pro Cond Light" w:cs="Calibri"/>
      <w:caps/>
      <w:color w:val="357B73"/>
      <w:sz w:val="24"/>
      <w:szCs w:val="24"/>
      <w:lang w:val="en-GB" w:eastAsia="en-GB"/>
    </w:rPr>
  </w:style>
  <w:style w:type="paragraph" w:styleId="Underrubrik">
    <w:name w:val="Subtitle"/>
    <w:basedOn w:val="Normal"/>
    <w:next w:val="Normal"/>
    <w:link w:val="UnderrubrikChar"/>
    <w:uiPriority w:val="11"/>
    <w:qFormat/>
    <w:rsid w:val="009E2FEB"/>
    <w:pPr>
      <w:jc w:val="right"/>
    </w:pPr>
    <w:rPr>
      <w:rFonts w:ascii="Verdana Pro SemiBold" w:hAnsi="Verdana Pro SemiBold"/>
      <w:b/>
      <w:bCs/>
      <w:color w:val="357B73"/>
      <w:sz w:val="36"/>
      <w:szCs w:val="36"/>
    </w:rPr>
  </w:style>
  <w:style w:type="character" w:customStyle="1" w:styleId="UnderrubrikChar">
    <w:name w:val="Underrubrik Char"/>
    <w:basedOn w:val="Standardstycketeckensnitt"/>
    <w:link w:val="Underrubrik"/>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Standardstycketeckensnitt"/>
    <w:rsid w:val="00576B4C"/>
  </w:style>
  <w:style w:type="paragraph" w:customStyle="1" w:styleId="Tablecaption">
    <w:name w:val="Table caption"/>
    <w:basedOn w:val="Normal"/>
    <w:link w:val="TablecaptionTegn"/>
    <w:qFormat/>
    <w:rsid w:val="00682A5B"/>
    <w:pPr>
      <w:spacing w:before="100" w:beforeAutospacing="1" w:after="100" w:afterAutospacing="1"/>
      <w:ind w:left="360"/>
      <w:jc w:val="both"/>
    </w:pPr>
    <w:rPr>
      <w:rFonts w:eastAsia="Times New Roman" w:cs="Times New Roman"/>
      <w:b/>
      <w:bCs/>
      <w:color w:val="357B73"/>
      <w:lang w:eastAsia="nb-NO"/>
    </w:rPr>
  </w:style>
  <w:style w:type="character" w:customStyle="1" w:styleId="TablecaptionTegn">
    <w:name w:val="Table caption Tegn"/>
    <w:basedOn w:val="Standardstycketeckensnitt"/>
    <w:link w:val="Tablecaption"/>
    <w:rsid w:val="00682A5B"/>
    <w:rPr>
      <w:rFonts w:ascii="Verdana Pro Cond Light" w:eastAsia="Times New Roman" w:hAnsi="Verdana Pro Cond Light" w:cs="Times New Roman"/>
      <w:b/>
      <w:bCs/>
      <w:color w:val="357B73"/>
      <w:lang w:val="en-GB" w:eastAsia="nb-NO"/>
    </w:rPr>
  </w:style>
  <w:style w:type="character" w:customStyle="1" w:styleId="Rubrik5Char">
    <w:name w:val="Rubrik 5 Char"/>
    <w:basedOn w:val="Standardstycketeckensnitt"/>
    <w:link w:val="Rubrik5"/>
    <w:uiPriority w:val="9"/>
    <w:rsid w:val="005A5507"/>
    <w:rPr>
      <w:rFonts w:asciiTheme="majorHAnsi" w:eastAsiaTheme="majorEastAsia" w:hAnsiTheme="majorHAnsi" w:cstheme="majorBidi"/>
      <w:color w:val="2F5496" w:themeColor="accent1" w:themeShade="B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294338929">
      <w:bodyDiv w:val="1"/>
      <w:marLeft w:val="0"/>
      <w:marRight w:val="0"/>
      <w:marTop w:val="0"/>
      <w:marBottom w:val="0"/>
      <w:divBdr>
        <w:top w:val="none" w:sz="0" w:space="0" w:color="auto"/>
        <w:left w:val="none" w:sz="0" w:space="0" w:color="auto"/>
        <w:bottom w:val="none" w:sz="0" w:space="0" w:color="auto"/>
        <w:right w:val="none" w:sz="0" w:space="0" w:color="auto"/>
      </w:divBdr>
      <w:divsChild>
        <w:div w:id="557016151">
          <w:marLeft w:val="0"/>
          <w:marRight w:val="0"/>
          <w:marTop w:val="0"/>
          <w:marBottom w:val="0"/>
          <w:divBdr>
            <w:top w:val="none" w:sz="0" w:space="0" w:color="auto"/>
            <w:left w:val="none" w:sz="0" w:space="0" w:color="auto"/>
            <w:bottom w:val="none" w:sz="0" w:space="0" w:color="auto"/>
            <w:right w:val="none" w:sz="0" w:space="0" w:color="auto"/>
          </w:divBdr>
          <w:divsChild>
            <w:div w:id="1415661981">
              <w:marLeft w:val="0"/>
              <w:marRight w:val="0"/>
              <w:marTop w:val="0"/>
              <w:marBottom w:val="0"/>
              <w:divBdr>
                <w:top w:val="none" w:sz="0" w:space="0" w:color="auto"/>
                <w:left w:val="none" w:sz="0" w:space="0" w:color="auto"/>
                <w:bottom w:val="none" w:sz="0" w:space="0" w:color="auto"/>
                <w:right w:val="none" w:sz="0" w:space="0" w:color="auto"/>
              </w:divBdr>
              <w:divsChild>
                <w:div w:id="20045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5873932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66690778">
      <w:bodyDiv w:val="1"/>
      <w:marLeft w:val="0"/>
      <w:marRight w:val="0"/>
      <w:marTop w:val="0"/>
      <w:marBottom w:val="0"/>
      <w:divBdr>
        <w:top w:val="none" w:sz="0" w:space="0" w:color="auto"/>
        <w:left w:val="none" w:sz="0" w:space="0" w:color="auto"/>
        <w:bottom w:val="none" w:sz="0" w:space="0" w:color="auto"/>
        <w:right w:val="none" w:sz="0" w:space="0" w:color="auto"/>
      </w:divBdr>
      <w:divsChild>
        <w:div w:id="549923694">
          <w:marLeft w:val="0"/>
          <w:marRight w:val="0"/>
          <w:marTop w:val="0"/>
          <w:marBottom w:val="0"/>
          <w:divBdr>
            <w:top w:val="none" w:sz="0" w:space="0" w:color="auto"/>
            <w:left w:val="none" w:sz="0" w:space="0" w:color="auto"/>
            <w:bottom w:val="none" w:sz="0" w:space="0" w:color="auto"/>
            <w:right w:val="none" w:sz="0" w:space="0" w:color="auto"/>
          </w:divBdr>
          <w:divsChild>
            <w:div w:id="643971133">
              <w:marLeft w:val="0"/>
              <w:marRight w:val="0"/>
              <w:marTop w:val="0"/>
              <w:marBottom w:val="0"/>
              <w:divBdr>
                <w:top w:val="none" w:sz="0" w:space="0" w:color="auto"/>
                <w:left w:val="none" w:sz="0" w:space="0" w:color="auto"/>
                <w:bottom w:val="none" w:sz="0" w:space="0" w:color="auto"/>
                <w:right w:val="none" w:sz="0" w:space="0" w:color="auto"/>
              </w:divBdr>
            </w:div>
          </w:divsChild>
        </w:div>
        <w:div w:id="1310986484">
          <w:marLeft w:val="0"/>
          <w:marRight w:val="0"/>
          <w:marTop w:val="0"/>
          <w:marBottom w:val="0"/>
          <w:divBdr>
            <w:top w:val="none" w:sz="0" w:space="0" w:color="auto"/>
            <w:left w:val="none" w:sz="0" w:space="0" w:color="auto"/>
            <w:bottom w:val="none" w:sz="0" w:space="0" w:color="auto"/>
            <w:right w:val="none" w:sz="0" w:space="0" w:color="auto"/>
          </w:divBdr>
          <w:divsChild>
            <w:div w:id="855773341">
              <w:marLeft w:val="0"/>
              <w:marRight w:val="0"/>
              <w:marTop w:val="0"/>
              <w:marBottom w:val="0"/>
              <w:divBdr>
                <w:top w:val="none" w:sz="0" w:space="0" w:color="auto"/>
                <w:left w:val="none" w:sz="0" w:space="0" w:color="auto"/>
                <w:bottom w:val="none" w:sz="0" w:space="0" w:color="auto"/>
                <w:right w:val="none" w:sz="0" w:space="0" w:color="auto"/>
              </w:divBdr>
            </w:div>
            <w:div w:id="1756971311">
              <w:marLeft w:val="0"/>
              <w:marRight w:val="0"/>
              <w:marTop w:val="0"/>
              <w:marBottom w:val="0"/>
              <w:divBdr>
                <w:top w:val="none" w:sz="0" w:space="0" w:color="auto"/>
                <w:left w:val="none" w:sz="0" w:space="0" w:color="auto"/>
                <w:bottom w:val="none" w:sz="0" w:space="0" w:color="auto"/>
                <w:right w:val="none" w:sz="0" w:space="0" w:color="auto"/>
              </w:divBdr>
            </w:div>
          </w:divsChild>
        </w:div>
        <w:div w:id="1644236663">
          <w:marLeft w:val="0"/>
          <w:marRight w:val="0"/>
          <w:marTop w:val="0"/>
          <w:marBottom w:val="0"/>
          <w:divBdr>
            <w:top w:val="none" w:sz="0" w:space="0" w:color="auto"/>
            <w:left w:val="none" w:sz="0" w:space="0" w:color="auto"/>
            <w:bottom w:val="none" w:sz="0" w:space="0" w:color="auto"/>
            <w:right w:val="none" w:sz="0" w:space="0" w:color="auto"/>
          </w:divBdr>
          <w:divsChild>
            <w:div w:id="1775594196">
              <w:marLeft w:val="0"/>
              <w:marRight w:val="0"/>
              <w:marTop w:val="0"/>
              <w:marBottom w:val="0"/>
              <w:divBdr>
                <w:top w:val="none" w:sz="0" w:space="0" w:color="auto"/>
                <w:left w:val="none" w:sz="0" w:space="0" w:color="auto"/>
                <w:bottom w:val="none" w:sz="0" w:space="0" w:color="auto"/>
                <w:right w:val="none" w:sz="0" w:space="0" w:color="auto"/>
              </w:divBdr>
            </w:div>
            <w:div w:id="2054574115">
              <w:marLeft w:val="0"/>
              <w:marRight w:val="0"/>
              <w:marTop w:val="0"/>
              <w:marBottom w:val="0"/>
              <w:divBdr>
                <w:top w:val="none" w:sz="0" w:space="0" w:color="auto"/>
                <w:left w:val="none" w:sz="0" w:space="0" w:color="auto"/>
                <w:bottom w:val="none" w:sz="0" w:space="0" w:color="auto"/>
                <w:right w:val="none" w:sz="0" w:space="0" w:color="auto"/>
              </w:divBdr>
            </w:div>
          </w:divsChild>
        </w:div>
        <w:div w:id="869611399">
          <w:marLeft w:val="0"/>
          <w:marRight w:val="0"/>
          <w:marTop w:val="0"/>
          <w:marBottom w:val="0"/>
          <w:divBdr>
            <w:top w:val="none" w:sz="0" w:space="0" w:color="auto"/>
            <w:left w:val="none" w:sz="0" w:space="0" w:color="auto"/>
            <w:bottom w:val="none" w:sz="0" w:space="0" w:color="auto"/>
            <w:right w:val="none" w:sz="0" w:space="0" w:color="auto"/>
          </w:divBdr>
          <w:divsChild>
            <w:div w:id="1552158329">
              <w:marLeft w:val="0"/>
              <w:marRight w:val="0"/>
              <w:marTop w:val="0"/>
              <w:marBottom w:val="0"/>
              <w:divBdr>
                <w:top w:val="none" w:sz="0" w:space="0" w:color="auto"/>
                <w:left w:val="none" w:sz="0" w:space="0" w:color="auto"/>
                <w:bottom w:val="none" w:sz="0" w:space="0" w:color="auto"/>
                <w:right w:val="none" w:sz="0" w:space="0" w:color="auto"/>
              </w:divBdr>
            </w:div>
            <w:div w:id="1348365498">
              <w:marLeft w:val="0"/>
              <w:marRight w:val="0"/>
              <w:marTop w:val="0"/>
              <w:marBottom w:val="0"/>
              <w:divBdr>
                <w:top w:val="none" w:sz="0" w:space="0" w:color="auto"/>
                <w:left w:val="none" w:sz="0" w:space="0" w:color="auto"/>
                <w:bottom w:val="none" w:sz="0" w:space="0" w:color="auto"/>
                <w:right w:val="none" w:sz="0" w:space="0" w:color="auto"/>
              </w:divBdr>
            </w:div>
          </w:divsChild>
        </w:div>
        <w:div w:id="802313646">
          <w:marLeft w:val="0"/>
          <w:marRight w:val="0"/>
          <w:marTop w:val="0"/>
          <w:marBottom w:val="0"/>
          <w:divBdr>
            <w:top w:val="none" w:sz="0" w:space="0" w:color="auto"/>
            <w:left w:val="none" w:sz="0" w:space="0" w:color="auto"/>
            <w:bottom w:val="none" w:sz="0" w:space="0" w:color="auto"/>
            <w:right w:val="none" w:sz="0" w:space="0" w:color="auto"/>
          </w:divBdr>
          <w:divsChild>
            <w:div w:id="1572764043">
              <w:marLeft w:val="0"/>
              <w:marRight w:val="0"/>
              <w:marTop w:val="0"/>
              <w:marBottom w:val="0"/>
              <w:divBdr>
                <w:top w:val="none" w:sz="0" w:space="0" w:color="auto"/>
                <w:left w:val="none" w:sz="0" w:space="0" w:color="auto"/>
                <w:bottom w:val="none" w:sz="0" w:space="0" w:color="auto"/>
                <w:right w:val="none" w:sz="0" w:space="0" w:color="auto"/>
              </w:divBdr>
            </w:div>
            <w:div w:id="140582255">
              <w:marLeft w:val="0"/>
              <w:marRight w:val="0"/>
              <w:marTop w:val="0"/>
              <w:marBottom w:val="0"/>
              <w:divBdr>
                <w:top w:val="none" w:sz="0" w:space="0" w:color="auto"/>
                <w:left w:val="none" w:sz="0" w:space="0" w:color="auto"/>
                <w:bottom w:val="none" w:sz="0" w:space="0" w:color="auto"/>
                <w:right w:val="none" w:sz="0" w:space="0" w:color="auto"/>
              </w:divBdr>
            </w:div>
          </w:divsChild>
        </w:div>
        <w:div w:id="471555924">
          <w:marLeft w:val="0"/>
          <w:marRight w:val="0"/>
          <w:marTop w:val="0"/>
          <w:marBottom w:val="0"/>
          <w:divBdr>
            <w:top w:val="none" w:sz="0" w:space="0" w:color="auto"/>
            <w:left w:val="none" w:sz="0" w:space="0" w:color="auto"/>
            <w:bottom w:val="none" w:sz="0" w:space="0" w:color="auto"/>
            <w:right w:val="none" w:sz="0" w:space="0" w:color="auto"/>
          </w:divBdr>
          <w:divsChild>
            <w:div w:id="259223768">
              <w:marLeft w:val="0"/>
              <w:marRight w:val="0"/>
              <w:marTop w:val="0"/>
              <w:marBottom w:val="0"/>
              <w:divBdr>
                <w:top w:val="none" w:sz="0" w:space="0" w:color="auto"/>
                <w:left w:val="none" w:sz="0" w:space="0" w:color="auto"/>
                <w:bottom w:val="none" w:sz="0" w:space="0" w:color="auto"/>
                <w:right w:val="none" w:sz="0" w:space="0" w:color="auto"/>
              </w:divBdr>
            </w:div>
            <w:div w:id="944119504">
              <w:marLeft w:val="0"/>
              <w:marRight w:val="0"/>
              <w:marTop w:val="0"/>
              <w:marBottom w:val="0"/>
              <w:divBdr>
                <w:top w:val="none" w:sz="0" w:space="0" w:color="auto"/>
                <w:left w:val="none" w:sz="0" w:space="0" w:color="auto"/>
                <w:bottom w:val="none" w:sz="0" w:space="0" w:color="auto"/>
                <w:right w:val="none" w:sz="0" w:space="0" w:color="auto"/>
              </w:divBdr>
            </w:div>
          </w:divsChild>
        </w:div>
        <w:div w:id="716662883">
          <w:marLeft w:val="0"/>
          <w:marRight w:val="0"/>
          <w:marTop w:val="0"/>
          <w:marBottom w:val="0"/>
          <w:divBdr>
            <w:top w:val="none" w:sz="0" w:space="0" w:color="auto"/>
            <w:left w:val="none" w:sz="0" w:space="0" w:color="auto"/>
            <w:bottom w:val="none" w:sz="0" w:space="0" w:color="auto"/>
            <w:right w:val="none" w:sz="0" w:space="0" w:color="auto"/>
          </w:divBdr>
          <w:divsChild>
            <w:div w:id="1353646151">
              <w:marLeft w:val="0"/>
              <w:marRight w:val="0"/>
              <w:marTop w:val="0"/>
              <w:marBottom w:val="0"/>
              <w:divBdr>
                <w:top w:val="none" w:sz="0" w:space="0" w:color="auto"/>
                <w:left w:val="none" w:sz="0" w:space="0" w:color="auto"/>
                <w:bottom w:val="none" w:sz="0" w:space="0" w:color="auto"/>
                <w:right w:val="none" w:sz="0" w:space="0" w:color="auto"/>
              </w:divBdr>
            </w:div>
            <w:div w:id="4298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39182767">
      <w:bodyDiv w:val="1"/>
      <w:marLeft w:val="0"/>
      <w:marRight w:val="0"/>
      <w:marTop w:val="0"/>
      <w:marBottom w:val="0"/>
      <w:divBdr>
        <w:top w:val="none" w:sz="0" w:space="0" w:color="auto"/>
        <w:left w:val="none" w:sz="0" w:space="0" w:color="auto"/>
        <w:bottom w:val="none" w:sz="0" w:space="0" w:color="auto"/>
        <w:right w:val="none" w:sz="0" w:space="0" w:color="auto"/>
      </w:divBdr>
      <w:divsChild>
        <w:div w:id="1209992398">
          <w:marLeft w:val="0"/>
          <w:marRight w:val="0"/>
          <w:marTop w:val="0"/>
          <w:marBottom w:val="0"/>
          <w:divBdr>
            <w:top w:val="none" w:sz="0" w:space="0" w:color="auto"/>
            <w:left w:val="none" w:sz="0" w:space="0" w:color="auto"/>
            <w:bottom w:val="none" w:sz="0" w:space="0" w:color="auto"/>
            <w:right w:val="none" w:sz="0" w:space="0" w:color="auto"/>
          </w:divBdr>
          <w:divsChild>
            <w:div w:id="1607886180">
              <w:marLeft w:val="0"/>
              <w:marRight w:val="0"/>
              <w:marTop w:val="0"/>
              <w:marBottom w:val="0"/>
              <w:divBdr>
                <w:top w:val="none" w:sz="0" w:space="0" w:color="auto"/>
                <w:left w:val="none" w:sz="0" w:space="0" w:color="auto"/>
                <w:bottom w:val="none" w:sz="0" w:space="0" w:color="auto"/>
                <w:right w:val="none" w:sz="0" w:space="0" w:color="auto"/>
              </w:divBdr>
              <w:divsChild>
                <w:div w:id="6932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6187">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889418994">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hyperlink" Target="https://creativecommons.org/licenses/by/4.0/" TargetMode="External"/><Relationship Id="rId4" Type="http://schemas.openxmlformats.org/officeDocument/2006/relationships/hyperlink" Target="http://www.chesse.org"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hyperlink" Target="https://creativecommons.org/licenses/by/4.0/" TargetMode="External"/><Relationship Id="rId4" Type="http://schemas.openxmlformats.org/officeDocument/2006/relationships/hyperlink" Target="http://www.chess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customXml/itemProps3.xml><?xml version="1.0" encoding="utf-8"?>
<ds:datastoreItem xmlns:ds="http://schemas.openxmlformats.org/officeDocument/2006/customXml" ds:itemID="{A2A34600-6095-42CC-A702-EE7A35066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5.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716</Words>
  <Characters>3795</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20</cp:revision>
  <dcterms:created xsi:type="dcterms:W3CDTF">2023-04-24T05:55:00Z</dcterms:created>
  <dcterms:modified xsi:type="dcterms:W3CDTF">2023-05-29T21:30:00Z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