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0491" w14:textId="77777777" w:rsidR="00CB5135" w:rsidRPr="0090379F" w:rsidRDefault="000A0608">
      <w:pPr>
        <w:rPr>
          <w:rFonts w:ascii="Verdana" w:eastAsia="Verdana" w:hAnsi="Verdana" w:cs="Verdana"/>
          <w:lang w:val="sv-SE"/>
        </w:rPr>
      </w:pPr>
      <w:r w:rsidRPr="0090379F">
        <w:rPr>
          <w:rFonts w:ascii="Verdana" w:eastAsia="Verdana" w:hAnsi="Verdana" w:cs="Verdana"/>
          <w:b/>
          <w:sz w:val="28"/>
          <w:szCs w:val="28"/>
          <w:lang w:val="sv-SE"/>
        </w:rPr>
        <w:t xml:space="preserve">Riskbedömning </w:t>
      </w:r>
    </w:p>
    <w:tbl>
      <w:tblPr>
        <w:tblStyle w:val="a9"/>
        <w:tblW w:w="15387" w:type="dxa"/>
        <w:tblInd w:w="-115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2507"/>
      </w:tblGrid>
      <w:tr w:rsidR="00CB5135" w:rsidRPr="0090379F" w14:paraId="29E799A5" w14:textId="77777777">
        <w:trPr>
          <w:trHeight w:val="247"/>
        </w:trPr>
        <w:tc>
          <w:tcPr>
            <w:tcW w:w="2880" w:type="dxa"/>
            <w:shd w:val="clear" w:color="auto" w:fill="F6D55C"/>
          </w:tcPr>
          <w:p w14:paraId="049E181B" w14:textId="77777777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>Namn på aktivitet</w:t>
            </w:r>
          </w:p>
        </w:tc>
        <w:tc>
          <w:tcPr>
            <w:tcW w:w="12507" w:type="dxa"/>
          </w:tcPr>
          <w:p w14:paraId="400F66CD" w14:textId="4A0060E9" w:rsidR="00CB5135" w:rsidRPr="0090379F" w:rsidRDefault="000A0608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</w:pP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 xml:space="preserve">[Ange en titel på </w:t>
            </w:r>
            <w:r w:rsidR="00F80F94"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laboration</w:t>
            </w: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/demonstration/förberedelse.]</w:t>
            </w:r>
          </w:p>
        </w:tc>
      </w:tr>
      <w:tr w:rsidR="00CB5135" w:rsidRPr="0090379F" w14:paraId="5959FB1D" w14:textId="77777777">
        <w:trPr>
          <w:trHeight w:val="247"/>
        </w:trPr>
        <w:tc>
          <w:tcPr>
            <w:tcW w:w="2880" w:type="dxa"/>
            <w:shd w:val="clear" w:color="auto" w:fill="F6D55C"/>
          </w:tcPr>
          <w:p w14:paraId="34FE1A3F" w14:textId="77777777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 xml:space="preserve">Kort beskrivning </w:t>
            </w:r>
          </w:p>
        </w:tc>
        <w:tc>
          <w:tcPr>
            <w:tcW w:w="12507" w:type="dxa"/>
          </w:tcPr>
          <w:p w14:paraId="1341AB6C" w14:textId="4F34F3FF" w:rsidR="00CB5135" w:rsidRPr="0090379F" w:rsidRDefault="000A0608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</w:pP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 xml:space="preserve">[Information som </w:t>
            </w:r>
            <w:r w:rsidR="00F80F94"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personen</w:t>
            </w: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 xml:space="preserve"> som utför </w:t>
            </w:r>
            <w:r w:rsidR="00F80F94"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aktiviteten</w:t>
            </w: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 xml:space="preserve"> behöver känna till, t.ex. särskilda försiktighetsåtgärder för detta tillfälle.]</w:t>
            </w:r>
          </w:p>
        </w:tc>
      </w:tr>
    </w:tbl>
    <w:p w14:paraId="6C03802B" w14:textId="77777777" w:rsidR="00CB5135" w:rsidRPr="0090379F" w:rsidRDefault="00CB5135">
      <w:pPr>
        <w:rPr>
          <w:rFonts w:ascii="Verdana" w:eastAsia="Verdana" w:hAnsi="Verdana" w:cs="Verdana"/>
          <w:sz w:val="22"/>
          <w:szCs w:val="22"/>
          <w:lang w:val="sv-SE"/>
        </w:rPr>
      </w:pPr>
    </w:p>
    <w:tbl>
      <w:tblPr>
        <w:tblStyle w:val="aa"/>
        <w:tblW w:w="15395" w:type="dxa"/>
        <w:tblInd w:w="-115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4168"/>
        <w:gridCol w:w="3849"/>
        <w:gridCol w:w="3849"/>
      </w:tblGrid>
      <w:tr w:rsidR="00CB5135" w:rsidRPr="0090379F" w14:paraId="26B955A2" w14:textId="77777777">
        <w:trPr>
          <w:trHeight w:val="351"/>
          <w:tblHeader/>
        </w:trPr>
        <w:tc>
          <w:tcPr>
            <w:tcW w:w="3529" w:type="dxa"/>
            <w:shd w:val="clear" w:color="auto" w:fill="F6D55C"/>
          </w:tcPr>
          <w:p w14:paraId="5D58DC64" w14:textId="7410018A" w:rsidR="00CB5135" w:rsidRPr="0090379F" w:rsidRDefault="00F80F94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>Identifierade faror</w:t>
            </w:r>
            <w:r w:rsidR="000A0608"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4168" w:type="dxa"/>
            <w:shd w:val="clear" w:color="auto" w:fill="F6D55C"/>
          </w:tcPr>
          <w:p w14:paraId="350BE263" w14:textId="232D79F5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>Vad kan hända</w:t>
            </w:r>
            <w:r w:rsidR="00F80F94"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>?</w:t>
            </w:r>
          </w:p>
        </w:tc>
        <w:tc>
          <w:tcPr>
            <w:tcW w:w="3849" w:type="dxa"/>
            <w:shd w:val="clear" w:color="auto" w:fill="F6D55C"/>
          </w:tcPr>
          <w:p w14:paraId="23F8C5AF" w14:textId="77777777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 xml:space="preserve">Förebyggande åtgärder </w:t>
            </w:r>
          </w:p>
        </w:tc>
        <w:tc>
          <w:tcPr>
            <w:tcW w:w="3849" w:type="dxa"/>
            <w:shd w:val="clear" w:color="auto" w:fill="F6D55C"/>
          </w:tcPr>
          <w:p w14:paraId="19C49CA0" w14:textId="77777777" w:rsidR="00CB5135" w:rsidRPr="0090379F" w:rsidRDefault="000A0608">
            <w:pPr>
              <w:rPr>
                <w:rFonts w:ascii="Verdana" w:eastAsia="Verdana" w:hAnsi="Verdana" w:cs="Verdana"/>
                <w:b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 xml:space="preserve">Första hjälpen om något händer </w:t>
            </w:r>
          </w:p>
        </w:tc>
      </w:tr>
      <w:tr w:rsidR="00CB5135" w:rsidRPr="0090379F" w14:paraId="58412688" w14:textId="77777777">
        <w:trPr>
          <w:trHeight w:val="390"/>
        </w:trPr>
        <w:tc>
          <w:tcPr>
            <w:tcW w:w="3529" w:type="dxa"/>
          </w:tcPr>
          <w:p w14:paraId="2F16E179" w14:textId="77777777" w:rsidR="00CB5135" w:rsidRPr="0090379F" w:rsidRDefault="000A0608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</w:pP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 xml:space="preserve">[Ange alla identifierade faror, t.ex. reaktanter, produkter, andra riskfaktorer.] </w:t>
            </w:r>
          </w:p>
        </w:tc>
        <w:tc>
          <w:tcPr>
            <w:tcW w:w="4168" w:type="dxa"/>
          </w:tcPr>
          <w:p w14:paraId="1BD4AC96" w14:textId="5D01E004" w:rsidR="00CB5135" w:rsidRPr="0090379F" w:rsidRDefault="000A0608">
            <w:pPr>
              <w:rPr>
                <w:rFonts w:ascii="Verdana" w:eastAsia="Verdana" w:hAnsi="Verdana" w:cs="Verdana"/>
                <w:color w:val="333333"/>
                <w:lang w:val="sv-SE"/>
              </w:rPr>
            </w:pP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 xml:space="preserve">[Lista de risker som är förknippade med dessa faror, de situationer där det finns behov av att eliminera eller minska en risk. Skador kan vara på människor, utrustning och/eller miljö. </w:t>
            </w:r>
            <w:r w:rsidR="00F80F94"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Piktogram och H-fraser kan inkluderas, men d</w:t>
            </w: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etaljnivån bör stå i proportion till risken.</w:t>
            </w:r>
            <w:r w:rsidR="00F80F94" w:rsidRPr="0090379F">
              <w:rPr>
                <w:rFonts w:ascii="Verdana" w:eastAsia="Verdana" w:hAnsi="Verdana" w:cs="Verdana"/>
                <w:color w:val="333333"/>
                <w:lang w:val="sv-SE"/>
              </w:rPr>
              <w:t>]</w:t>
            </w:r>
          </w:p>
        </w:tc>
        <w:tc>
          <w:tcPr>
            <w:tcW w:w="3849" w:type="dxa"/>
          </w:tcPr>
          <w:p w14:paraId="48EDB0DC" w14:textId="35119F6D" w:rsidR="00CB5135" w:rsidRPr="0090379F" w:rsidRDefault="000A0608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</w:pP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[</w:t>
            </w:r>
            <w:r w:rsidR="00F80F94"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B</w:t>
            </w: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eskriv de åtgärder som bör vidtas för att eliminera faran eller kontrollera risken</w:t>
            </w:r>
            <w:r w:rsidR="00F80F94"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 xml:space="preserve"> av de faror som identifierats</w:t>
            </w: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. Föreslagna försiktighetsåtgärder måste ses över vid varje användning för att säkerställa att de är lämpliga för den plats där den utförs, antal och ålder på elever m.m.]</w:t>
            </w:r>
          </w:p>
        </w:tc>
        <w:tc>
          <w:tcPr>
            <w:tcW w:w="3849" w:type="dxa"/>
          </w:tcPr>
          <w:p w14:paraId="61A6D4DE" w14:textId="77777777" w:rsidR="00CB5135" w:rsidRPr="0090379F" w:rsidRDefault="000A0608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</w:pP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[Lista på utrustning som ska finnas tillgänglig under experimentet eller demonstrationen, eller i beredskap vid spill eller olyckor. För beskrivningar av hur man ska agera vid en olycka med specifik kemikalie, se säkerhetsdatablad.]</w:t>
            </w:r>
          </w:p>
        </w:tc>
      </w:tr>
      <w:tr w:rsidR="00CB5135" w:rsidRPr="0090379F" w14:paraId="5A84CBC0" w14:textId="77777777">
        <w:trPr>
          <w:trHeight w:val="390"/>
        </w:trPr>
        <w:tc>
          <w:tcPr>
            <w:tcW w:w="3529" w:type="dxa"/>
          </w:tcPr>
          <w:p w14:paraId="56702019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4168" w:type="dxa"/>
          </w:tcPr>
          <w:p w14:paraId="268C401E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3849" w:type="dxa"/>
          </w:tcPr>
          <w:p w14:paraId="6D847AFD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3849" w:type="dxa"/>
          </w:tcPr>
          <w:p w14:paraId="0E6F2FAD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</w:tr>
      <w:tr w:rsidR="00CB5135" w:rsidRPr="0090379F" w14:paraId="458A2058" w14:textId="77777777">
        <w:trPr>
          <w:trHeight w:val="390"/>
        </w:trPr>
        <w:tc>
          <w:tcPr>
            <w:tcW w:w="3529" w:type="dxa"/>
          </w:tcPr>
          <w:p w14:paraId="33895EAA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4168" w:type="dxa"/>
          </w:tcPr>
          <w:p w14:paraId="38017866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3849" w:type="dxa"/>
          </w:tcPr>
          <w:p w14:paraId="2B74B653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3849" w:type="dxa"/>
          </w:tcPr>
          <w:p w14:paraId="37835CC1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</w:tr>
    </w:tbl>
    <w:p w14:paraId="5F07ADB4" w14:textId="77777777" w:rsidR="00CB5135" w:rsidRPr="0090379F" w:rsidRDefault="00CB5135">
      <w:pPr>
        <w:rPr>
          <w:rFonts w:ascii="Verdana" w:eastAsia="Verdana" w:hAnsi="Verdana" w:cs="Verdana"/>
          <w:sz w:val="22"/>
          <w:szCs w:val="22"/>
          <w:lang w:val="sv-SE"/>
        </w:rPr>
      </w:pPr>
    </w:p>
    <w:tbl>
      <w:tblPr>
        <w:tblStyle w:val="ab"/>
        <w:tblW w:w="15366" w:type="dxa"/>
        <w:tblInd w:w="-115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Layout w:type="fixed"/>
        <w:tblLook w:val="0000" w:firstRow="0" w:lastRow="0" w:firstColumn="0" w:lastColumn="0" w:noHBand="0" w:noVBand="0"/>
      </w:tblPr>
      <w:tblGrid>
        <w:gridCol w:w="3811"/>
        <w:gridCol w:w="11555"/>
      </w:tblGrid>
      <w:tr w:rsidR="00CB5135" w:rsidRPr="0090379F" w14:paraId="031A8F31" w14:textId="77777777">
        <w:trPr>
          <w:trHeight w:val="417"/>
        </w:trPr>
        <w:tc>
          <w:tcPr>
            <w:tcW w:w="3811" w:type="dxa"/>
            <w:shd w:val="clear" w:color="auto" w:fill="F6D55C"/>
          </w:tcPr>
          <w:p w14:paraId="449FB525" w14:textId="77777777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>Avfall</w:t>
            </w:r>
          </w:p>
        </w:tc>
        <w:tc>
          <w:tcPr>
            <w:tcW w:w="11555" w:type="dxa"/>
          </w:tcPr>
          <w:p w14:paraId="3DF535B7" w14:textId="318FB568" w:rsidR="00CB5135" w:rsidRPr="0090379F" w:rsidRDefault="000A0608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</w:pP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 xml:space="preserve">[Information om </w:t>
            </w:r>
            <w:r w:rsidR="00F80F94"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 xml:space="preserve">avfallshantering av kemiska </w:t>
            </w: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produkter och eventuellt överskott av utgångsämnen.]</w:t>
            </w:r>
          </w:p>
        </w:tc>
      </w:tr>
      <w:tr w:rsidR="00CB5135" w:rsidRPr="0090379F" w14:paraId="5A4CEC7E" w14:textId="77777777">
        <w:trPr>
          <w:trHeight w:val="221"/>
        </w:trPr>
        <w:tc>
          <w:tcPr>
            <w:tcW w:w="3811" w:type="dxa"/>
            <w:shd w:val="clear" w:color="auto" w:fill="F6D55C"/>
          </w:tcPr>
          <w:p w14:paraId="2CF3F8E2" w14:textId="77777777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>Kommentarer</w:t>
            </w:r>
          </w:p>
        </w:tc>
        <w:tc>
          <w:tcPr>
            <w:tcW w:w="11555" w:type="dxa"/>
          </w:tcPr>
          <w:p w14:paraId="269FC4C8" w14:textId="15EC04B2" w:rsidR="00CB5135" w:rsidRPr="0090379F" w:rsidRDefault="000A0608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</w:pP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[</w:t>
            </w:r>
            <w:r w:rsidR="00F80F94"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Annan information</w:t>
            </w: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, t.ex. särskilda försiktighetsåtgärder för detta tillfälle.]</w:t>
            </w:r>
          </w:p>
        </w:tc>
      </w:tr>
      <w:tr w:rsidR="00CB5135" w:rsidRPr="0090379F" w14:paraId="1CFDDDB9" w14:textId="77777777">
        <w:trPr>
          <w:trHeight w:val="257"/>
        </w:trPr>
        <w:tc>
          <w:tcPr>
            <w:tcW w:w="3811" w:type="dxa"/>
            <w:shd w:val="clear" w:color="auto" w:fill="F6D55C"/>
          </w:tcPr>
          <w:p w14:paraId="541994AF" w14:textId="77777777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>Vid nödsituation</w:t>
            </w:r>
          </w:p>
        </w:tc>
        <w:tc>
          <w:tcPr>
            <w:tcW w:w="11555" w:type="dxa"/>
          </w:tcPr>
          <w:p w14:paraId="7469E187" w14:textId="6F026932" w:rsidR="00CB5135" w:rsidRPr="0090379F" w:rsidRDefault="000A0608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</w:pP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[</w:t>
            </w:r>
            <w:r w:rsidR="00F80F94"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I</w:t>
            </w:r>
            <w:r w:rsidRPr="0090379F">
              <w:rPr>
                <w:rFonts w:ascii="Verdana" w:eastAsia="Verdana" w:hAnsi="Verdana" w:cs="Verdana"/>
                <w:color w:val="333333"/>
                <w:sz w:val="18"/>
                <w:szCs w:val="18"/>
                <w:lang w:val="sv-SE"/>
              </w:rPr>
              <w:t>nformation att känna till i händelse av en olycka.]</w:t>
            </w:r>
          </w:p>
        </w:tc>
      </w:tr>
    </w:tbl>
    <w:p w14:paraId="522FC86A" w14:textId="77777777" w:rsidR="00CB5135" w:rsidRPr="0090379F" w:rsidRDefault="00CB5135">
      <w:pPr>
        <w:rPr>
          <w:rFonts w:ascii="Verdana" w:eastAsia="Verdana" w:hAnsi="Verdana" w:cs="Verdana"/>
          <w:sz w:val="22"/>
          <w:szCs w:val="22"/>
          <w:lang w:val="sv-SE"/>
        </w:rPr>
      </w:pPr>
    </w:p>
    <w:tbl>
      <w:tblPr>
        <w:tblStyle w:val="ac"/>
        <w:tblW w:w="15377" w:type="dxa"/>
        <w:tblInd w:w="-115" w:type="dxa"/>
        <w:tblBorders>
          <w:top w:val="single" w:sz="12" w:space="0" w:color="F6D55C"/>
          <w:left w:val="single" w:sz="12" w:space="0" w:color="F6D55C"/>
          <w:bottom w:val="single" w:sz="12" w:space="0" w:color="F6D55C"/>
          <w:right w:val="single" w:sz="12" w:space="0" w:color="F6D55C"/>
          <w:insideH w:val="single" w:sz="12" w:space="0" w:color="F6D55C"/>
          <w:insideV w:val="single" w:sz="12" w:space="0" w:color="F6D55C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085"/>
        <w:gridCol w:w="1740"/>
        <w:gridCol w:w="4862"/>
        <w:gridCol w:w="1440"/>
        <w:gridCol w:w="3480"/>
      </w:tblGrid>
      <w:tr w:rsidR="00CB5135" w:rsidRPr="0090379F" w14:paraId="7CB9F489" w14:textId="77777777">
        <w:trPr>
          <w:trHeight w:val="247"/>
        </w:trPr>
        <w:tc>
          <w:tcPr>
            <w:tcW w:w="1770" w:type="dxa"/>
            <w:shd w:val="clear" w:color="auto" w:fill="F6D55C"/>
          </w:tcPr>
          <w:p w14:paraId="0E286BEB" w14:textId="77777777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 xml:space="preserve">Datum </w:t>
            </w:r>
          </w:p>
        </w:tc>
        <w:tc>
          <w:tcPr>
            <w:tcW w:w="2085" w:type="dxa"/>
          </w:tcPr>
          <w:p w14:paraId="3FC0CEF1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1740" w:type="dxa"/>
            <w:shd w:val="clear" w:color="auto" w:fill="F6D55C"/>
          </w:tcPr>
          <w:p w14:paraId="62CFD2B5" w14:textId="77777777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>Utförd av</w:t>
            </w:r>
          </w:p>
        </w:tc>
        <w:tc>
          <w:tcPr>
            <w:tcW w:w="4862" w:type="dxa"/>
          </w:tcPr>
          <w:p w14:paraId="59D35DD1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F6D55C"/>
          </w:tcPr>
          <w:p w14:paraId="1CC302A1" w14:textId="77777777" w:rsidR="00CB5135" w:rsidRPr="0090379F" w:rsidRDefault="000A0608">
            <w:pPr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</w:pPr>
            <w:r w:rsidRPr="0090379F">
              <w:rPr>
                <w:rFonts w:ascii="Verdana" w:eastAsia="Verdana" w:hAnsi="Verdana" w:cs="Verdana"/>
                <w:b/>
                <w:sz w:val="22"/>
                <w:szCs w:val="22"/>
                <w:lang w:val="sv-SE"/>
              </w:rPr>
              <w:t>Klass (lektion)</w:t>
            </w:r>
          </w:p>
        </w:tc>
        <w:tc>
          <w:tcPr>
            <w:tcW w:w="3480" w:type="dxa"/>
          </w:tcPr>
          <w:p w14:paraId="00489CF4" w14:textId="77777777" w:rsidR="00CB5135" w:rsidRPr="0090379F" w:rsidRDefault="00CB5135">
            <w:pPr>
              <w:rPr>
                <w:rFonts w:ascii="Verdana" w:eastAsia="Verdana" w:hAnsi="Verdana" w:cs="Verdana"/>
                <w:sz w:val="22"/>
                <w:szCs w:val="22"/>
                <w:lang w:val="sv-SE"/>
              </w:rPr>
            </w:pPr>
          </w:p>
        </w:tc>
      </w:tr>
    </w:tbl>
    <w:p w14:paraId="04E718F2" w14:textId="77777777" w:rsidR="00CB5135" w:rsidRPr="0090379F" w:rsidRDefault="00CB5135">
      <w:pPr>
        <w:rPr>
          <w:rFonts w:ascii="Verdana" w:eastAsia="Verdana" w:hAnsi="Verdana" w:cs="Verdana"/>
          <w:b/>
          <w:color w:val="333333"/>
          <w:sz w:val="22"/>
          <w:szCs w:val="22"/>
          <w:lang w:val="sv-SE"/>
        </w:rPr>
      </w:pPr>
    </w:p>
    <w:p w14:paraId="30B4B071" w14:textId="77777777" w:rsidR="00CB5135" w:rsidRPr="0090379F" w:rsidRDefault="000A0608">
      <w:pPr>
        <w:rPr>
          <w:rFonts w:ascii="Verdana" w:eastAsia="Verdana" w:hAnsi="Verdana" w:cs="Verdana"/>
          <w:bCs/>
          <w:color w:val="333333"/>
          <w:sz w:val="18"/>
          <w:szCs w:val="18"/>
          <w:lang w:val="sv-SE"/>
        </w:rPr>
      </w:pPr>
      <w:r w:rsidRPr="0090379F">
        <w:rPr>
          <w:rFonts w:ascii="Verdana" w:eastAsia="Verdana" w:hAnsi="Verdana" w:cs="Verdana"/>
          <w:bCs/>
          <w:color w:val="333333"/>
          <w:sz w:val="18"/>
          <w:szCs w:val="18"/>
          <w:highlight w:val="white"/>
          <w:lang w:val="sv-SE"/>
        </w:rPr>
        <w:t>Faropiktogram (symboler) och/eller PPE-piktogram som kan infogas som information i riskbedömningen (tabellen ovan):</w:t>
      </w:r>
    </w:p>
    <w:p w14:paraId="1EE19F31" w14:textId="2B5A17BE" w:rsidR="00CB5135" w:rsidRPr="0090379F" w:rsidRDefault="000A0608">
      <w:pPr>
        <w:rPr>
          <w:noProof/>
          <w:lang w:val="sv-SE"/>
        </w:rPr>
      </w:pPr>
      <w:r w:rsidRPr="0090379F">
        <w:rPr>
          <w:noProof/>
          <w:lang w:val="sv-SE"/>
        </w:rPr>
        <w:drawing>
          <wp:inline distT="0" distB="0" distL="0" distR="0" wp14:anchorId="50A4E0DC" wp14:editId="60532B64">
            <wp:extent cx="540000" cy="540000"/>
            <wp:effectExtent l="0" t="0" r="0" b="0"/>
            <wp:docPr id="202417369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71B48280" wp14:editId="34FF6D46">
            <wp:extent cx="540000" cy="540000"/>
            <wp:effectExtent l="0" t="0" r="0" b="0"/>
            <wp:docPr id="202417369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460FEB2C" wp14:editId="6BBDE188">
            <wp:extent cx="540000" cy="540000"/>
            <wp:effectExtent l="0" t="0" r="0" b="0"/>
            <wp:docPr id="202417369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6E82037B" wp14:editId="0CCC873D">
            <wp:extent cx="540000" cy="540000"/>
            <wp:effectExtent l="0" t="0" r="0" b="0"/>
            <wp:docPr id="202417369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1D6CE4E3" wp14:editId="75959501">
            <wp:extent cx="540000" cy="540000"/>
            <wp:effectExtent l="0" t="0" r="0" b="0"/>
            <wp:docPr id="202417369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06823E94" wp14:editId="4DA766F1">
            <wp:extent cx="540000" cy="540000"/>
            <wp:effectExtent l="0" t="0" r="0" b="0"/>
            <wp:docPr id="202417370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2A2507B7" wp14:editId="69A5BAFD">
            <wp:extent cx="540000" cy="540000"/>
            <wp:effectExtent l="0" t="0" r="0" b="0"/>
            <wp:docPr id="202417369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16036F01" wp14:editId="1CC62CD7">
            <wp:extent cx="540000" cy="540000"/>
            <wp:effectExtent l="0" t="0" r="0" b="0"/>
            <wp:docPr id="202417370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79B305C6" wp14:editId="63F17CAE">
            <wp:extent cx="540000" cy="540000"/>
            <wp:effectExtent l="0" t="0" r="0" b="0"/>
            <wp:docPr id="202417370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424913E0" wp14:editId="088C4B19">
            <wp:extent cx="540000" cy="540000"/>
            <wp:effectExtent l="0" t="0" r="0" b="0"/>
            <wp:docPr id="202417370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0929C5F1" wp14:editId="229B6972">
            <wp:extent cx="532174" cy="540000"/>
            <wp:effectExtent l="0" t="0" r="0" b="0"/>
            <wp:docPr id="202417370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7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3F290B69" wp14:editId="24A7A28C">
            <wp:extent cx="540000" cy="540000"/>
            <wp:effectExtent l="0" t="0" r="0" b="0"/>
            <wp:docPr id="202417370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379F">
        <w:rPr>
          <w:noProof/>
          <w:lang w:val="sv-SE"/>
        </w:rPr>
        <w:drawing>
          <wp:inline distT="0" distB="0" distL="0" distR="0" wp14:anchorId="4E13A1CF" wp14:editId="623370F1">
            <wp:extent cx="540000" cy="540000"/>
            <wp:effectExtent l="0" t="0" r="0" b="0"/>
            <wp:docPr id="202417370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4DA565" w14:textId="77777777" w:rsidR="0090379F" w:rsidRPr="0090379F" w:rsidRDefault="0090379F" w:rsidP="0090379F">
      <w:pPr>
        <w:rPr>
          <w:lang w:val="sv-SE"/>
        </w:rPr>
      </w:pPr>
    </w:p>
    <w:sectPr w:rsidR="0090379F" w:rsidRPr="0090379F">
      <w:footerReference w:type="default" r:id="rId23"/>
      <w:pgSz w:w="16837" w:h="11906" w:orient="landscape"/>
      <w:pgMar w:top="720" w:right="720" w:bottom="720" w:left="720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8350" w14:textId="77777777" w:rsidR="0003021D" w:rsidRDefault="0003021D">
      <w:r>
        <w:separator/>
      </w:r>
    </w:p>
  </w:endnote>
  <w:endnote w:type="continuationSeparator" w:id="0">
    <w:p w14:paraId="52B8F3E6" w14:textId="77777777" w:rsidR="0003021D" w:rsidRDefault="0003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8012" w14:textId="77D9E0F2" w:rsidR="0090379F" w:rsidRPr="0090379F" w:rsidRDefault="0090379F" w:rsidP="0090379F">
    <w:pPr>
      <w:spacing w:before="120"/>
      <w:jc w:val="center"/>
      <w:rPr>
        <w:i/>
        <w:sz w:val="16"/>
        <w:szCs w:val="16"/>
        <w:lang w:val="sv-SE"/>
      </w:rPr>
    </w:pPr>
    <w:bookmarkStart w:id="0" w:name="_heading=h.gjdgxs" w:colFirst="0" w:colLast="0"/>
    <w:bookmarkEnd w:id="0"/>
    <w:r>
      <w:rPr>
        <w:noProof/>
      </w:rPr>
      <w:drawing>
        <wp:anchor distT="0" distB="0" distL="36195" distR="53975" simplePos="0" relativeHeight="251660288" behindDoc="0" locked="0" layoutInCell="1" hidden="0" allowOverlap="1" wp14:anchorId="64CA90AC" wp14:editId="4D4554FA">
          <wp:simplePos x="0" y="0"/>
          <wp:positionH relativeFrom="column">
            <wp:posOffset>1270</wp:posOffset>
          </wp:positionH>
          <wp:positionV relativeFrom="paragraph">
            <wp:posOffset>24130</wp:posOffset>
          </wp:positionV>
          <wp:extent cx="986155" cy="341630"/>
          <wp:effectExtent l="0" t="0" r="4445" b="1270"/>
          <wp:wrapSquare wrapText="bothSides" distT="0" distB="0" distL="36195" distR="53975"/>
          <wp:docPr id="10" name="image2.png" descr="Creative Commons licens: Erkännande 4.0 Internationell (CC BY 4.0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Creative Commons licens: Erkännande 4.0 Internationell (CC BY 4.0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155" cy="34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36195" distR="36195" simplePos="0" relativeHeight="251659264" behindDoc="0" locked="0" layoutInCell="1" hidden="0" allowOverlap="1" wp14:anchorId="71B6EF27" wp14:editId="1796BC36">
          <wp:simplePos x="0" y="0"/>
          <wp:positionH relativeFrom="column">
            <wp:posOffset>9229090</wp:posOffset>
          </wp:positionH>
          <wp:positionV relativeFrom="paragraph">
            <wp:posOffset>26035</wp:posOffset>
          </wp:positionV>
          <wp:extent cx="457200" cy="341630"/>
          <wp:effectExtent l="0" t="0" r="0" b="1270"/>
          <wp:wrapSquare wrapText="bothSides" distT="0" distB="0" distL="36195" distR="36195"/>
          <wp:docPr id="9" name="image1.jpg" descr="EU-flag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EU-flagga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34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0379F">
      <w:rPr>
        <w:i/>
        <w:sz w:val="16"/>
        <w:szCs w:val="16"/>
        <w:lang w:val="sv-SE"/>
      </w:rPr>
      <w:t xml:space="preserve">Detta dokument, och idéerna bakom, har sin grund i projektet ORCheSSE, som samfinansierats av Europeiska unionens ERASMUS+ program. </w:t>
    </w:r>
    <w:r>
      <w:rPr>
        <w:i/>
        <w:sz w:val="16"/>
        <w:szCs w:val="16"/>
        <w:lang w:val="sv-SE"/>
      </w:rPr>
      <w:br/>
    </w:r>
    <w:r w:rsidRPr="0090379F">
      <w:rPr>
        <w:i/>
        <w:sz w:val="16"/>
        <w:szCs w:val="16"/>
        <w:lang w:val="sv-SE"/>
      </w:rPr>
      <w:t xml:space="preserve">Den ursprungliga mallen finns på </w:t>
    </w:r>
    <w:hyperlink r:id="rId3">
      <w:r w:rsidRPr="0090379F">
        <w:rPr>
          <w:i/>
          <w:color w:val="0563C1"/>
          <w:sz w:val="16"/>
          <w:szCs w:val="16"/>
          <w:u w:val="single"/>
          <w:lang w:val="sv-SE"/>
        </w:rPr>
        <w:t>www.chesse.org</w:t>
      </w:r>
    </w:hyperlink>
    <w:r w:rsidRPr="0090379F">
      <w:rPr>
        <w:i/>
        <w:sz w:val="16"/>
        <w:szCs w:val="16"/>
        <w:lang w:val="sv-SE"/>
      </w:rPr>
      <w:t>. Varken Europeiska kommissionen eller projektet kan hållas ansvariga för användningen av materialet.</w:t>
    </w:r>
  </w:p>
  <w:p w14:paraId="3CD4C221" w14:textId="77777777" w:rsidR="00CB5135" w:rsidRPr="0090379F" w:rsidRDefault="00CB5135" w:rsidP="0090379F">
    <w:pPr>
      <w:pStyle w:val="Bunntekst"/>
      <w:rPr>
        <w:rFonts w:eastAsia="Calibri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C93F" w14:textId="77777777" w:rsidR="0003021D" w:rsidRDefault="0003021D">
      <w:r>
        <w:separator/>
      </w:r>
    </w:p>
  </w:footnote>
  <w:footnote w:type="continuationSeparator" w:id="0">
    <w:p w14:paraId="6F145C17" w14:textId="77777777" w:rsidR="0003021D" w:rsidRDefault="0003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35"/>
    <w:rsid w:val="0003021D"/>
    <w:rsid w:val="000A0608"/>
    <w:rsid w:val="001751B1"/>
    <w:rsid w:val="0090379F"/>
    <w:rsid w:val="00CB5135"/>
    <w:rsid w:val="00CE6CC5"/>
    <w:rsid w:val="00F80F94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632F"/>
  <w15:docId w15:val="{1FD57C65-7154-410A-B99B-8F7EF7C1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C27BB"/>
    <w:pPr>
      <w:keepNext/>
      <w:outlineLvl w:val="5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2Tegn">
    <w:name w:val="Overskrift 2 Tegn"/>
    <w:basedOn w:val="Standardskriftforavsnitt"/>
    <w:link w:val="Overskrift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telTegn">
    <w:name w:val="Tittel Tegn"/>
    <w:basedOn w:val="Standardskriftforavsnitt"/>
    <w:link w:val="Tittel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spacing w:after="120" w:line="264" w:lineRule="auto"/>
      <w:ind w:left="720"/>
    </w:pPr>
    <w:rPr>
      <w:rFonts w:ascii="Times New Roman" w:hAnsi="Times New Roman"/>
      <w:i/>
      <w:color w:val="33333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Ingenmellomrom">
    <w:name w:val="No Spacing"/>
    <w:basedOn w:val="Normal"/>
    <w:link w:val="IngenmellomromTegn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IngenmellomromTegn">
    <w:name w:val="Ingen mellomrom Tegn"/>
    <w:basedOn w:val="Standardskriftforavsnitt"/>
    <w:link w:val="Ingenmellomrom"/>
    <w:uiPriority w:val="2"/>
    <w:rsid w:val="00393E7C"/>
    <w:rPr>
      <w:rFonts w:ascii="Times New Roman" w:hAnsi="Times New Roman"/>
      <w:i/>
    </w:rPr>
  </w:style>
  <w:style w:type="paragraph" w:styleId="Listeavsnitt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Overskrift1Tegn">
    <w:name w:val="Overskrift 1 Tegn"/>
    <w:basedOn w:val="Standardskriftforavsnitt"/>
    <w:link w:val="Overskrift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Overskrift6Tegn">
    <w:name w:val="Overskrift 6 Tegn"/>
    <w:basedOn w:val="Standardskriftforavsnitt"/>
    <w:link w:val="Overskrift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kobling">
    <w:name w:val="Hyperlink"/>
    <w:basedOn w:val="Standardskriftforavsnitt"/>
    <w:semiHidden/>
    <w:rsid w:val="00CC27BB"/>
    <w:rPr>
      <w:color w:val="0000FF"/>
      <w:u w:val="single"/>
    </w:rPr>
  </w:style>
  <w:style w:type="paragraph" w:styleId="Innledendehilsen">
    <w:name w:val="Salutation"/>
    <w:basedOn w:val="Normal"/>
    <w:next w:val="Normal"/>
    <w:link w:val="InnledendehilsenTegn"/>
    <w:semiHidden/>
    <w:rsid w:val="00CC27BB"/>
  </w:style>
  <w:style w:type="character" w:customStyle="1" w:styleId="InnledendehilsenTegn">
    <w:name w:val="Innledende hilsen Tegn"/>
    <w:basedOn w:val="Standardskriftforavsnitt"/>
    <w:link w:val="Innledendehilse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Topptekst">
    <w:name w:val="header"/>
    <w:basedOn w:val="Normal"/>
    <w:link w:val="TopptekstTegn"/>
    <w:semiHidden/>
    <w:rsid w:val="00CC27BB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Bunntekst">
    <w:name w:val="footer"/>
    <w:basedOn w:val="Normal"/>
    <w:link w:val="BunntekstTegn"/>
    <w:semiHidden/>
    <w:rsid w:val="00CC27BB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Sidetall">
    <w:name w:val="page number"/>
    <w:basedOn w:val="Standardskriftforavsnit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erk">
    <w:name w:val="Strong"/>
    <w:basedOn w:val="Standardskriftforavsnitt"/>
    <w:uiPriority w:val="22"/>
    <w:qFormat/>
    <w:rsid w:val="004573DF"/>
    <w:rPr>
      <w:b/>
      <w:bCs/>
    </w:rPr>
  </w:style>
  <w:style w:type="table" w:styleId="Tabellrutenett">
    <w:name w:val="Table Grid"/>
    <w:basedOn w:val="Vanligtabell"/>
    <w:uiPriority w:val="39"/>
    <w:rsid w:val="0013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Tahoma" w:eastAsia="Times New Roman" w:hAnsi="Tahoma" w:cs="Times New Roman"/>
      <w:sz w:val="20"/>
      <w:szCs w:val="20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Revisjon">
    <w:name w:val="Revision"/>
    <w:hidden/>
    <w:uiPriority w:val="99"/>
    <w:semiHidden/>
    <w:rsid w:val="00DC5616"/>
    <w:rPr>
      <w:rFonts w:eastAsia="Times New Roman" w:cs="Times New Roman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041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04165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0416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41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Standardskriftforavsnitt"/>
    <w:uiPriority w:val="1"/>
    <w:rsid w:val="53847100"/>
  </w:style>
  <w:style w:type="character" w:customStyle="1" w:styleId="eop">
    <w:name w:val="eop"/>
    <w:basedOn w:val="Standardskriftforavsnitt"/>
    <w:uiPriority w:val="1"/>
    <w:rsid w:val="53847100"/>
  </w:style>
  <w:style w:type="table" w:customStyle="1" w:styleId="a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esse.org" TargetMode="External"/><Relationship Id="rId2" Type="http://schemas.openxmlformats.org/officeDocument/2006/relationships/image" Target="media/image15.jp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18QtrYOMJ+bYpAFCSJHItXzH7A==">AMUW2mX1lLMUngQtwgcEWxFEq8z59jK8YU8wt3bC7VuB5F96TCsFOEqrrqScfvgRNYrJLZ1w91+L1UUv+FrirrwRGOoc9jiOIpV9alrJDtMuEfguuBMYwxI=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E06592-451F-4ABA-A3C2-F533192EA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D501CB5-1B45-4216-9A31-73233163D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B9C3F5-F062-4CBF-827A-3480A83929AB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2022-11-28T10:56:00Z</dcterms:created>
  <dcterms:modified xsi:type="dcterms:W3CDTF">2022-11-28T23:05:00Z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