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A85A" w14:textId="6A7AF511" w:rsidR="00F171F5" w:rsidRPr="003A7546" w:rsidRDefault="00F171F5" w:rsidP="003A7546">
      <w:pPr>
        <w:pStyle w:val="Overskrift1"/>
      </w:pPr>
      <w:r w:rsidRPr="003A7546">
        <w:t>Risk Assessment</w:t>
      </w:r>
    </w:p>
    <w:p w14:paraId="077C29E2" w14:textId="5ACAE7B3" w:rsidR="00CC27BB" w:rsidRPr="00B65C3B" w:rsidRDefault="00CC27BB" w:rsidP="35673234">
      <w:pPr>
        <w:rPr>
          <w:rFonts w:ascii="Verdana" w:eastAsia="Verdana" w:hAnsi="Verdana" w:cs="Verdana"/>
          <w:lang w:val="en-GB"/>
        </w:rPr>
      </w:pPr>
    </w:p>
    <w:tbl>
      <w:tblPr>
        <w:tblpPr w:leftFromText="141" w:rightFromText="141" w:vertAnchor="text" w:horzAnchor="margin" w:tblpY="21"/>
        <w:tblOverlap w:val="never"/>
        <w:tblW w:w="15387" w:type="dxa"/>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600" w:firstRow="0" w:lastRow="0" w:firstColumn="0" w:lastColumn="0" w:noHBand="1" w:noVBand="1"/>
      </w:tblPr>
      <w:tblGrid>
        <w:gridCol w:w="2880"/>
        <w:gridCol w:w="12507"/>
      </w:tblGrid>
      <w:tr w:rsidR="00F171F5" w:rsidRPr="00B65C3B" w14:paraId="2EDB0A9D" w14:textId="77777777" w:rsidTr="003A7546">
        <w:trPr>
          <w:trHeight w:val="247"/>
        </w:trPr>
        <w:tc>
          <w:tcPr>
            <w:tcW w:w="2880" w:type="dxa"/>
            <w:shd w:val="clear" w:color="auto" w:fill="F6D55C"/>
          </w:tcPr>
          <w:p w14:paraId="233B5079" w14:textId="70D79F3C" w:rsidR="00F171F5" w:rsidRPr="00B65C3B" w:rsidRDefault="00F171F5" w:rsidP="35673234">
            <w:pPr>
              <w:rPr>
                <w:rFonts w:ascii="Verdana" w:eastAsia="Verdana" w:hAnsi="Verdana" w:cs="Verdana"/>
                <w:b/>
                <w:bCs/>
                <w:sz w:val="22"/>
                <w:szCs w:val="22"/>
                <w:lang w:val="en-GB"/>
              </w:rPr>
            </w:pPr>
            <w:r w:rsidRPr="00B65C3B">
              <w:rPr>
                <w:rFonts w:ascii="Verdana" w:eastAsia="Verdana" w:hAnsi="Verdana" w:cs="Verdana"/>
                <w:b/>
                <w:bCs/>
                <w:sz w:val="22"/>
                <w:szCs w:val="22"/>
                <w:lang w:val="en-GB"/>
              </w:rPr>
              <w:t>Title of activity</w:t>
            </w:r>
          </w:p>
        </w:tc>
        <w:tc>
          <w:tcPr>
            <w:tcW w:w="12507" w:type="dxa"/>
          </w:tcPr>
          <w:p w14:paraId="358AF4B8" w14:textId="167BFD5C" w:rsidR="00F171F5" w:rsidRPr="00B65C3B" w:rsidRDefault="53847100" w:rsidP="35673234">
            <w:pPr>
              <w:rPr>
                <w:rFonts w:ascii="Verdana" w:eastAsia="Verdana" w:hAnsi="Verdana" w:cs="Verdana"/>
                <w:color w:val="333333"/>
                <w:sz w:val="18"/>
                <w:szCs w:val="18"/>
                <w:lang w:val="en-GB"/>
              </w:rPr>
            </w:pPr>
            <w:r w:rsidRPr="00B65C3B">
              <w:rPr>
                <w:rFonts w:ascii="Verdana" w:eastAsia="Verdana" w:hAnsi="Verdana" w:cs="Verdana"/>
                <w:color w:val="333333"/>
                <w:sz w:val="18"/>
                <w:szCs w:val="18"/>
                <w:lang w:val="en-GB"/>
              </w:rPr>
              <w:t>[Write the title of the experiment/demonstration/preparation.</w:t>
            </w:r>
            <w:r w:rsidR="00704165" w:rsidRPr="00B65C3B">
              <w:rPr>
                <w:rFonts w:ascii="Verdana" w:eastAsia="Verdana" w:hAnsi="Verdana" w:cs="Verdana"/>
                <w:color w:val="333333"/>
                <w:sz w:val="18"/>
                <w:szCs w:val="18"/>
                <w:lang w:val="en-GB"/>
              </w:rPr>
              <w:t>]</w:t>
            </w:r>
          </w:p>
        </w:tc>
      </w:tr>
      <w:tr w:rsidR="00F171F5" w:rsidRPr="00B65C3B" w14:paraId="65410872" w14:textId="77777777" w:rsidTr="003A7546">
        <w:trPr>
          <w:trHeight w:val="247"/>
        </w:trPr>
        <w:tc>
          <w:tcPr>
            <w:tcW w:w="2880" w:type="dxa"/>
            <w:shd w:val="clear" w:color="auto" w:fill="F6D55C"/>
          </w:tcPr>
          <w:p w14:paraId="705A32C5" w14:textId="106AED3C" w:rsidR="00F171F5" w:rsidRPr="00B65C3B" w:rsidRDefault="00F171F5" w:rsidP="35673234">
            <w:pPr>
              <w:rPr>
                <w:rFonts w:ascii="Verdana" w:eastAsia="Verdana" w:hAnsi="Verdana" w:cs="Verdana"/>
                <w:b/>
                <w:bCs/>
                <w:sz w:val="22"/>
                <w:szCs w:val="22"/>
                <w:lang w:val="en-GB"/>
              </w:rPr>
            </w:pPr>
            <w:r w:rsidRPr="00B65C3B">
              <w:rPr>
                <w:rFonts w:ascii="Verdana" w:eastAsia="Verdana" w:hAnsi="Verdana" w:cs="Verdana"/>
                <w:b/>
                <w:bCs/>
                <w:sz w:val="22"/>
                <w:szCs w:val="22"/>
                <w:lang w:val="en-GB"/>
              </w:rPr>
              <w:t>Short description</w:t>
            </w:r>
          </w:p>
        </w:tc>
        <w:tc>
          <w:tcPr>
            <w:tcW w:w="12507" w:type="dxa"/>
          </w:tcPr>
          <w:p w14:paraId="4F5AB0E4" w14:textId="013E7D04" w:rsidR="00F171F5" w:rsidRPr="00B65C3B" w:rsidRDefault="35673234" w:rsidP="35673234">
            <w:pPr>
              <w:rPr>
                <w:rFonts w:ascii="Verdana" w:eastAsia="Verdana" w:hAnsi="Verdana" w:cs="Verdana"/>
                <w:color w:val="333333"/>
                <w:sz w:val="18"/>
                <w:szCs w:val="18"/>
                <w:lang w:val="en-GB"/>
              </w:rPr>
            </w:pPr>
            <w:r w:rsidRPr="00B65C3B">
              <w:rPr>
                <w:rFonts w:ascii="Verdana" w:eastAsia="Verdana" w:hAnsi="Verdana" w:cs="Verdana"/>
                <w:color w:val="333333"/>
                <w:sz w:val="18"/>
                <w:szCs w:val="18"/>
                <w:lang w:val="en-GB"/>
              </w:rPr>
              <w:t xml:space="preserve">[Give </w:t>
            </w:r>
            <w:proofErr w:type="gramStart"/>
            <w:r w:rsidRPr="00B65C3B">
              <w:rPr>
                <w:rFonts w:ascii="Verdana" w:eastAsia="Verdana" w:hAnsi="Verdana" w:cs="Verdana"/>
                <w:color w:val="333333"/>
                <w:sz w:val="18"/>
                <w:szCs w:val="18"/>
                <w:lang w:val="en-GB"/>
              </w:rPr>
              <w:t>a brief summary</w:t>
            </w:r>
            <w:proofErr w:type="gramEnd"/>
            <w:r w:rsidRPr="00B65C3B">
              <w:rPr>
                <w:rFonts w:ascii="Verdana" w:eastAsia="Verdana" w:hAnsi="Verdana" w:cs="Verdana"/>
                <w:color w:val="333333"/>
                <w:sz w:val="18"/>
                <w:szCs w:val="18"/>
                <w:lang w:val="en-GB"/>
              </w:rPr>
              <w:t xml:space="preserve"> of what is happening in this experiment/demonstration/preparation.]</w:t>
            </w:r>
          </w:p>
        </w:tc>
      </w:tr>
    </w:tbl>
    <w:p w14:paraId="21A092F8" w14:textId="551DA1E3" w:rsidR="00CC27BB" w:rsidRPr="00B65C3B" w:rsidRDefault="00CC27BB" w:rsidP="35673234">
      <w:pPr>
        <w:rPr>
          <w:rFonts w:ascii="Verdana" w:eastAsia="Verdana" w:hAnsi="Verdana" w:cs="Verdana"/>
          <w:sz w:val="22"/>
          <w:szCs w:val="22"/>
          <w:lang w:val="en-GB"/>
        </w:rPr>
      </w:pPr>
    </w:p>
    <w:tbl>
      <w:tblPr>
        <w:tblW w:w="5009"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020" w:firstRow="1" w:lastRow="0" w:firstColumn="0" w:lastColumn="0" w:noHBand="0" w:noVBand="0"/>
      </w:tblPr>
      <w:tblGrid>
        <w:gridCol w:w="3848"/>
        <w:gridCol w:w="3849"/>
        <w:gridCol w:w="3849"/>
        <w:gridCol w:w="3849"/>
      </w:tblGrid>
      <w:tr w:rsidR="00533631" w:rsidRPr="00B65C3B" w14:paraId="1F73798D" w14:textId="77F6047D" w:rsidTr="00B91EBA">
        <w:trPr>
          <w:cantSplit/>
          <w:trHeight w:val="351"/>
          <w:tblHeader/>
        </w:trPr>
        <w:tc>
          <w:tcPr>
            <w:tcW w:w="1250" w:type="pct"/>
            <w:shd w:val="clear" w:color="auto" w:fill="F6D55C"/>
          </w:tcPr>
          <w:p w14:paraId="715797B6" w14:textId="1872A0EB" w:rsidR="006259D6" w:rsidRPr="00B65C3B" w:rsidRDefault="006259D6" w:rsidP="35673234">
            <w:pPr>
              <w:rPr>
                <w:rFonts w:ascii="Verdana" w:eastAsia="Verdana" w:hAnsi="Verdana" w:cs="Verdana"/>
                <w:b/>
                <w:bCs/>
                <w:sz w:val="22"/>
                <w:szCs w:val="22"/>
                <w:lang w:val="en-GB"/>
              </w:rPr>
            </w:pPr>
            <w:r w:rsidRPr="00B65C3B">
              <w:rPr>
                <w:rFonts w:ascii="Verdana" w:eastAsia="Verdana" w:hAnsi="Verdana" w:cs="Verdana"/>
                <w:b/>
                <w:bCs/>
                <w:sz w:val="22"/>
                <w:szCs w:val="22"/>
                <w:lang w:val="en-GB"/>
              </w:rPr>
              <w:t>List significant hazards</w:t>
            </w:r>
          </w:p>
        </w:tc>
        <w:tc>
          <w:tcPr>
            <w:tcW w:w="1250" w:type="pct"/>
            <w:shd w:val="clear" w:color="auto" w:fill="F6D55C"/>
          </w:tcPr>
          <w:p w14:paraId="48641029" w14:textId="599C8BB9" w:rsidR="006259D6" w:rsidRPr="00B65C3B" w:rsidRDefault="006259D6" w:rsidP="35673234">
            <w:pPr>
              <w:rPr>
                <w:rFonts w:ascii="Verdana" w:eastAsia="Verdana" w:hAnsi="Verdana" w:cs="Verdana"/>
                <w:b/>
                <w:bCs/>
                <w:sz w:val="22"/>
                <w:szCs w:val="22"/>
                <w:lang w:val="en-GB"/>
              </w:rPr>
            </w:pPr>
            <w:r w:rsidRPr="00B65C3B">
              <w:rPr>
                <w:rFonts w:ascii="Verdana" w:eastAsia="Verdana" w:hAnsi="Verdana" w:cs="Verdana"/>
                <w:b/>
                <w:bCs/>
                <w:sz w:val="22"/>
                <w:szCs w:val="22"/>
                <w:lang w:val="en-GB"/>
              </w:rPr>
              <w:t>Describe what could happen</w:t>
            </w:r>
          </w:p>
        </w:tc>
        <w:tc>
          <w:tcPr>
            <w:tcW w:w="1250" w:type="pct"/>
            <w:shd w:val="clear" w:color="auto" w:fill="F6D55C"/>
          </w:tcPr>
          <w:p w14:paraId="6A434709" w14:textId="1E0070A6" w:rsidR="006259D6" w:rsidRPr="00B65C3B" w:rsidRDefault="006259D6" w:rsidP="35673234">
            <w:pPr>
              <w:rPr>
                <w:rFonts w:ascii="Verdana" w:eastAsia="Verdana" w:hAnsi="Verdana" w:cs="Verdana"/>
                <w:b/>
                <w:bCs/>
                <w:sz w:val="22"/>
                <w:szCs w:val="22"/>
                <w:lang w:val="en-GB"/>
              </w:rPr>
            </w:pPr>
            <w:r w:rsidRPr="00B65C3B">
              <w:rPr>
                <w:rFonts w:ascii="Verdana" w:eastAsia="Verdana" w:hAnsi="Verdana" w:cs="Verdana"/>
                <w:b/>
                <w:bCs/>
                <w:sz w:val="22"/>
                <w:szCs w:val="22"/>
                <w:lang w:val="en-GB"/>
              </w:rPr>
              <w:t>Precautionary measures</w:t>
            </w:r>
          </w:p>
        </w:tc>
        <w:tc>
          <w:tcPr>
            <w:tcW w:w="1250" w:type="pct"/>
            <w:shd w:val="clear" w:color="auto" w:fill="F6D55C"/>
          </w:tcPr>
          <w:p w14:paraId="341730AA" w14:textId="0252F967" w:rsidR="006259D6" w:rsidRPr="00B65C3B" w:rsidRDefault="53847100" w:rsidP="35673234">
            <w:pPr>
              <w:rPr>
                <w:rFonts w:ascii="Verdana" w:eastAsia="Verdana" w:hAnsi="Verdana" w:cs="Verdana"/>
                <w:b/>
                <w:bCs/>
                <w:lang w:val="en-GB"/>
              </w:rPr>
            </w:pPr>
            <w:r w:rsidRPr="00B65C3B">
              <w:rPr>
                <w:rFonts w:ascii="Verdana" w:eastAsia="Verdana" w:hAnsi="Verdana" w:cs="Verdana"/>
                <w:b/>
                <w:bCs/>
                <w:sz w:val="22"/>
                <w:szCs w:val="22"/>
                <w:lang w:val="en-GB"/>
              </w:rPr>
              <w:t>Measures to be taken if something goes wrong</w:t>
            </w:r>
          </w:p>
        </w:tc>
      </w:tr>
      <w:tr w:rsidR="006259D6" w:rsidRPr="00B65C3B" w14:paraId="7D0D0BDA" w14:textId="77777777" w:rsidTr="003A7546">
        <w:trPr>
          <w:trHeight w:val="390"/>
        </w:trPr>
        <w:tc>
          <w:tcPr>
            <w:tcW w:w="1250" w:type="pct"/>
          </w:tcPr>
          <w:p w14:paraId="2544A74B" w14:textId="70C76DC7" w:rsidR="006259D6" w:rsidRPr="00B65C3B" w:rsidRDefault="53847100" w:rsidP="1D6AA8D0">
            <w:pPr>
              <w:rPr>
                <w:rFonts w:ascii="Verdana" w:eastAsia="Verdana" w:hAnsi="Verdana" w:cs="Verdana"/>
                <w:color w:val="333333"/>
                <w:sz w:val="18"/>
                <w:szCs w:val="18"/>
                <w:lang w:val="en-GB"/>
              </w:rPr>
            </w:pPr>
            <w:r w:rsidRPr="00B65C3B">
              <w:rPr>
                <w:rFonts w:ascii="Verdana" w:eastAsia="Verdana" w:hAnsi="Verdana" w:cs="Verdana"/>
                <w:color w:val="333333"/>
                <w:sz w:val="18"/>
                <w:szCs w:val="18"/>
                <w:lang w:val="en-GB"/>
              </w:rPr>
              <w:t>[List all the hazards that you identified, e.g., reactants, products, other risk factors.]</w:t>
            </w:r>
          </w:p>
        </w:tc>
        <w:tc>
          <w:tcPr>
            <w:tcW w:w="1250" w:type="pct"/>
          </w:tcPr>
          <w:p w14:paraId="55D2B280" w14:textId="1D8F967E" w:rsidR="006259D6" w:rsidRPr="00B65C3B" w:rsidRDefault="53847100" w:rsidP="65C4E72D">
            <w:pPr>
              <w:rPr>
                <w:rFonts w:ascii="Verdana" w:eastAsia="Verdana" w:hAnsi="Verdana" w:cs="Verdana"/>
                <w:color w:val="333333"/>
                <w:sz w:val="18"/>
                <w:szCs w:val="18"/>
                <w:lang w:val="en-GB"/>
              </w:rPr>
            </w:pPr>
            <w:r w:rsidRPr="00B65C3B">
              <w:rPr>
                <w:rFonts w:ascii="Verdana" w:eastAsia="Verdana" w:hAnsi="Verdana" w:cs="Verdana"/>
                <w:color w:val="333333"/>
                <w:sz w:val="18"/>
                <w:szCs w:val="18"/>
                <w:lang w:val="en-GB"/>
              </w:rPr>
              <w:t xml:space="preserve">[List the levels of risk associated with these hazards, the situations where there is need to eliminate or reduce a risk. Harm or </w:t>
            </w:r>
            <w:r w:rsidR="22CACDDB" w:rsidRPr="00B65C3B">
              <w:rPr>
                <w:rFonts w:ascii="Verdana" w:eastAsia="Verdana" w:hAnsi="Verdana" w:cs="Verdana"/>
                <w:color w:val="333333"/>
                <w:sz w:val="18"/>
                <w:szCs w:val="18"/>
                <w:lang w:val="en-GB"/>
              </w:rPr>
              <w:t xml:space="preserve">damage could be to people, equipment, and/or environment. </w:t>
            </w:r>
            <w:r w:rsidR="1D6AA8D0" w:rsidRPr="00B65C3B">
              <w:rPr>
                <w:rFonts w:ascii="Verdana" w:eastAsia="Verdana" w:hAnsi="Verdana" w:cs="Verdana"/>
                <w:color w:val="333333"/>
                <w:sz w:val="18"/>
                <w:szCs w:val="18"/>
                <w:lang w:val="en-GB"/>
              </w:rPr>
              <w:t>The level of detail should be proportionate to the risk.</w:t>
            </w:r>
            <w:r w:rsidRPr="00B65C3B">
              <w:rPr>
                <w:rFonts w:ascii="Verdana" w:eastAsia="Verdana" w:hAnsi="Verdana" w:cs="Verdana"/>
                <w:color w:val="333333"/>
                <w:sz w:val="18"/>
                <w:szCs w:val="18"/>
                <w:lang w:val="en-GB"/>
              </w:rPr>
              <w:t xml:space="preserve"> </w:t>
            </w:r>
            <w:r w:rsidR="22CACDDB" w:rsidRPr="00B65C3B">
              <w:rPr>
                <w:rFonts w:ascii="Verdana" w:eastAsia="Verdana" w:hAnsi="Verdana" w:cs="Verdana"/>
                <w:color w:val="333333"/>
                <w:sz w:val="18"/>
                <w:szCs w:val="18"/>
                <w:lang w:val="en-GB"/>
              </w:rPr>
              <w:t>If you wish, include pictograms and H-phrases.]</w:t>
            </w:r>
          </w:p>
        </w:tc>
        <w:tc>
          <w:tcPr>
            <w:tcW w:w="1250" w:type="pct"/>
          </w:tcPr>
          <w:p w14:paraId="0F16B291" w14:textId="3E9FB0BE" w:rsidR="006259D6" w:rsidRPr="00B65C3B" w:rsidRDefault="0D767834" w:rsidP="77C39427">
            <w:pPr>
              <w:rPr>
                <w:rFonts w:ascii="Verdana" w:eastAsia="Verdana" w:hAnsi="Verdana" w:cs="Verdana"/>
                <w:color w:val="333333"/>
                <w:sz w:val="18"/>
                <w:szCs w:val="18"/>
                <w:lang w:val="en-GB"/>
              </w:rPr>
            </w:pPr>
            <w:r w:rsidRPr="00B65C3B">
              <w:rPr>
                <w:rFonts w:ascii="Verdana" w:eastAsia="Verdana" w:hAnsi="Verdana" w:cs="Verdana"/>
                <w:color w:val="333333"/>
                <w:sz w:val="18"/>
                <w:szCs w:val="18"/>
                <w:lang w:val="en-GB"/>
              </w:rPr>
              <w:t>[For each hazard listed, describe the measures that should be taken to eliminate the hazard or control the risk.</w:t>
            </w:r>
            <w:r w:rsidR="33AAE9CF" w:rsidRPr="00B65C3B">
              <w:rPr>
                <w:rFonts w:ascii="Segoe UI" w:eastAsia="Segoe UI" w:hAnsi="Segoe UI" w:cs="Segoe UI"/>
                <w:color w:val="333333"/>
                <w:sz w:val="18"/>
                <w:szCs w:val="18"/>
                <w:lang w:val="en-GB"/>
              </w:rPr>
              <w:t xml:space="preserve"> </w:t>
            </w:r>
            <w:r w:rsidR="33AAE9CF" w:rsidRPr="00B65C3B">
              <w:rPr>
                <w:rFonts w:ascii="Verdana" w:eastAsia="Verdana" w:hAnsi="Verdana" w:cs="Verdana"/>
                <w:color w:val="333333"/>
                <w:sz w:val="18"/>
                <w:szCs w:val="18"/>
                <w:lang w:val="en-GB"/>
              </w:rPr>
              <w:t>Precautions must be reviewed each time the activity is carried out to ensure that they are appropriate for the place where it is being carried out, the number and age of students etc</w:t>
            </w:r>
            <w:r w:rsidR="33AAE9CF" w:rsidRPr="00B65C3B">
              <w:rPr>
                <w:rFonts w:ascii="Segoe UI" w:eastAsia="Segoe UI" w:hAnsi="Segoe UI" w:cs="Segoe UI"/>
                <w:color w:val="333333"/>
                <w:sz w:val="18"/>
                <w:szCs w:val="18"/>
                <w:lang w:val="en-GB"/>
              </w:rPr>
              <w:t>.</w:t>
            </w:r>
            <w:r w:rsidRPr="00B65C3B">
              <w:rPr>
                <w:rFonts w:ascii="Verdana" w:eastAsia="Verdana" w:hAnsi="Verdana" w:cs="Verdana"/>
                <w:color w:val="333333"/>
                <w:sz w:val="18"/>
                <w:szCs w:val="18"/>
                <w:lang w:val="en-GB"/>
              </w:rPr>
              <w:t>]</w:t>
            </w:r>
          </w:p>
        </w:tc>
        <w:tc>
          <w:tcPr>
            <w:tcW w:w="1250" w:type="pct"/>
          </w:tcPr>
          <w:p w14:paraId="74CD24E3" w14:textId="321D3A02" w:rsidR="006259D6" w:rsidRPr="00B65C3B" w:rsidRDefault="53847100" w:rsidP="35673234">
            <w:pPr>
              <w:rPr>
                <w:rFonts w:ascii="Verdana" w:eastAsia="Verdana" w:hAnsi="Verdana" w:cs="Verdana"/>
                <w:color w:val="333333"/>
                <w:sz w:val="18"/>
                <w:szCs w:val="18"/>
                <w:lang w:val="en-GB"/>
              </w:rPr>
            </w:pPr>
            <w:r w:rsidRPr="00B65C3B">
              <w:rPr>
                <w:rFonts w:ascii="Verdana" w:eastAsia="Verdana" w:hAnsi="Verdana" w:cs="Verdana"/>
                <w:color w:val="333333"/>
                <w:sz w:val="18"/>
                <w:szCs w:val="18"/>
                <w:lang w:val="en-GB"/>
              </w:rPr>
              <w:t>[List the equipment that should be available during the experiment or demonstration, or on standby in case of spillage or accidents. For chemicals, see the S</w:t>
            </w:r>
            <w:r w:rsidR="00704165" w:rsidRPr="00B65C3B">
              <w:rPr>
                <w:rFonts w:ascii="Verdana" w:eastAsia="Verdana" w:hAnsi="Verdana" w:cs="Verdana"/>
                <w:color w:val="333333"/>
                <w:sz w:val="18"/>
                <w:szCs w:val="18"/>
                <w:lang w:val="en-GB"/>
              </w:rPr>
              <w:t>DS for descriptions for how to act in case of an accident.</w:t>
            </w:r>
            <w:r w:rsidRPr="00B65C3B">
              <w:rPr>
                <w:rFonts w:ascii="Verdana" w:eastAsia="Verdana" w:hAnsi="Verdana" w:cs="Verdana"/>
                <w:color w:val="333333"/>
                <w:sz w:val="18"/>
                <w:szCs w:val="18"/>
                <w:lang w:val="en-GB"/>
              </w:rPr>
              <w:t>]</w:t>
            </w:r>
          </w:p>
        </w:tc>
      </w:tr>
      <w:tr w:rsidR="006259D6" w:rsidRPr="00B65C3B" w14:paraId="7C611027" w14:textId="77777777" w:rsidTr="003A7546">
        <w:trPr>
          <w:trHeight w:val="390"/>
        </w:trPr>
        <w:tc>
          <w:tcPr>
            <w:tcW w:w="1250" w:type="pct"/>
          </w:tcPr>
          <w:p w14:paraId="05176869" w14:textId="77777777" w:rsidR="006259D6" w:rsidRPr="00B65C3B" w:rsidRDefault="006259D6" w:rsidP="35673234">
            <w:pPr>
              <w:rPr>
                <w:rFonts w:ascii="Verdana" w:eastAsia="Verdana" w:hAnsi="Verdana" w:cs="Verdana"/>
                <w:sz w:val="22"/>
                <w:szCs w:val="22"/>
                <w:lang w:val="en-GB"/>
              </w:rPr>
            </w:pPr>
          </w:p>
        </w:tc>
        <w:tc>
          <w:tcPr>
            <w:tcW w:w="1250" w:type="pct"/>
          </w:tcPr>
          <w:p w14:paraId="6E0D2E2D" w14:textId="77777777" w:rsidR="006259D6" w:rsidRPr="00B65C3B" w:rsidRDefault="006259D6" w:rsidP="35673234">
            <w:pPr>
              <w:rPr>
                <w:rFonts w:ascii="Verdana" w:eastAsia="Verdana" w:hAnsi="Verdana" w:cs="Verdana"/>
                <w:sz w:val="22"/>
                <w:szCs w:val="22"/>
                <w:lang w:val="en-GB"/>
              </w:rPr>
            </w:pPr>
          </w:p>
        </w:tc>
        <w:tc>
          <w:tcPr>
            <w:tcW w:w="1250" w:type="pct"/>
          </w:tcPr>
          <w:p w14:paraId="0AB170BB" w14:textId="77777777" w:rsidR="006259D6" w:rsidRPr="00B65C3B" w:rsidRDefault="006259D6" w:rsidP="35673234">
            <w:pPr>
              <w:rPr>
                <w:rFonts w:ascii="Verdana" w:eastAsia="Verdana" w:hAnsi="Verdana" w:cs="Verdana"/>
                <w:sz w:val="22"/>
                <w:szCs w:val="22"/>
                <w:lang w:val="en-GB"/>
              </w:rPr>
            </w:pPr>
          </w:p>
        </w:tc>
        <w:tc>
          <w:tcPr>
            <w:tcW w:w="1250" w:type="pct"/>
          </w:tcPr>
          <w:p w14:paraId="543E7D7D" w14:textId="77777777" w:rsidR="006259D6" w:rsidRPr="00B65C3B" w:rsidRDefault="006259D6" w:rsidP="35673234">
            <w:pPr>
              <w:rPr>
                <w:rFonts w:ascii="Verdana" w:eastAsia="Verdana" w:hAnsi="Verdana" w:cs="Verdana"/>
                <w:sz w:val="22"/>
                <w:szCs w:val="22"/>
                <w:lang w:val="en-GB"/>
              </w:rPr>
            </w:pPr>
          </w:p>
        </w:tc>
      </w:tr>
      <w:tr w:rsidR="006259D6" w:rsidRPr="00B65C3B" w14:paraId="22740C79" w14:textId="77777777" w:rsidTr="003A7546">
        <w:trPr>
          <w:trHeight w:val="390"/>
        </w:trPr>
        <w:tc>
          <w:tcPr>
            <w:tcW w:w="1250" w:type="pct"/>
          </w:tcPr>
          <w:p w14:paraId="68231D18" w14:textId="77777777" w:rsidR="006259D6" w:rsidRPr="00B65C3B" w:rsidRDefault="006259D6" w:rsidP="35673234">
            <w:pPr>
              <w:rPr>
                <w:rFonts w:ascii="Verdana" w:eastAsia="Verdana" w:hAnsi="Verdana" w:cs="Verdana"/>
                <w:sz w:val="22"/>
                <w:szCs w:val="22"/>
                <w:lang w:val="en-GB"/>
              </w:rPr>
            </w:pPr>
          </w:p>
        </w:tc>
        <w:tc>
          <w:tcPr>
            <w:tcW w:w="1250" w:type="pct"/>
          </w:tcPr>
          <w:p w14:paraId="262018C8" w14:textId="77777777" w:rsidR="006259D6" w:rsidRPr="00B65C3B" w:rsidRDefault="006259D6" w:rsidP="35673234">
            <w:pPr>
              <w:rPr>
                <w:rFonts w:ascii="Verdana" w:eastAsia="Verdana" w:hAnsi="Verdana" w:cs="Verdana"/>
                <w:sz w:val="22"/>
                <w:szCs w:val="22"/>
                <w:lang w:val="en-GB"/>
              </w:rPr>
            </w:pPr>
          </w:p>
        </w:tc>
        <w:tc>
          <w:tcPr>
            <w:tcW w:w="1250" w:type="pct"/>
          </w:tcPr>
          <w:p w14:paraId="38637C2F" w14:textId="77777777" w:rsidR="006259D6" w:rsidRPr="00B65C3B" w:rsidRDefault="006259D6" w:rsidP="35673234">
            <w:pPr>
              <w:rPr>
                <w:rFonts w:ascii="Verdana" w:eastAsia="Verdana" w:hAnsi="Verdana" w:cs="Verdana"/>
                <w:sz w:val="22"/>
                <w:szCs w:val="22"/>
                <w:lang w:val="en-GB"/>
              </w:rPr>
            </w:pPr>
          </w:p>
        </w:tc>
        <w:tc>
          <w:tcPr>
            <w:tcW w:w="1250" w:type="pct"/>
          </w:tcPr>
          <w:p w14:paraId="5B9FF482" w14:textId="77777777" w:rsidR="006259D6" w:rsidRPr="00B65C3B" w:rsidRDefault="006259D6" w:rsidP="35673234">
            <w:pPr>
              <w:rPr>
                <w:rFonts w:ascii="Verdana" w:eastAsia="Verdana" w:hAnsi="Verdana" w:cs="Verdana"/>
                <w:sz w:val="22"/>
                <w:szCs w:val="22"/>
                <w:lang w:val="en-GB"/>
              </w:rPr>
            </w:pPr>
          </w:p>
        </w:tc>
      </w:tr>
    </w:tbl>
    <w:p w14:paraId="48B5E64B" w14:textId="2C9CEC93" w:rsidR="00CC27BB" w:rsidRPr="00B65C3B" w:rsidRDefault="00CC27BB" w:rsidP="35673234">
      <w:pPr>
        <w:rPr>
          <w:rFonts w:ascii="Verdana" w:eastAsia="Verdana" w:hAnsi="Verdana" w:cs="Verdana"/>
          <w:sz w:val="22"/>
          <w:szCs w:val="22"/>
          <w:lang w:val="en-GB"/>
        </w:rPr>
      </w:pPr>
    </w:p>
    <w:tbl>
      <w:tblPr>
        <w:tblpPr w:leftFromText="141" w:rightFromText="141" w:vertAnchor="text" w:horzAnchor="margin" w:tblpY="21"/>
        <w:tblOverlap w:val="neve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3811"/>
        <w:gridCol w:w="11556"/>
      </w:tblGrid>
      <w:tr w:rsidR="00655D84" w:rsidRPr="00B65C3B" w14:paraId="7C80029E" w14:textId="77777777" w:rsidTr="295CD0E8">
        <w:trPr>
          <w:trHeight w:val="247"/>
        </w:trPr>
        <w:tc>
          <w:tcPr>
            <w:tcW w:w="1240" w:type="pct"/>
            <w:shd w:val="clear" w:color="auto" w:fill="F6D55C"/>
          </w:tcPr>
          <w:p w14:paraId="1734E0BF" w14:textId="2D39C171" w:rsidR="00DC5616" w:rsidRPr="00B65C3B" w:rsidRDefault="5F5BCF39" w:rsidP="35673234">
            <w:pPr>
              <w:rPr>
                <w:rFonts w:ascii="Verdana" w:eastAsia="Verdana" w:hAnsi="Verdana" w:cs="Verdana"/>
                <w:b/>
                <w:bCs/>
                <w:sz w:val="22"/>
                <w:szCs w:val="22"/>
                <w:lang w:val="en-GB"/>
              </w:rPr>
            </w:pPr>
            <w:r w:rsidRPr="00B65C3B">
              <w:rPr>
                <w:rFonts w:ascii="Verdana" w:eastAsia="Verdana" w:hAnsi="Verdana" w:cs="Verdana"/>
                <w:b/>
                <w:bCs/>
                <w:sz w:val="22"/>
                <w:szCs w:val="22"/>
                <w:lang w:val="en-GB"/>
              </w:rPr>
              <w:t>Disposal</w:t>
            </w:r>
          </w:p>
        </w:tc>
        <w:tc>
          <w:tcPr>
            <w:tcW w:w="3760" w:type="pct"/>
          </w:tcPr>
          <w:p w14:paraId="629EADD7" w14:textId="072D232C" w:rsidR="00DC5616" w:rsidRPr="00B65C3B" w:rsidRDefault="76A826E6" w:rsidP="35673234">
            <w:pPr>
              <w:rPr>
                <w:rFonts w:ascii="Verdana" w:eastAsia="Verdana" w:hAnsi="Verdana" w:cs="Verdana"/>
                <w:color w:val="333333"/>
                <w:sz w:val="18"/>
                <w:szCs w:val="18"/>
                <w:lang w:val="en-GB"/>
              </w:rPr>
            </w:pPr>
            <w:r w:rsidRPr="00B65C3B">
              <w:rPr>
                <w:rFonts w:ascii="Verdana" w:eastAsia="Verdana" w:hAnsi="Verdana" w:cs="Verdana"/>
                <w:color w:val="333333"/>
                <w:sz w:val="18"/>
                <w:szCs w:val="18"/>
                <w:lang w:val="en-GB"/>
              </w:rPr>
              <w:t xml:space="preserve">[Give details of how the products and any excess reagents should be disposed of when the activity is finished.] </w:t>
            </w:r>
          </w:p>
        </w:tc>
      </w:tr>
      <w:tr w:rsidR="295CD0E8" w:rsidRPr="00B65C3B" w14:paraId="33FC8C21" w14:textId="77777777" w:rsidTr="00854ECD">
        <w:trPr>
          <w:trHeight w:val="221"/>
        </w:trPr>
        <w:tc>
          <w:tcPr>
            <w:tcW w:w="3811" w:type="dxa"/>
            <w:shd w:val="clear" w:color="auto" w:fill="F6D55C"/>
          </w:tcPr>
          <w:p w14:paraId="48C7BBCF" w14:textId="7B52342A" w:rsidR="295CD0E8" w:rsidRPr="00B65C3B" w:rsidRDefault="295CD0E8" w:rsidP="295CD0E8">
            <w:pPr>
              <w:rPr>
                <w:rFonts w:ascii="Verdana" w:eastAsia="Verdana" w:hAnsi="Verdana" w:cs="Verdana"/>
                <w:b/>
                <w:bCs/>
                <w:sz w:val="22"/>
                <w:szCs w:val="22"/>
                <w:lang w:val="en-GB"/>
              </w:rPr>
            </w:pPr>
            <w:r w:rsidRPr="00B65C3B">
              <w:rPr>
                <w:rFonts w:ascii="Verdana" w:eastAsia="Verdana" w:hAnsi="Verdana" w:cs="Verdana"/>
                <w:b/>
                <w:bCs/>
                <w:sz w:val="22"/>
                <w:szCs w:val="22"/>
                <w:lang w:val="en-GB"/>
              </w:rPr>
              <w:t xml:space="preserve">Comments </w:t>
            </w:r>
          </w:p>
        </w:tc>
        <w:tc>
          <w:tcPr>
            <w:tcW w:w="11556" w:type="dxa"/>
          </w:tcPr>
          <w:p w14:paraId="6AFF3C6A" w14:textId="4CF1861D" w:rsidR="76A826E6" w:rsidRPr="00B65C3B" w:rsidRDefault="76A826E6" w:rsidP="295CD0E8">
            <w:pPr>
              <w:rPr>
                <w:rFonts w:ascii="Verdana" w:eastAsia="Verdana" w:hAnsi="Verdana" w:cs="Verdana"/>
                <w:color w:val="333333"/>
                <w:sz w:val="18"/>
                <w:szCs w:val="18"/>
                <w:lang w:val="en-GB"/>
              </w:rPr>
            </w:pPr>
            <w:r w:rsidRPr="00B65C3B">
              <w:rPr>
                <w:rFonts w:ascii="Verdana" w:eastAsia="Verdana" w:hAnsi="Verdana" w:cs="Verdana"/>
                <w:color w:val="333333"/>
                <w:sz w:val="18"/>
                <w:szCs w:val="18"/>
                <w:lang w:val="en-GB"/>
              </w:rPr>
              <w:t xml:space="preserve">[Comments that someone carrying out the activity needs to know, </w:t>
            </w:r>
            <w:proofErr w:type="gramStart"/>
            <w:r w:rsidRPr="00B65C3B">
              <w:rPr>
                <w:rFonts w:ascii="Verdana" w:eastAsia="Verdana" w:hAnsi="Verdana" w:cs="Verdana"/>
                <w:color w:val="333333"/>
                <w:sz w:val="18"/>
                <w:szCs w:val="18"/>
                <w:lang w:val="en-GB"/>
              </w:rPr>
              <w:t>e.g.</w:t>
            </w:r>
            <w:proofErr w:type="gramEnd"/>
            <w:r w:rsidRPr="00B65C3B">
              <w:rPr>
                <w:rFonts w:ascii="Verdana" w:eastAsia="Verdana" w:hAnsi="Verdana" w:cs="Verdana"/>
                <w:color w:val="333333"/>
                <w:sz w:val="18"/>
                <w:szCs w:val="18"/>
                <w:lang w:val="en-GB"/>
              </w:rPr>
              <w:t xml:space="preserve"> </w:t>
            </w:r>
            <w:r w:rsidR="008E3DEE" w:rsidRPr="00B65C3B">
              <w:rPr>
                <w:rFonts w:ascii="Verdana" w:eastAsia="Verdana" w:hAnsi="Verdana" w:cs="Verdana"/>
                <w:color w:val="333333"/>
                <w:sz w:val="18"/>
                <w:szCs w:val="18"/>
                <w:lang w:val="en-GB"/>
              </w:rPr>
              <w:t>precautions</w:t>
            </w:r>
            <w:r w:rsidR="295CD0E8" w:rsidRPr="00B65C3B">
              <w:rPr>
                <w:rFonts w:ascii="Verdana" w:eastAsia="Verdana" w:hAnsi="Verdana" w:cs="Verdana"/>
                <w:color w:val="333333"/>
                <w:sz w:val="18"/>
                <w:szCs w:val="18"/>
                <w:lang w:val="en-GB"/>
              </w:rPr>
              <w:t xml:space="preserve"> for this occasion</w:t>
            </w:r>
            <w:r w:rsidRPr="00B65C3B">
              <w:rPr>
                <w:rFonts w:ascii="Verdana" w:eastAsia="Verdana" w:hAnsi="Verdana" w:cs="Verdana"/>
                <w:color w:val="333333"/>
                <w:sz w:val="18"/>
                <w:szCs w:val="18"/>
                <w:lang w:val="en-GB"/>
              </w:rPr>
              <w:t>.]</w:t>
            </w:r>
          </w:p>
        </w:tc>
      </w:tr>
      <w:tr w:rsidR="00655D84" w:rsidRPr="00B65C3B" w14:paraId="43E8A224" w14:textId="77777777" w:rsidTr="295CD0E8">
        <w:trPr>
          <w:trHeight w:val="257"/>
        </w:trPr>
        <w:tc>
          <w:tcPr>
            <w:tcW w:w="1240" w:type="pct"/>
            <w:shd w:val="clear" w:color="auto" w:fill="F6D55C"/>
          </w:tcPr>
          <w:p w14:paraId="55F16EB8" w14:textId="3A8EEF33" w:rsidR="00DC5616" w:rsidRPr="00B65C3B" w:rsidRDefault="00DC5616" w:rsidP="35673234">
            <w:pPr>
              <w:rPr>
                <w:rFonts w:ascii="Verdana" w:eastAsia="Verdana" w:hAnsi="Verdana" w:cs="Verdana"/>
                <w:b/>
                <w:bCs/>
                <w:sz w:val="22"/>
                <w:szCs w:val="22"/>
                <w:lang w:val="en-GB"/>
              </w:rPr>
            </w:pPr>
            <w:r w:rsidRPr="00B65C3B">
              <w:rPr>
                <w:rFonts w:ascii="Verdana" w:eastAsia="Verdana" w:hAnsi="Verdana" w:cs="Verdana"/>
                <w:b/>
                <w:bCs/>
                <w:sz w:val="22"/>
                <w:szCs w:val="22"/>
                <w:lang w:val="en-GB"/>
              </w:rPr>
              <w:t>In case of emergency</w:t>
            </w:r>
          </w:p>
        </w:tc>
        <w:tc>
          <w:tcPr>
            <w:tcW w:w="3760" w:type="pct"/>
          </w:tcPr>
          <w:p w14:paraId="2A31647C" w14:textId="30101B85" w:rsidR="00DC5616" w:rsidRPr="00B65C3B" w:rsidRDefault="4AA41BEC" w:rsidP="295CD0E8">
            <w:pPr>
              <w:rPr>
                <w:rFonts w:ascii="Verdana" w:eastAsia="Verdana" w:hAnsi="Verdana" w:cs="Verdana"/>
                <w:color w:val="333333"/>
                <w:sz w:val="18"/>
                <w:szCs w:val="18"/>
                <w:lang w:val="en-GB"/>
              </w:rPr>
            </w:pPr>
            <w:r w:rsidRPr="00B65C3B">
              <w:rPr>
                <w:rFonts w:ascii="Verdana" w:eastAsia="Verdana" w:hAnsi="Verdana" w:cs="Verdana"/>
                <w:color w:val="333333"/>
                <w:sz w:val="18"/>
                <w:szCs w:val="18"/>
                <w:lang w:val="en-GB"/>
              </w:rPr>
              <w:t>[Note the emergency procedures in case of an accident.]</w:t>
            </w:r>
          </w:p>
        </w:tc>
      </w:tr>
    </w:tbl>
    <w:p w14:paraId="144F727D" w14:textId="1324F11F" w:rsidR="00DC5616" w:rsidRPr="00B65C3B" w:rsidRDefault="00DC5616" w:rsidP="35673234">
      <w:pPr>
        <w:rPr>
          <w:rFonts w:ascii="Verdana" w:eastAsia="Verdana" w:hAnsi="Verdana" w:cs="Verdana"/>
          <w:sz w:val="22"/>
          <w:szCs w:val="22"/>
          <w:lang w:val="en-GB"/>
        </w:rPr>
      </w:pPr>
    </w:p>
    <w:tbl>
      <w:tblPr>
        <w:tblpPr w:leftFromText="141" w:rightFromText="141" w:vertAnchor="text" w:horzAnchor="margin" w:tblpY="21"/>
        <w:tblOverlap w:val="never"/>
        <w:tblW w:w="15370" w:type="dxa"/>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770"/>
        <w:gridCol w:w="2085"/>
        <w:gridCol w:w="1740"/>
        <w:gridCol w:w="4862"/>
        <w:gridCol w:w="1122"/>
        <w:gridCol w:w="3791"/>
      </w:tblGrid>
      <w:tr w:rsidR="00A2338D" w:rsidRPr="00B65C3B" w14:paraId="0D1FE7A6" w14:textId="16C1B642" w:rsidTr="00854ECD">
        <w:trPr>
          <w:trHeight w:val="247"/>
        </w:trPr>
        <w:tc>
          <w:tcPr>
            <w:tcW w:w="1770" w:type="dxa"/>
            <w:shd w:val="clear" w:color="auto" w:fill="F6D55C"/>
          </w:tcPr>
          <w:p w14:paraId="23851207" w14:textId="77777777" w:rsidR="00790FF7" w:rsidRPr="00B65C3B" w:rsidRDefault="00790FF7" w:rsidP="35673234">
            <w:pPr>
              <w:rPr>
                <w:rFonts w:ascii="Verdana" w:eastAsia="Verdana" w:hAnsi="Verdana" w:cs="Verdana"/>
                <w:b/>
                <w:bCs/>
                <w:sz w:val="22"/>
                <w:szCs w:val="22"/>
                <w:lang w:val="en-GB"/>
              </w:rPr>
            </w:pPr>
            <w:r w:rsidRPr="00B65C3B">
              <w:rPr>
                <w:rFonts w:ascii="Verdana" w:eastAsia="Verdana" w:hAnsi="Verdana" w:cs="Verdana"/>
                <w:b/>
                <w:bCs/>
                <w:sz w:val="22"/>
                <w:szCs w:val="22"/>
                <w:lang w:val="en-GB"/>
              </w:rPr>
              <w:t>Date of assessment</w:t>
            </w:r>
          </w:p>
        </w:tc>
        <w:tc>
          <w:tcPr>
            <w:tcW w:w="2085" w:type="dxa"/>
          </w:tcPr>
          <w:p w14:paraId="4311636B" w14:textId="77777777" w:rsidR="00790FF7" w:rsidRPr="00B65C3B" w:rsidRDefault="00790FF7" w:rsidP="35673234">
            <w:pPr>
              <w:rPr>
                <w:rFonts w:ascii="Verdana" w:eastAsia="Verdana" w:hAnsi="Verdana" w:cs="Verdana"/>
                <w:sz w:val="22"/>
                <w:szCs w:val="22"/>
                <w:lang w:val="en-GB"/>
              </w:rPr>
            </w:pPr>
          </w:p>
        </w:tc>
        <w:tc>
          <w:tcPr>
            <w:tcW w:w="1740" w:type="dxa"/>
            <w:shd w:val="clear" w:color="auto" w:fill="F6D55C"/>
          </w:tcPr>
          <w:p w14:paraId="7745B029" w14:textId="70866A50" w:rsidR="00790FF7" w:rsidRPr="00B65C3B" w:rsidRDefault="00790FF7" w:rsidP="35673234">
            <w:pPr>
              <w:rPr>
                <w:rFonts w:ascii="Verdana" w:eastAsia="Verdana" w:hAnsi="Verdana" w:cs="Verdana"/>
                <w:b/>
                <w:bCs/>
                <w:sz w:val="22"/>
                <w:szCs w:val="22"/>
                <w:lang w:val="en-GB"/>
              </w:rPr>
            </w:pPr>
            <w:r w:rsidRPr="00B65C3B">
              <w:rPr>
                <w:rFonts w:ascii="Verdana" w:eastAsia="Verdana" w:hAnsi="Verdana" w:cs="Verdana"/>
                <w:b/>
                <w:bCs/>
                <w:sz w:val="22"/>
                <w:szCs w:val="22"/>
                <w:lang w:val="en-GB"/>
              </w:rPr>
              <w:t>Written by</w:t>
            </w:r>
          </w:p>
        </w:tc>
        <w:tc>
          <w:tcPr>
            <w:tcW w:w="4862" w:type="dxa"/>
          </w:tcPr>
          <w:p w14:paraId="03D31B27" w14:textId="3E0DBF24" w:rsidR="00790FF7" w:rsidRPr="00B65C3B" w:rsidRDefault="00790FF7" w:rsidP="35673234">
            <w:pPr>
              <w:rPr>
                <w:rFonts w:ascii="Verdana" w:eastAsia="Verdana" w:hAnsi="Verdana" w:cs="Verdana"/>
                <w:sz w:val="22"/>
                <w:szCs w:val="22"/>
                <w:lang w:val="en-GB"/>
              </w:rPr>
            </w:pPr>
          </w:p>
        </w:tc>
        <w:tc>
          <w:tcPr>
            <w:tcW w:w="1122" w:type="dxa"/>
            <w:shd w:val="clear" w:color="auto" w:fill="F6D55C"/>
          </w:tcPr>
          <w:p w14:paraId="1BD6744B" w14:textId="38D5BF82" w:rsidR="00790FF7" w:rsidRPr="00B65C3B" w:rsidRDefault="53847100" w:rsidP="35673234">
            <w:pPr>
              <w:rPr>
                <w:rFonts w:ascii="Verdana" w:eastAsia="Verdana" w:hAnsi="Verdana" w:cs="Verdana"/>
                <w:b/>
                <w:bCs/>
                <w:sz w:val="22"/>
                <w:szCs w:val="22"/>
                <w:lang w:val="en-GB"/>
              </w:rPr>
            </w:pPr>
            <w:r w:rsidRPr="00B65C3B">
              <w:rPr>
                <w:rFonts w:ascii="Verdana" w:eastAsia="Verdana" w:hAnsi="Verdana" w:cs="Verdana"/>
                <w:b/>
                <w:bCs/>
                <w:sz w:val="22"/>
                <w:szCs w:val="22"/>
                <w:lang w:val="en-GB"/>
              </w:rPr>
              <w:t>Class / lesson</w:t>
            </w:r>
          </w:p>
        </w:tc>
        <w:tc>
          <w:tcPr>
            <w:tcW w:w="3791" w:type="dxa"/>
          </w:tcPr>
          <w:p w14:paraId="2079C51D" w14:textId="77777777" w:rsidR="00790FF7" w:rsidRPr="00B65C3B" w:rsidRDefault="00790FF7" w:rsidP="35673234">
            <w:pPr>
              <w:rPr>
                <w:rFonts w:ascii="Verdana" w:eastAsia="Verdana" w:hAnsi="Verdana" w:cs="Verdana"/>
                <w:sz w:val="22"/>
                <w:szCs w:val="22"/>
                <w:lang w:val="en-GB"/>
              </w:rPr>
            </w:pPr>
          </w:p>
        </w:tc>
      </w:tr>
    </w:tbl>
    <w:p w14:paraId="174A1946" w14:textId="6EC7229D" w:rsidR="295CD0E8" w:rsidRPr="00B65C3B" w:rsidRDefault="295CD0E8" w:rsidP="295CD0E8">
      <w:pPr>
        <w:rPr>
          <w:rFonts w:ascii="Verdana" w:eastAsia="Verdana" w:hAnsi="Verdana" w:cs="Verdana"/>
          <w:b/>
          <w:bCs/>
          <w:color w:val="333333"/>
          <w:sz w:val="22"/>
          <w:szCs w:val="22"/>
          <w:lang w:val="en-GB"/>
        </w:rPr>
      </w:pPr>
    </w:p>
    <w:p w14:paraId="78E46199" w14:textId="2771D949" w:rsidR="00704165" w:rsidRPr="00B65C3B" w:rsidRDefault="53847100" w:rsidP="65C4E72D">
      <w:pPr>
        <w:rPr>
          <w:rFonts w:ascii="Verdana" w:eastAsia="Verdana" w:hAnsi="Verdana" w:cs="Verdana"/>
          <w:b/>
          <w:bCs/>
          <w:color w:val="333333"/>
          <w:sz w:val="22"/>
          <w:szCs w:val="22"/>
          <w:lang w:val="en-GB"/>
        </w:rPr>
      </w:pPr>
      <w:r w:rsidRPr="00B65C3B">
        <w:rPr>
          <w:rFonts w:ascii="Verdana" w:eastAsia="Verdana" w:hAnsi="Verdana" w:cs="Verdana"/>
          <w:b/>
          <w:bCs/>
          <w:color w:val="333333"/>
          <w:sz w:val="22"/>
          <w:szCs w:val="22"/>
          <w:shd w:val="clear" w:color="auto" w:fill="FFFFFF"/>
          <w:lang w:val="en-GB"/>
        </w:rPr>
        <w:t>If you wish, add applicable GHS Hazard Pictograms (Symbols) and/or PPE Pictograms to the table above:</w:t>
      </w:r>
    </w:p>
    <w:p w14:paraId="1B7269F1" w14:textId="14CDBCDF" w:rsidR="35673234" w:rsidRPr="00B65C3B" w:rsidRDefault="0D767834" w:rsidP="070F72EF">
      <w:pPr>
        <w:rPr>
          <w:lang w:val="en-GB"/>
        </w:rPr>
      </w:pPr>
      <w:r w:rsidRPr="00B65C3B">
        <w:rPr>
          <w:noProof/>
          <w:lang w:val="en-GB"/>
        </w:rPr>
        <w:drawing>
          <wp:inline distT="0" distB="0" distL="0" distR="0" wp14:anchorId="793CFB30" wp14:editId="69F55252">
            <wp:extent cx="540000" cy="540000"/>
            <wp:effectExtent l="0" t="0" r="0" b="0"/>
            <wp:docPr id="424054792" name="Picture 424054792"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54792" name="Picture 424054792" descr="Corrosiv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B65C3B">
        <w:rPr>
          <w:noProof/>
          <w:lang w:val="en-GB"/>
        </w:rPr>
        <w:drawing>
          <wp:inline distT="0" distB="0" distL="0" distR="0" wp14:anchorId="367EAB8B" wp14:editId="099E1889">
            <wp:extent cx="540000" cy="540000"/>
            <wp:effectExtent l="0" t="0" r="0" b="0"/>
            <wp:docPr id="1588331994" name="Picture 1588331994" descr="Hazardous to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31994" name="Picture 1588331994" descr="Hazardous to the environ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B65C3B">
        <w:rPr>
          <w:noProof/>
          <w:lang w:val="en-GB"/>
        </w:rPr>
        <w:drawing>
          <wp:inline distT="0" distB="0" distL="0" distR="0" wp14:anchorId="051576FD" wp14:editId="0F708455">
            <wp:extent cx="540000" cy="540000"/>
            <wp:effectExtent l="0" t="0" r="0" b="0"/>
            <wp:docPr id="1431476949" name="Picture 1431476949" descr="Expl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476949" name="Picture 1431476949" descr="Explosiv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B65C3B">
        <w:rPr>
          <w:noProof/>
          <w:lang w:val="en-GB"/>
        </w:rPr>
        <w:drawing>
          <wp:inline distT="0" distB="0" distL="0" distR="0" wp14:anchorId="3F1E4DF3" wp14:editId="680E59DB">
            <wp:extent cx="540000" cy="540000"/>
            <wp:effectExtent l="0" t="0" r="0" b="0"/>
            <wp:docPr id="1204962505" name="Picture 1204962505"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62505" name="Picture 1204962505" descr="Oxidis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B65C3B">
        <w:rPr>
          <w:noProof/>
          <w:lang w:val="en-GB"/>
        </w:rPr>
        <w:drawing>
          <wp:inline distT="0" distB="0" distL="0" distR="0" wp14:anchorId="0CEAC3AE" wp14:editId="77B450B1">
            <wp:extent cx="540000" cy="540000"/>
            <wp:effectExtent l="0" t="0" r="0" b="0"/>
            <wp:docPr id="1194582720" name="Picture 1194582720"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582720" name="Picture 1194582720" descr="Flammabl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B65C3B">
        <w:rPr>
          <w:noProof/>
          <w:lang w:val="en-GB"/>
        </w:rPr>
        <w:drawing>
          <wp:inline distT="0" distB="0" distL="0" distR="0" wp14:anchorId="6F56DF1F" wp14:editId="2272BFA5">
            <wp:extent cx="540000" cy="540000"/>
            <wp:effectExtent l="0" t="0" r="0" b="0"/>
            <wp:docPr id="1112744045" name="Picture 1112744045" descr="Gas under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744045" name="Picture 1112744045" descr="Gas under press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B65C3B">
        <w:rPr>
          <w:noProof/>
          <w:lang w:val="en-GB"/>
        </w:rPr>
        <w:drawing>
          <wp:inline distT="0" distB="0" distL="0" distR="0" wp14:anchorId="73C1F67B" wp14:editId="4AECFFCF">
            <wp:extent cx="540000" cy="540000"/>
            <wp:effectExtent l="0" t="0" r="0" b="0"/>
            <wp:docPr id="167352803" name="Picture 167352803" descr="Serious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2803" name="Picture 167352803" descr="Serious health hazar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B65C3B">
        <w:rPr>
          <w:noProof/>
          <w:lang w:val="en-GB"/>
        </w:rPr>
        <w:drawing>
          <wp:inline distT="0" distB="0" distL="0" distR="0" wp14:anchorId="18842FC0" wp14:editId="0AD9E686">
            <wp:extent cx="540000" cy="540000"/>
            <wp:effectExtent l="0" t="0" r="0" b="0"/>
            <wp:docPr id="1059200781" name="Picture 1059200781" descr="Health hazard / Hazardous to the ozone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00781" name="Picture 1059200781" descr="Health hazard / Hazardous to the ozone laye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Pr="00B65C3B">
        <w:rPr>
          <w:noProof/>
          <w:lang w:val="en-GB"/>
        </w:rPr>
        <w:drawing>
          <wp:inline distT="0" distB="0" distL="0" distR="0" wp14:anchorId="6CB36DBD" wp14:editId="51A338CC">
            <wp:extent cx="540000" cy="540000"/>
            <wp:effectExtent l="0" t="0" r="0" b="0"/>
            <wp:docPr id="1505223074" name="Picture 1505223074" descr="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223074" name="Picture 1505223074" descr="Acute toxicity"/>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7F3B179E" w:rsidRPr="00B65C3B">
        <w:rPr>
          <w:noProof/>
          <w:lang w:val="en-GB"/>
        </w:rPr>
        <w:drawing>
          <wp:inline distT="0" distB="0" distL="0" distR="0" wp14:anchorId="363A85B7" wp14:editId="45A2A294">
            <wp:extent cx="540000" cy="540000"/>
            <wp:effectExtent l="0" t="0" r="0" b="0"/>
            <wp:docPr id="2024173662" name="Picture 2024173662" descr=" wear eye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173662" name="Picture 2024173662" descr=" wear eye protection"/>
                    <pic:cNvPicPr/>
                  </pic:nvPicPr>
                  <pic:blipFill>
                    <a:blip r:embed="rId1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7F3B179E" w:rsidRPr="00B65C3B">
        <w:rPr>
          <w:noProof/>
          <w:lang w:val="en-GB"/>
        </w:rPr>
        <w:drawing>
          <wp:inline distT="0" distB="0" distL="0" distR="0" wp14:anchorId="61D12427" wp14:editId="0473DD6A">
            <wp:extent cx="532174" cy="540000"/>
            <wp:effectExtent l="0" t="0" r="1270" b="0"/>
            <wp:docPr id="1251865898" name="Picture 1251865898" descr="wear lab c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865898" name="Picture 1251865898" descr="wear lab coats"/>
                    <pic:cNvPicPr/>
                  </pic:nvPicPr>
                  <pic:blipFill>
                    <a:blip r:embed="rId20">
                      <a:extLst>
                        <a:ext uri="{28A0092B-C50C-407E-A947-70E740481C1C}">
                          <a14:useLocalDpi xmlns:a14="http://schemas.microsoft.com/office/drawing/2010/main" val="0"/>
                        </a:ext>
                      </a:extLst>
                    </a:blip>
                    <a:stretch>
                      <a:fillRect/>
                    </a:stretch>
                  </pic:blipFill>
                  <pic:spPr>
                    <a:xfrm>
                      <a:off x="0" y="0"/>
                      <a:ext cx="532174" cy="540000"/>
                    </a:xfrm>
                    <a:prstGeom prst="rect">
                      <a:avLst/>
                    </a:prstGeom>
                  </pic:spPr>
                </pic:pic>
              </a:graphicData>
            </a:graphic>
          </wp:inline>
        </w:drawing>
      </w:r>
      <w:r w:rsidR="7F3B179E" w:rsidRPr="00B65C3B">
        <w:rPr>
          <w:noProof/>
          <w:lang w:val="en-GB"/>
        </w:rPr>
        <w:drawing>
          <wp:inline distT="0" distB="0" distL="0" distR="0" wp14:anchorId="08E695A3" wp14:editId="5673F350">
            <wp:extent cx="540000" cy="540000"/>
            <wp:effectExtent l="0" t="0" r="0" b="0"/>
            <wp:docPr id="963614417" name="Picture 963614417" descr="wear protective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614417" name="Picture 963614417" descr="wear protective gloves"/>
                    <pic:cNvPicPr/>
                  </pic:nvPicPr>
                  <pic:blipFill>
                    <a:blip r:embed="rId2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7F3B179E" w:rsidRPr="00B65C3B">
        <w:rPr>
          <w:noProof/>
          <w:lang w:val="en-GB"/>
        </w:rPr>
        <w:drawing>
          <wp:inline distT="0" distB="0" distL="0" distR="0" wp14:anchorId="54C86A97" wp14:editId="7E2C19F6">
            <wp:extent cx="540000" cy="540000"/>
            <wp:effectExtent l="0" t="0" r="0" b="0"/>
            <wp:docPr id="1223947803" name="Picture 1223947803"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947803" name="Picture 1223947803" descr="Attention"/>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sectPr w:rsidR="35673234" w:rsidRPr="00B65C3B" w:rsidSect="001E0104">
      <w:headerReference w:type="default" r:id="rId23"/>
      <w:footerReference w:type="default" r:id="rId24"/>
      <w:pgSz w:w="16837" w:h="11906" w:orient="landscape"/>
      <w:pgMar w:top="720" w:right="720" w:bottom="720" w:left="720" w:header="709" w:footer="2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CFA4" w14:textId="77777777" w:rsidR="00590348" w:rsidRDefault="00590348">
      <w:r>
        <w:separator/>
      </w:r>
    </w:p>
  </w:endnote>
  <w:endnote w:type="continuationSeparator" w:id="0">
    <w:p w14:paraId="3EF6B232" w14:textId="77777777" w:rsidR="00590348" w:rsidRDefault="0059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A393" w14:textId="36D28CEF" w:rsidR="00ED375A" w:rsidRPr="001E0104" w:rsidRDefault="001E0104" w:rsidP="001E0104">
    <w:pPr>
      <w:spacing w:before="120"/>
      <w:jc w:val="center"/>
      <w:rPr>
        <w:rFonts w:ascii="Calibri" w:eastAsia="Calibri" w:hAnsi="Calibri" w:cs="Calibri"/>
        <w:i/>
        <w:iCs/>
        <w:sz w:val="16"/>
        <w:szCs w:val="16"/>
        <w:lang w:val="en-GB"/>
      </w:rPr>
    </w:pPr>
    <w:bookmarkStart w:id="0" w:name="_Hlk111806979"/>
    <w:bookmarkStart w:id="1" w:name="_Hlk111806980"/>
    <w:r w:rsidRPr="00FC4DFB">
      <w:rPr>
        <w:i/>
        <w:iCs/>
        <w:noProof/>
      </w:rPr>
      <w:drawing>
        <wp:anchor distT="0" distB="0" distL="36195" distR="36195" simplePos="0" relativeHeight="251659264" behindDoc="0" locked="0" layoutInCell="1" allowOverlap="1" wp14:anchorId="3283C438" wp14:editId="60E61ACF">
          <wp:simplePos x="0" y="0"/>
          <wp:positionH relativeFrom="column">
            <wp:posOffset>9305925</wp:posOffset>
          </wp:positionH>
          <wp:positionV relativeFrom="paragraph">
            <wp:posOffset>36195</wp:posOffset>
          </wp:positionV>
          <wp:extent cx="400050" cy="298926"/>
          <wp:effectExtent l="0" t="0" r="0" b="6350"/>
          <wp:wrapNone/>
          <wp:docPr id="17" name="Bilde 17"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128" cy="3004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0288" behindDoc="0" locked="0" layoutInCell="1" allowOverlap="1" wp14:anchorId="44175E8B" wp14:editId="4D42C93E">
          <wp:simplePos x="0" y="0"/>
          <wp:positionH relativeFrom="column">
            <wp:posOffset>-9524</wp:posOffset>
          </wp:positionH>
          <wp:positionV relativeFrom="paragraph">
            <wp:posOffset>45720</wp:posOffset>
          </wp:positionV>
          <wp:extent cx="862886" cy="298926"/>
          <wp:effectExtent l="0" t="0" r="0" b="6350"/>
          <wp:wrapNone/>
          <wp:docPr id="18" name="Bilde 18" descr="Creative Commons licence: Attribution 4.0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descr="Creative Commons licence: Attribution 4.0 Internat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367" cy="3004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C66" w:rsidRPr="00637C66">
      <w:rPr>
        <w:rFonts w:ascii="Calibri" w:eastAsia="Calibri" w:hAnsi="Calibri" w:cs="Calibri"/>
        <w:i/>
        <w:iCs/>
        <w:sz w:val="16"/>
        <w:szCs w:val="16"/>
        <w:lang w:val="en-GB"/>
      </w:rPr>
      <w:t xml:space="preserve"> </w:t>
    </w:r>
    <w:r w:rsidR="00637C66" w:rsidRPr="00FC4DFB">
      <w:rPr>
        <w:rFonts w:ascii="Calibri" w:eastAsia="Calibri" w:hAnsi="Calibri" w:cs="Calibri"/>
        <w:i/>
        <w:iCs/>
        <w:sz w:val="16"/>
        <w:szCs w:val="16"/>
        <w:lang w:val="en-GB"/>
      </w:rPr>
      <w:t>This document</w:t>
    </w:r>
    <w:r w:rsidR="00637C66">
      <w:rPr>
        <w:rFonts w:ascii="Calibri" w:eastAsia="Calibri" w:hAnsi="Calibri" w:cs="Calibri"/>
        <w:i/>
        <w:iCs/>
        <w:sz w:val="16"/>
        <w:szCs w:val="16"/>
        <w:lang w:val="en-GB"/>
      </w:rPr>
      <w:t xml:space="preserve"> (</w:t>
    </w:r>
    <w:r w:rsidR="00637C66" w:rsidRPr="00C60CF8">
      <w:rPr>
        <w:rFonts w:ascii="Calibri" w:eastAsia="Calibri" w:hAnsi="Calibri" w:cs="Calibri"/>
        <w:b/>
        <w:bCs/>
        <w:i/>
        <w:iCs/>
        <w:sz w:val="16"/>
        <w:szCs w:val="16"/>
        <w:lang w:val="en-GB"/>
      </w:rPr>
      <w:t>v. 01-12-2022</w:t>
    </w:r>
    <w:r w:rsidR="00637C66">
      <w:rPr>
        <w:rFonts w:ascii="Calibri" w:eastAsia="Calibri" w:hAnsi="Calibri" w:cs="Calibri"/>
        <w:i/>
        <w:iCs/>
        <w:sz w:val="16"/>
        <w:szCs w:val="16"/>
        <w:lang w:val="en-GB"/>
      </w:rPr>
      <w:t>)</w:t>
    </w:r>
    <w:r w:rsidR="00637C66" w:rsidRPr="00FC4DFB">
      <w:rPr>
        <w:rFonts w:ascii="Calibri" w:eastAsia="Calibri" w:hAnsi="Calibri" w:cs="Calibri"/>
        <w:i/>
        <w:iCs/>
        <w:sz w:val="16"/>
        <w:szCs w:val="16"/>
        <w:lang w:val="en-GB"/>
      </w:rPr>
      <w:t xml:space="preserve">, and the methodology behind, originates from the project </w:t>
    </w:r>
    <w:proofErr w:type="spellStart"/>
    <w:r w:rsidR="00637C66" w:rsidRPr="00FC4DFB">
      <w:rPr>
        <w:rFonts w:ascii="Calibri" w:eastAsia="Calibri" w:hAnsi="Calibri" w:cs="Calibri"/>
        <w:i/>
        <w:iCs/>
        <w:sz w:val="16"/>
        <w:szCs w:val="16"/>
        <w:lang w:val="en-GB"/>
      </w:rPr>
      <w:t>ORCheSSE</w:t>
    </w:r>
    <w:proofErr w:type="spellEnd"/>
    <w:r w:rsidR="00637C66" w:rsidRPr="00FC4DFB">
      <w:rPr>
        <w:rFonts w:ascii="Calibri" w:eastAsia="Calibri" w:hAnsi="Calibri" w:cs="Calibri"/>
        <w:i/>
        <w:iCs/>
        <w:sz w:val="16"/>
        <w:szCs w:val="16"/>
        <w:lang w:val="en-GB"/>
      </w:rPr>
      <w:t>, co-funded by the ERASMUS+</w:t>
    </w:r>
    <w:r w:rsidR="00637C66">
      <w:rPr>
        <w:rFonts w:ascii="Calibri" w:eastAsia="Calibri" w:hAnsi="Calibri" w:cs="Calibri"/>
        <w:i/>
        <w:iCs/>
        <w:sz w:val="16"/>
        <w:szCs w:val="16"/>
        <w:lang w:val="en-GB"/>
      </w:rPr>
      <w:t xml:space="preserve"> Programme of the </w:t>
    </w:r>
    <w:r w:rsidR="00637C66" w:rsidRPr="00FC4DFB">
      <w:rPr>
        <w:rFonts w:ascii="Calibri" w:eastAsia="Calibri" w:hAnsi="Calibri" w:cs="Calibri"/>
        <w:i/>
        <w:iCs/>
        <w:sz w:val="16"/>
        <w:szCs w:val="16"/>
        <w:lang w:val="en-GB"/>
      </w:rPr>
      <w:t xml:space="preserve">European Union. </w:t>
    </w:r>
    <w:r w:rsidR="00637C66">
      <w:rPr>
        <w:rFonts w:ascii="Calibri" w:eastAsia="Calibri" w:hAnsi="Calibri" w:cs="Calibri"/>
        <w:i/>
        <w:iCs/>
        <w:sz w:val="16"/>
        <w:szCs w:val="16"/>
        <w:lang w:val="en-GB"/>
      </w:rPr>
      <w:br/>
    </w:r>
    <w:r w:rsidR="00637C66" w:rsidRPr="00FC4DFB">
      <w:rPr>
        <w:rFonts w:ascii="Calibri" w:eastAsia="Calibri" w:hAnsi="Calibri" w:cs="Calibri"/>
        <w:i/>
        <w:iCs/>
        <w:sz w:val="16"/>
        <w:szCs w:val="16"/>
        <w:lang w:val="en-GB"/>
      </w:rPr>
      <w:t xml:space="preserve">The original template is available at </w:t>
    </w:r>
    <w:hyperlink r:id="rId3">
      <w:r w:rsidR="00637C66" w:rsidRPr="00FC4DFB">
        <w:rPr>
          <w:rStyle w:val="Hyperkobling"/>
          <w:rFonts w:ascii="Calibri" w:eastAsia="Calibri" w:hAnsi="Calibri" w:cs="Calibri"/>
          <w:iCs/>
          <w:sz w:val="16"/>
          <w:szCs w:val="16"/>
          <w:lang w:val="en-GB"/>
        </w:rPr>
        <w:t>www.chesse.org</w:t>
      </w:r>
    </w:hyperlink>
    <w:r w:rsidR="00637C66" w:rsidRPr="00FC4DFB">
      <w:rPr>
        <w:rFonts w:ascii="Calibri" w:eastAsia="Calibri" w:hAnsi="Calibri" w:cs="Calibri"/>
        <w:i/>
        <w:iCs/>
        <w:sz w:val="16"/>
        <w:szCs w:val="16"/>
        <w:lang w:val="en-GB"/>
      </w:rPr>
      <w:t>. Neither the European Commission nor the project can be held responsible for any use of the information contained</w:t>
    </w:r>
    <w:r w:rsidR="00637C66">
      <w:rPr>
        <w:rFonts w:ascii="Calibri" w:eastAsia="Calibri" w:hAnsi="Calibri" w:cs="Calibri"/>
        <w:i/>
        <w:iCs/>
        <w:sz w:val="16"/>
        <w:szCs w:val="16"/>
        <w:lang w:val="en-GB"/>
      </w:rPr>
      <w:t xml:space="preserve"> </w:t>
    </w:r>
    <w:r>
      <w:rPr>
        <w:rFonts w:ascii="Calibri" w:eastAsia="Calibri" w:hAnsi="Calibri" w:cs="Calibri"/>
        <w:i/>
        <w:iCs/>
        <w:sz w:val="16"/>
        <w:szCs w:val="16"/>
        <w:lang w:val="en-GB"/>
      </w:rPr>
      <w:t>therein</w:t>
    </w:r>
    <w:r w:rsidRPr="00FC4DFB">
      <w:rPr>
        <w:rFonts w:ascii="Calibri" w:eastAsia="Calibri" w:hAnsi="Calibri" w:cs="Calibri"/>
        <w:i/>
        <w:iCs/>
        <w:sz w:val="16"/>
        <w:szCs w:val="16"/>
        <w:lang w:val="en-GB"/>
      </w:rPr>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310F" w14:textId="77777777" w:rsidR="00590348" w:rsidRDefault="00590348">
      <w:r>
        <w:separator/>
      </w:r>
    </w:p>
  </w:footnote>
  <w:footnote w:type="continuationSeparator" w:id="0">
    <w:p w14:paraId="5C155056" w14:textId="77777777" w:rsidR="00590348" w:rsidRDefault="00590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44A9" w14:textId="60E0203D" w:rsidR="2ACAB177" w:rsidRDefault="2ACAB177" w:rsidP="2ACAB177">
    <w:pPr>
      <w:pStyle w:val="Topptekst"/>
    </w:pPr>
  </w:p>
</w:hdr>
</file>

<file path=word/intelligence.xml><?xml version="1.0" encoding="utf-8"?>
<int:Intelligence xmlns:int="http://schemas.microsoft.com/office/intelligence/2019/intelligence">
  <int:IntelligenceSettings/>
  <int:Manifest>
    <int:ParagraphRange paragraphId="891791450" textId="2004318071" start="0" length="15" invalidationStart="0" invalidationLength="15" id="9tevYGCX"/>
    <int:ParagraphRange paragraphId="891791450" textId="1786443025" start="0" length="15" invalidationStart="0" invalidationLength="15" id="tGDnqXbV"/>
  </int:Manifest>
  <int:Observations>
    <int:Content id="9tevYGCX">
      <int:Reviewed type="WordDesignerSuggestedImageAnnotation"/>
    </int:Content>
    <int:Content id="tGDnqXbV">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50028"/>
    <w:multiLevelType w:val="hybridMultilevel"/>
    <w:tmpl w:val="72C8DD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17E3FF5"/>
    <w:multiLevelType w:val="hybridMultilevel"/>
    <w:tmpl w:val="ADA66C18"/>
    <w:lvl w:ilvl="0" w:tplc="5D8C4608">
      <w:start w:val="1"/>
      <w:numFmt w:val="bullet"/>
      <w:lvlText w:val=""/>
      <w:lvlJc w:val="left"/>
      <w:pPr>
        <w:ind w:left="720" w:hanging="360"/>
      </w:pPr>
      <w:rPr>
        <w:rFonts w:ascii="Symbol" w:hAnsi="Symbol" w:hint="default"/>
      </w:rPr>
    </w:lvl>
    <w:lvl w:ilvl="1" w:tplc="040EE652">
      <w:start w:val="1"/>
      <w:numFmt w:val="bullet"/>
      <w:lvlText w:val="o"/>
      <w:lvlJc w:val="left"/>
      <w:pPr>
        <w:ind w:left="1440" w:hanging="360"/>
      </w:pPr>
      <w:rPr>
        <w:rFonts w:ascii="Courier New" w:hAnsi="Courier New" w:hint="default"/>
      </w:rPr>
    </w:lvl>
    <w:lvl w:ilvl="2" w:tplc="92DEF3A2">
      <w:start w:val="1"/>
      <w:numFmt w:val="bullet"/>
      <w:lvlText w:val=""/>
      <w:lvlJc w:val="left"/>
      <w:pPr>
        <w:ind w:left="2160" w:hanging="360"/>
      </w:pPr>
      <w:rPr>
        <w:rFonts w:ascii="Wingdings" w:hAnsi="Wingdings" w:hint="default"/>
      </w:rPr>
    </w:lvl>
    <w:lvl w:ilvl="3" w:tplc="4D6ECF04">
      <w:start w:val="1"/>
      <w:numFmt w:val="bullet"/>
      <w:lvlText w:val=""/>
      <w:lvlJc w:val="left"/>
      <w:pPr>
        <w:ind w:left="2880" w:hanging="360"/>
      </w:pPr>
      <w:rPr>
        <w:rFonts w:ascii="Symbol" w:hAnsi="Symbol" w:hint="default"/>
      </w:rPr>
    </w:lvl>
    <w:lvl w:ilvl="4" w:tplc="562C683E">
      <w:start w:val="1"/>
      <w:numFmt w:val="bullet"/>
      <w:lvlText w:val="o"/>
      <w:lvlJc w:val="left"/>
      <w:pPr>
        <w:ind w:left="3600" w:hanging="360"/>
      </w:pPr>
      <w:rPr>
        <w:rFonts w:ascii="Courier New" w:hAnsi="Courier New" w:hint="default"/>
      </w:rPr>
    </w:lvl>
    <w:lvl w:ilvl="5" w:tplc="AF2EE4AA">
      <w:start w:val="1"/>
      <w:numFmt w:val="bullet"/>
      <w:lvlText w:val=""/>
      <w:lvlJc w:val="left"/>
      <w:pPr>
        <w:ind w:left="4320" w:hanging="360"/>
      </w:pPr>
      <w:rPr>
        <w:rFonts w:ascii="Wingdings" w:hAnsi="Wingdings" w:hint="default"/>
      </w:rPr>
    </w:lvl>
    <w:lvl w:ilvl="6" w:tplc="D944AD38">
      <w:start w:val="1"/>
      <w:numFmt w:val="bullet"/>
      <w:lvlText w:val=""/>
      <w:lvlJc w:val="left"/>
      <w:pPr>
        <w:ind w:left="5040" w:hanging="360"/>
      </w:pPr>
      <w:rPr>
        <w:rFonts w:ascii="Symbol" w:hAnsi="Symbol" w:hint="default"/>
      </w:rPr>
    </w:lvl>
    <w:lvl w:ilvl="7" w:tplc="C8502282">
      <w:start w:val="1"/>
      <w:numFmt w:val="bullet"/>
      <w:lvlText w:val="o"/>
      <w:lvlJc w:val="left"/>
      <w:pPr>
        <w:ind w:left="5760" w:hanging="360"/>
      </w:pPr>
      <w:rPr>
        <w:rFonts w:ascii="Courier New" w:hAnsi="Courier New" w:hint="default"/>
      </w:rPr>
    </w:lvl>
    <w:lvl w:ilvl="8" w:tplc="3348B16E">
      <w:start w:val="1"/>
      <w:numFmt w:val="bullet"/>
      <w:lvlText w:val=""/>
      <w:lvlJc w:val="left"/>
      <w:pPr>
        <w:ind w:left="6480" w:hanging="360"/>
      </w:pPr>
      <w:rPr>
        <w:rFonts w:ascii="Wingdings" w:hAnsi="Wingdings" w:hint="default"/>
      </w:rPr>
    </w:lvl>
  </w:abstractNum>
  <w:num w:numId="1" w16cid:durableId="2045445142">
    <w:abstractNumId w:val="1"/>
  </w:num>
  <w:num w:numId="2" w16cid:durableId="1101102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BB"/>
    <w:rsid w:val="000066A3"/>
    <w:rsid w:val="000071DC"/>
    <w:rsid w:val="000147A5"/>
    <w:rsid w:val="00023F5A"/>
    <w:rsid w:val="000411AA"/>
    <w:rsid w:val="00073352"/>
    <w:rsid w:val="00075F36"/>
    <w:rsid w:val="0009304F"/>
    <w:rsid w:val="000A0CAD"/>
    <w:rsid w:val="000B6C67"/>
    <w:rsid w:val="000E7345"/>
    <w:rsid w:val="00107A90"/>
    <w:rsid w:val="00112662"/>
    <w:rsid w:val="001141AA"/>
    <w:rsid w:val="00125C63"/>
    <w:rsid w:val="00134818"/>
    <w:rsid w:val="00137C36"/>
    <w:rsid w:val="00176B56"/>
    <w:rsid w:val="001800B9"/>
    <w:rsid w:val="001A4062"/>
    <w:rsid w:val="001A4C37"/>
    <w:rsid w:val="001D1C70"/>
    <w:rsid w:val="001D5AF0"/>
    <w:rsid w:val="001E0104"/>
    <w:rsid w:val="001E2A1B"/>
    <w:rsid w:val="001F5077"/>
    <w:rsid w:val="0020174A"/>
    <w:rsid w:val="00210072"/>
    <w:rsid w:val="00250762"/>
    <w:rsid w:val="00253512"/>
    <w:rsid w:val="00276A2D"/>
    <w:rsid w:val="002773E4"/>
    <w:rsid w:val="00286852"/>
    <w:rsid w:val="002A3876"/>
    <w:rsid w:val="002B13CC"/>
    <w:rsid w:val="002B7A3D"/>
    <w:rsid w:val="002B7C9A"/>
    <w:rsid w:val="002C24AE"/>
    <w:rsid w:val="002E14C2"/>
    <w:rsid w:val="002E234A"/>
    <w:rsid w:val="00331814"/>
    <w:rsid w:val="003359C5"/>
    <w:rsid w:val="00336184"/>
    <w:rsid w:val="0034546A"/>
    <w:rsid w:val="00350637"/>
    <w:rsid w:val="00384A41"/>
    <w:rsid w:val="00393E7C"/>
    <w:rsid w:val="003A7546"/>
    <w:rsid w:val="003A78B4"/>
    <w:rsid w:val="003B63DF"/>
    <w:rsid w:val="003E431B"/>
    <w:rsid w:val="003F3EA1"/>
    <w:rsid w:val="004017D9"/>
    <w:rsid w:val="00407157"/>
    <w:rsid w:val="00423CD9"/>
    <w:rsid w:val="00433122"/>
    <w:rsid w:val="004573DF"/>
    <w:rsid w:val="00462453"/>
    <w:rsid w:val="00462EFE"/>
    <w:rsid w:val="004655A2"/>
    <w:rsid w:val="004C4DCD"/>
    <w:rsid w:val="004D39A2"/>
    <w:rsid w:val="004E2074"/>
    <w:rsid w:val="004E3F3E"/>
    <w:rsid w:val="004E6BC3"/>
    <w:rsid w:val="00521D90"/>
    <w:rsid w:val="00524E81"/>
    <w:rsid w:val="005314E9"/>
    <w:rsid w:val="00533631"/>
    <w:rsid w:val="005358BA"/>
    <w:rsid w:val="00553CA6"/>
    <w:rsid w:val="00554256"/>
    <w:rsid w:val="00554661"/>
    <w:rsid w:val="0058088E"/>
    <w:rsid w:val="005902A9"/>
    <w:rsid w:val="00590348"/>
    <w:rsid w:val="00593361"/>
    <w:rsid w:val="005C43C5"/>
    <w:rsid w:val="005C60DB"/>
    <w:rsid w:val="005F10E0"/>
    <w:rsid w:val="0060493A"/>
    <w:rsid w:val="006053B3"/>
    <w:rsid w:val="006259D6"/>
    <w:rsid w:val="006312ED"/>
    <w:rsid w:val="00635AF4"/>
    <w:rsid w:val="00637C66"/>
    <w:rsid w:val="006529D9"/>
    <w:rsid w:val="0065328D"/>
    <w:rsid w:val="00655D84"/>
    <w:rsid w:val="006864CD"/>
    <w:rsid w:val="006A3422"/>
    <w:rsid w:val="006A3A19"/>
    <w:rsid w:val="006C17F9"/>
    <w:rsid w:val="006C7E78"/>
    <w:rsid w:val="006D2E20"/>
    <w:rsid w:val="006D5D77"/>
    <w:rsid w:val="006E1CDF"/>
    <w:rsid w:val="006E27A3"/>
    <w:rsid w:val="006F0832"/>
    <w:rsid w:val="006F57EA"/>
    <w:rsid w:val="00704165"/>
    <w:rsid w:val="007210D6"/>
    <w:rsid w:val="00721FAE"/>
    <w:rsid w:val="0074708E"/>
    <w:rsid w:val="00750648"/>
    <w:rsid w:val="00752E9D"/>
    <w:rsid w:val="00754D29"/>
    <w:rsid w:val="00763E0A"/>
    <w:rsid w:val="007663E7"/>
    <w:rsid w:val="00784F60"/>
    <w:rsid w:val="00790FF7"/>
    <w:rsid w:val="007A5D4D"/>
    <w:rsid w:val="007B439F"/>
    <w:rsid w:val="007D1320"/>
    <w:rsid w:val="007D1ABA"/>
    <w:rsid w:val="007F3A43"/>
    <w:rsid w:val="007F5E3B"/>
    <w:rsid w:val="0081148D"/>
    <w:rsid w:val="008378DA"/>
    <w:rsid w:val="00854ECD"/>
    <w:rsid w:val="008565CE"/>
    <w:rsid w:val="008621CB"/>
    <w:rsid w:val="00877A0B"/>
    <w:rsid w:val="0089423E"/>
    <w:rsid w:val="0089525B"/>
    <w:rsid w:val="00896FA3"/>
    <w:rsid w:val="008A0857"/>
    <w:rsid w:val="008A69B0"/>
    <w:rsid w:val="008E2521"/>
    <w:rsid w:val="008E3DEE"/>
    <w:rsid w:val="008F10D0"/>
    <w:rsid w:val="00903375"/>
    <w:rsid w:val="00904D3B"/>
    <w:rsid w:val="009071E0"/>
    <w:rsid w:val="009133F1"/>
    <w:rsid w:val="00934390"/>
    <w:rsid w:val="009448D5"/>
    <w:rsid w:val="0094799B"/>
    <w:rsid w:val="009601EF"/>
    <w:rsid w:val="009736C3"/>
    <w:rsid w:val="009738D9"/>
    <w:rsid w:val="00974A2A"/>
    <w:rsid w:val="00976D0E"/>
    <w:rsid w:val="009A049C"/>
    <w:rsid w:val="009A086A"/>
    <w:rsid w:val="009A1764"/>
    <w:rsid w:val="009B4517"/>
    <w:rsid w:val="00A12563"/>
    <w:rsid w:val="00A2338D"/>
    <w:rsid w:val="00A41976"/>
    <w:rsid w:val="00A468E5"/>
    <w:rsid w:val="00AA4053"/>
    <w:rsid w:val="00AA532D"/>
    <w:rsid w:val="00AD0A0A"/>
    <w:rsid w:val="00AD4B81"/>
    <w:rsid w:val="00AE0267"/>
    <w:rsid w:val="00AE38FC"/>
    <w:rsid w:val="00AF1FE4"/>
    <w:rsid w:val="00AF2DE5"/>
    <w:rsid w:val="00B1672F"/>
    <w:rsid w:val="00B24B10"/>
    <w:rsid w:val="00B302C5"/>
    <w:rsid w:val="00B44355"/>
    <w:rsid w:val="00B65C3B"/>
    <w:rsid w:val="00B8315D"/>
    <w:rsid w:val="00B91EBA"/>
    <w:rsid w:val="00BA3643"/>
    <w:rsid w:val="00BB7AB5"/>
    <w:rsid w:val="00BC46F2"/>
    <w:rsid w:val="00BD3EAF"/>
    <w:rsid w:val="00BD6F23"/>
    <w:rsid w:val="00C17AEF"/>
    <w:rsid w:val="00C24BA4"/>
    <w:rsid w:val="00C40B30"/>
    <w:rsid w:val="00C811DF"/>
    <w:rsid w:val="00C81F29"/>
    <w:rsid w:val="00C8648E"/>
    <w:rsid w:val="00C87A5F"/>
    <w:rsid w:val="00C942F0"/>
    <w:rsid w:val="00CA5354"/>
    <w:rsid w:val="00CC16E3"/>
    <w:rsid w:val="00CC27BB"/>
    <w:rsid w:val="00CE06AF"/>
    <w:rsid w:val="00CE6E0F"/>
    <w:rsid w:val="00CE785F"/>
    <w:rsid w:val="00D01A31"/>
    <w:rsid w:val="00D0477D"/>
    <w:rsid w:val="00D20938"/>
    <w:rsid w:val="00D24C31"/>
    <w:rsid w:val="00D43F66"/>
    <w:rsid w:val="00D542C5"/>
    <w:rsid w:val="00D6673B"/>
    <w:rsid w:val="00D80126"/>
    <w:rsid w:val="00D91C17"/>
    <w:rsid w:val="00D97E73"/>
    <w:rsid w:val="00DB2243"/>
    <w:rsid w:val="00DC5616"/>
    <w:rsid w:val="00DE514B"/>
    <w:rsid w:val="00DF19A1"/>
    <w:rsid w:val="00DF7BE9"/>
    <w:rsid w:val="00E16922"/>
    <w:rsid w:val="00E418EC"/>
    <w:rsid w:val="00E41C66"/>
    <w:rsid w:val="00E42D4C"/>
    <w:rsid w:val="00E47935"/>
    <w:rsid w:val="00E52BC5"/>
    <w:rsid w:val="00E5409B"/>
    <w:rsid w:val="00E63069"/>
    <w:rsid w:val="00E82E1C"/>
    <w:rsid w:val="00E93AA0"/>
    <w:rsid w:val="00EA0F68"/>
    <w:rsid w:val="00EA4487"/>
    <w:rsid w:val="00EB3274"/>
    <w:rsid w:val="00EB3A1F"/>
    <w:rsid w:val="00EB7C10"/>
    <w:rsid w:val="00EC550B"/>
    <w:rsid w:val="00ED1F6D"/>
    <w:rsid w:val="00ED3F4F"/>
    <w:rsid w:val="00EE25DC"/>
    <w:rsid w:val="00EF2D12"/>
    <w:rsid w:val="00EF2DC9"/>
    <w:rsid w:val="00EF404B"/>
    <w:rsid w:val="00EF7D57"/>
    <w:rsid w:val="00F171F5"/>
    <w:rsid w:val="00F22EA6"/>
    <w:rsid w:val="00F31A31"/>
    <w:rsid w:val="00F35080"/>
    <w:rsid w:val="00F35525"/>
    <w:rsid w:val="00F35942"/>
    <w:rsid w:val="00F64D93"/>
    <w:rsid w:val="00F84F88"/>
    <w:rsid w:val="00F90428"/>
    <w:rsid w:val="00F95BB0"/>
    <w:rsid w:val="00FA3CD5"/>
    <w:rsid w:val="00FDF2DF"/>
    <w:rsid w:val="00FE048B"/>
    <w:rsid w:val="00FE2123"/>
    <w:rsid w:val="00FF370B"/>
    <w:rsid w:val="00FF5A5D"/>
    <w:rsid w:val="0169BF9B"/>
    <w:rsid w:val="03058FFC"/>
    <w:rsid w:val="047BA180"/>
    <w:rsid w:val="04D79A8A"/>
    <w:rsid w:val="070F72EF"/>
    <w:rsid w:val="0885CDC8"/>
    <w:rsid w:val="08ABAE2F"/>
    <w:rsid w:val="094F12A3"/>
    <w:rsid w:val="09C55E41"/>
    <w:rsid w:val="0BC88B35"/>
    <w:rsid w:val="0D767834"/>
    <w:rsid w:val="0D9DC1C9"/>
    <w:rsid w:val="0E7085D0"/>
    <w:rsid w:val="0FA78AB9"/>
    <w:rsid w:val="109BFC58"/>
    <w:rsid w:val="111A9036"/>
    <w:rsid w:val="11435B1A"/>
    <w:rsid w:val="121EA45C"/>
    <w:rsid w:val="13346122"/>
    <w:rsid w:val="13790D29"/>
    <w:rsid w:val="13979351"/>
    <w:rsid w:val="1466DAD4"/>
    <w:rsid w:val="147AFBDC"/>
    <w:rsid w:val="14A8AA95"/>
    <w:rsid w:val="150585EB"/>
    <w:rsid w:val="1521504A"/>
    <w:rsid w:val="154B2873"/>
    <w:rsid w:val="1594567C"/>
    <w:rsid w:val="164E7D8A"/>
    <w:rsid w:val="16917C3B"/>
    <w:rsid w:val="17859F1C"/>
    <w:rsid w:val="17D15392"/>
    <w:rsid w:val="17E021D1"/>
    <w:rsid w:val="182D4C9C"/>
    <w:rsid w:val="1A4533A0"/>
    <w:rsid w:val="1A7254A2"/>
    <w:rsid w:val="1B08F454"/>
    <w:rsid w:val="1B64ED5E"/>
    <w:rsid w:val="1C0A981F"/>
    <w:rsid w:val="1C13041F"/>
    <w:rsid w:val="1CE0404F"/>
    <w:rsid w:val="1D6AA8D0"/>
    <w:rsid w:val="1ED9DF60"/>
    <w:rsid w:val="1F27DCC4"/>
    <w:rsid w:val="2169BD9C"/>
    <w:rsid w:val="225F7D86"/>
    <w:rsid w:val="228245A3"/>
    <w:rsid w:val="22CACDDB"/>
    <w:rsid w:val="22F29177"/>
    <w:rsid w:val="23140639"/>
    <w:rsid w:val="2345CEE0"/>
    <w:rsid w:val="24000E8B"/>
    <w:rsid w:val="2480937B"/>
    <w:rsid w:val="262A3239"/>
    <w:rsid w:val="27A7E30A"/>
    <w:rsid w:val="27C6029A"/>
    <w:rsid w:val="295CD0E8"/>
    <w:rsid w:val="2967D980"/>
    <w:rsid w:val="2A55F4CD"/>
    <w:rsid w:val="2A95450E"/>
    <w:rsid w:val="2ACAB177"/>
    <w:rsid w:val="2AFDA35C"/>
    <w:rsid w:val="2BB6189B"/>
    <w:rsid w:val="2BD87B47"/>
    <w:rsid w:val="2C1AAF99"/>
    <w:rsid w:val="2C1CAFE4"/>
    <w:rsid w:val="2C78F085"/>
    <w:rsid w:val="2C9973BD"/>
    <w:rsid w:val="2CD21D55"/>
    <w:rsid w:val="2CE909B7"/>
    <w:rsid w:val="2DC746D6"/>
    <w:rsid w:val="2DF7B5B8"/>
    <w:rsid w:val="2F021057"/>
    <w:rsid w:val="31C58FC4"/>
    <w:rsid w:val="33AAE9CF"/>
    <w:rsid w:val="35673234"/>
    <w:rsid w:val="3702384C"/>
    <w:rsid w:val="37F8F7A9"/>
    <w:rsid w:val="38C46FFC"/>
    <w:rsid w:val="397FE44B"/>
    <w:rsid w:val="39BF7D6A"/>
    <w:rsid w:val="3BECF65E"/>
    <w:rsid w:val="3BF90D10"/>
    <w:rsid w:val="3D38A3B8"/>
    <w:rsid w:val="3E1C0D81"/>
    <w:rsid w:val="3F8C89F3"/>
    <w:rsid w:val="3FB7DDE2"/>
    <w:rsid w:val="40C06781"/>
    <w:rsid w:val="42728625"/>
    <w:rsid w:val="4401C006"/>
    <w:rsid w:val="4586C6F9"/>
    <w:rsid w:val="4662103B"/>
    <w:rsid w:val="48464C18"/>
    <w:rsid w:val="4A21F3E3"/>
    <w:rsid w:val="4AA41BEC"/>
    <w:rsid w:val="4AF025C8"/>
    <w:rsid w:val="4B7392BC"/>
    <w:rsid w:val="4BF6087D"/>
    <w:rsid w:val="4C1F6F92"/>
    <w:rsid w:val="4D6A81F3"/>
    <w:rsid w:val="4D72DF6B"/>
    <w:rsid w:val="4DBB3FF3"/>
    <w:rsid w:val="4E4A40B4"/>
    <w:rsid w:val="50419DD5"/>
    <w:rsid w:val="51DD6E36"/>
    <w:rsid w:val="520B68BC"/>
    <w:rsid w:val="52405930"/>
    <w:rsid w:val="52654A01"/>
    <w:rsid w:val="53847100"/>
    <w:rsid w:val="55DE3249"/>
    <w:rsid w:val="56BA0D2B"/>
    <w:rsid w:val="56BD4582"/>
    <w:rsid w:val="56DE4458"/>
    <w:rsid w:val="56F83BDC"/>
    <w:rsid w:val="58206765"/>
    <w:rsid w:val="594CC1C9"/>
    <w:rsid w:val="596E6D33"/>
    <w:rsid w:val="59B23532"/>
    <w:rsid w:val="5A84B8BC"/>
    <w:rsid w:val="5AF11537"/>
    <w:rsid w:val="5CE0F5C7"/>
    <w:rsid w:val="5F5BCF39"/>
    <w:rsid w:val="63A39F03"/>
    <w:rsid w:val="641F2BB2"/>
    <w:rsid w:val="653F6F64"/>
    <w:rsid w:val="65C4E72D"/>
    <w:rsid w:val="660B3362"/>
    <w:rsid w:val="66A413B2"/>
    <w:rsid w:val="683215B6"/>
    <w:rsid w:val="69BD94E4"/>
    <w:rsid w:val="69C549E5"/>
    <w:rsid w:val="6AE470E4"/>
    <w:rsid w:val="6BF21BC7"/>
    <w:rsid w:val="6D3E322D"/>
    <w:rsid w:val="6EB771FC"/>
    <w:rsid w:val="6F136B06"/>
    <w:rsid w:val="704AF5F8"/>
    <w:rsid w:val="7075D2EF"/>
    <w:rsid w:val="71BFCF9F"/>
    <w:rsid w:val="734B4ECD"/>
    <w:rsid w:val="74060DD9"/>
    <w:rsid w:val="7504FBE6"/>
    <w:rsid w:val="751E671B"/>
    <w:rsid w:val="7651D92E"/>
    <w:rsid w:val="7682EF8F"/>
    <w:rsid w:val="76A826E6"/>
    <w:rsid w:val="76ACDD1A"/>
    <w:rsid w:val="76C283E1"/>
    <w:rsid w:val="77C39427"/>
    <w:rsid w:val="79CF3A2D"/>
    <w:rsid w:val="7AE959D7"/>
    <w:rsid w:val="7BA11748"/>
    <w:rsid w:val="7C5A74D8"/>
    <w:rsid w:val="7C81DE64"/>
    <w:rsid w:val="7CC11AB2"/>
    <w:rsid w:val="7D01D39A"/>
    <w:rsid w:val="7D06DAEF"/>
    <w:rsid w:val="7D3BF7CD"/>
    <w:rsid w:val="7F3B179E"/>
    <w:rsid w:val="7FDF9317"/>
    <w:rsid w:val="7FE3E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2ADC3"/>
  <w15:chartTrackingRefBased/>
  <w15:docId w15:val="{E0765CDE-A185-4732-B81D-037CE9F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BB"/>
    <w:pPr>
      <w:spacing w:after="0" w:line="240" w:lineRule="auto"/>
      <w:ind w:left="0" w:firstLine="0"/>
    </w:pPr>
    <w:rPr>
      <w:rFonts w:ascii="Tahoma" w:eastAsia="Times New Roman" w:hAnsi="Tahoma" w:cs="Times New Roman"/>
      <w:sz w:val="20"/>
      <w:szCs w:val="20"/>
      <w:lang w:val="en-US"/>
    </w:rPr>
  </w:style>
  <w:style w:type="paragraph" w:styleId="Overskrift1">
    <w:name w:val="heading 1"/>
    <w:basedOn w:val="Normal"/>
    <w:next w:val="Normal"/>
    <w:link w:val="Overskrift1Tegn"/>
    <w:qFormat/>
    <w:rsid w:val="003A7546"/>
    <w:pPr>
      <w:outlineLvl w:val="0"/>
    </w:pPr>
    <w:rPr>
      <w:rFonts w:ascii="Verdana" w:eastAsia="Verdana" w:hAnsi="Verdana" w:cs="Verdana"/>
      <w:b/>
      <w:bCs/>
      <w:sz w:val="28"/>
      <w:szCs w:val="28"/>
      <w:lang w:val="en-GB"/>
    </w:rPr>
  </w:style>
  <w:style w:type="paragraph" w:styleId="Overskrift2">
    <w:name w:val="heading 2"/>
    <w:basedOn w:val="Normal"/>
    <w:next w:val="Normal"/>
    <w:link w:val="Overskrift2Tegn"/>
    <w:uiPriority w:val="8"/>
    <w:qFormat/>
    <w:rsid w:val="00393E7C"/>
    <w:pPr>
      <w:keepNext/>
      <w:keepLines/>
      <w:spacing w:after="120" w:line="252" w:lineRule="auto"/>
      <w:outlineLvl w:val="1"/>
    </w:pPr>
    <w:rPr>
      <w:rFonts w:ascii="Times New Roman" w:eastAsiaTheme="majorEastAsia" w:hAnsi="Times New Roman" w:cstheme="majorBidi"/>
      <w:b/>
      <w:bCs/>
      <w:sz w:val="32"/>
      <w:szCs w:val="26"/>
      <w:lang w:val="en-GB"/>
    </w:rPr>
  </w:style>
  <w:style w:type="paragraph" w:styleId="Overskrift3">
    <w:name w:val="heading 3"/>
    <w:basedOn w:val="Normal"/>
    <w:next w:val="Normal"/>
    <w:link w:val="Overskrift3Tegn"/>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lang w:val="en-GB"/>
    </w:rPr>
  </w:style>
  <w:style w:type="paragraph" w:styleId="Overskrift4">
    <w:name w:val="heading 4"/>
    <w:basedOn w:val="Normal"/>
    <w:next w:val="Normal"/>
    <w:link w:val="Overskrift4Tegn"/>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lang w:val="en-GB"/>
    </w:rPr>
  </w:style>
  <w:style w:type="paragraph" w:styleId="Overskrift5">
    <w:name w:val="heading 5"/>
    <w:basedOn w:val="Normal"/>
    <w:next w:val="Normal"/>
    <w:link w:val="Overskrift5Tegn"/>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lang w:val="en-GB"/>
    </w:rPr>
  </w:style>
  <w:style w:type="paragraph" w:styleId="Overskrift6">
    <w:name w:val="heading 6"/>
    <w:basedOn w:val="Normal"/>
    <w:next w:val="Normal"/>
    <w:link w:val="Overskrift6Tegn"/>
    <w:qFormat/>
    <w:rsid w:val="00CC27BB"/>
    <w:pPr>
      <w:keepNext/>
      <w:outlineLvl w:val="5"/>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8"/>
    <w:rsid w:val="00393E7C"/>
    <w:rPr>
      <w:rFonts w:ascii="Times New Roman" w:eastAsiaTheme="majorEastAsia" w:hAnsi="Times New Roman" w:cstheme="majorBidi"/>
      <w:b/>
      <w:bCs/>
      <w:sz w:val="32"/>
      <w:szCs w:val="26"/>
    </w:rPr>
  </w:style>
  <w:style w:type="character" w:customStyle="1" w:styleId="Overskrift3Tegn">
    <w:name w:val="Overskrift 3 Tegn"/>
    <w:basedOn w:val="Standardskriftforavsnitt"/>
    <w:link w:val="Overskrift3"/>
    <w:uiPriority w:val="9"/>
    <w:rsid w:val="00393E7C"/>
    <w:rPr>
      <w:rFonts w:ascii="Times New Roman" w:eastAsiaTheme="majorEastAsia" w:hAnsi="Times New Roman" w:cs="Times New Roman"/>
      <w:b/>
      <w:bCs/>
      <w:color w:val="4F81BD" w:themeColor="accent1"/>
      <w:sz w:val="28"/>
      <w:szCs w:val="28"/>
    </w:rPr>
  </w:style>
  <w:style w:type="character" w:customStyle="1" w:styleId="Overskrift4Tegn">
    <w:name w:val="Overskrift 4 Tegn"/>
    <w:basedOn w:val="Standardskriftforavsnitt"/>
    <w:link w:val="Overskrift4"/>
    <w:uiPriority w:val="9"/>
    <w:rsid w:val="00393E7C"/>
    <w:rPr>
      <w:rFonts w:ascii="Times New Roman" w:eastAsiaTheme="majorEastAsia" w:hAnsi="Times New Roman" w:cs="Times New Roman"/>
      <w:b/>
      <w:i/>
      <w:iCs/>
      <w:color w:val="365F91" w:themeColor="accent1" w:themeShade="BF"/>
    </w:rPr>
  </w:style>
  <w:style w:type="character" w:customStyle="1" w:styleId="Overskrift5Tegn">
    <w:name w:val="Overskrift 5 Tegn"/>
    <w:basedOn w:val="Standardskriftforavsnitt"/>
    <w:link w:val="Overskrift5"/>
    <w:uiPriority w:val="9"/>
    <w:rsid w:val="00393E7C"/>
    <w:rPr>
      <w:rFonts w:asciiTheme="majorHAnsi" w:eastAsiaTheme="majorEastAsia" w:hAnsiTheme="majorHAnsi" w:cstheme="majorBidi"/>
      <w:color w:val="365F91" w:themeColor="accent1" w:themeShade="BF"/>
    </w:rPr>
  </w:style>
  <w:style w:type="paragraph" w:styleId="Tittel">
    <w:name w:val="Title"/>
    <w:basedOn w:val="Normal"/>
    <w:next w:val="Normal"/>
    <w:link w:val="TittelTegn"/>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lang w:val="en-GB"/>
    </w:rPr>
  </w:style>
  <w:style w:type="character" w:customStyle="1" w:styleId="TittelTegn">
    <w:name w:val="Tittel Tegn"/>
    <w:basedOn w:val="Standardskriftforavsnitt"/>
    <w:link w:val="Tittel"/>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Undertittel">
    <w:name w:val="Subtitle"/>
    <w:aliases w:val="Indent"/>
    <w:basedOn w:val="Normal"/>
    <w:next w:val="Normal"/>
    <w:link w:val="UndertittelTegn"/>
    <w:uiPriority w:val="11"/>
    <w:qFormat/>
    <w:rsid w:val="00393E7C"/>
    <w:pPr>
      <w:spacing w:after="120" w:line="264" w:lineRule="auto"/>
      <w:ind w:left="720"/>
    </w:pPr>
    <w:rPr>
      <w:rFonts w:ascii="Times New Roman" w:hAnsi="Times New Roman" w:cstheme="minorBidi"/>
      <w:i/>
      <w:color w:val="333333"/>
      <w:sz w:val="24"/>
      <w:szCs w:val="24"/>
      <w:lang w:val="en-GB" w:eastAsia="en-GB"/>
    </w:rPr>
  </w:style>
  <w:style w:type="character" w:customStyle="1" w:styleId="UndertittelTegn">
    <w:name w:val="Undertittel Tegn"/>
    <w:aliases w:val="Indent Tegn"/>
    <w:basedOn w:val="Standardskriftforavsnitt"/>
    <w:link w:val="Undertittel"/>
    <w:uiPriority w:val="11"/>
    <w:rsid w:val="00393E7C"/>
    <w:rPr>
      <w:rFonts w:ascii="Times New Roman" w:eastAsia="Times New Roman" w:hAnsi="Times New Roman"/>
      <w:i/>
      <w:color w:val="333333"/>
      <w:lang w:eastAsia="en-GB"/>
    </w:rPr>
  </w:style>
  <w:style w:type="paragraph" w:styleId="Ingenmellomrom">
    <w:name w:val="No Spacing"/>
    <w:basedOn w:val="Normal"/>
    <w:link w:val="IngenmellomromTegn"/>
    <w:uiPriority w:val="2"/>
    <w:qFormat/>
    <w:rsid w:val="00393E7C"/>
    <w:pPr>
      <w:spacing w:after="120" w:line="252" w:lineRule="auto"/>
      <w:ind w:left="567"/>
    </w:pPr>
    <w:rPr>
      <w:rFonts w:ascii="Times New Roman" w:eastAsiaTheme="minorHAnsi" w:hAnsi="Times New Roman" w:cstheme="minorBidi"/>
      <w:i/>
      <w:sz w:val="24"/>
      <w:szCs w:val="24"/>
      <w:lang w:val="en-GB"/>
    </w:rPr>
  </w:style>
  <w:style w:type="character" w:customStyle="1" w:styleId="IngenmellomromTegn">
    <w:name w:val="Ingen mellomrom Tegn"/>
    <w:basedOn w:val="Standardskriftforavsnitt"/>
    <w:link w:val="Ingenmellomrom"/>
    <w:uiPriority w:val="2"/>
    <w:rsid w:val="00393E7C"/>
    <w:rPr>
      <w:rFonts w:ascii="Times New Roman" w:hAnsi="Times New Roman"/>
      <w:i/>
    </w:rPr>
  </w:style>
  <w:style w:type="paragraph" w:styleId="Listeavsnitt">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lang w:val="en-GB"/>
    </w:rPr>
  </w:style>
  <w:style w:type="character" w:customStyle="1" w:styleId="Overskrift1Tegn">
    <w:name w:val="Overskrift 1 Tegn"/>
    <w:basedOn w:val="Standardskriftforavsnitt"/>
    <w:link w:val="Overskrift1"/>
    <w:rsid w:val="003A7546"/>
    <w:rPr>
      <w:rFonts w:ascii="Verdana" w:eastAsia="Verdana" w:hAnsi="Verdana" w:cs="Verdana"/>
      <w:b/>
      <w:bCs/>
      <w:sz w:val="28"/>
      <w:szCs w:val="28"/>
    </w:rPr>
  </w:style>
  <w:style w:type="character" w:customStyle="1" w:styleId="Overskrift6Tegn">
    <w:name w:val="Overskrift 6 Tegn"/>
    <w:basedOn w:val="Standardskriftforavsnitt"/>
    <w:link w:val="Overskrift6"/>
    <w:rsid w:val="00CC27BB"/>
    <w:rPr>
      <w:rFonts w:ascii="Tahoma" w:eastAsia="Times New Roman" w:hAnsi="Tahoma" w:cs="Times New Roman"/>
      <w:i/>
      <w:iCs/>
      <w:sz w:val="20"/>
      <w:szCs w:val="20"/>
      <w:lang w:val="en-US"/>
    </w:rPr>
  </w:style>
  <w:style w:type="character" w:styleId="Hyperkobling">
    <w:name w:val="Hyperlink"/>
    <w:basedOn w:val="Standardskriftforavsnitt"/>
    <w:semiHidden/>
    <w:rsid w:val="00CC27BB"/>
    <w:rPr>
      <w:color w:val="0000FF"/>
      <w:u w:val="single"/>
    </w:rPr>
  </w:style>
  <w:style w:type="paragraph" w:styleId="Innledendehilsen">
    <w:name w:val="Salutation"/>
    <w:basedOn w:val="Normal"/>
    <w:next w:val="Normal"/>
    <w:link w:val="InnledendehilsenTegn"/>
    <w:semiHidden/>
    <w:rsid w:val="00CC27BB"/>
  </w:style>
  <w:style w:type="character" w:customStyle="1" w:styleId="InnledendehilsenTegn">
    <w:name w:val="Innledende hilsen Tegn"/>
    <w:basedOn w:val="Standardskriftforavsnitt"/>
    <w:link w:val="Innledendehilsen"/>
    <w:semiHidden/>
    <w:rsid w:val="00CC27BB"/>
    <w:rPr>
      <w:rFonts w:ascii="Tahoma" w:eastAsia="Times New Roman" w:hAnsi="Tahoma" w:cs="Times New Roman"/>
      <w:sz w:val="20"/>
      <w:szCs w:val="20"/>
      <w:lang w:val="en-US"/>
    </w:rPr>
  </w:style>
  <w:style w:type="paragraph" w:styleId="Topptekst">
    <w:name w:val="header"/>
    <w:basedOn w:val="Normal"/>
    <w:link w:val="TopptekstTegn"/>
    <w:semiHidden/>
    <w:rsid w:val="00CC27BB"/>
    <w:pPr>
      <w:tabs>
        <w:tab w:val="center" w:pos="4153"/>
        <w:tab w:val="right" w:pos="8306"/>
      </w:tabs>
    </w:pPr>
  </w:style>
  <w:style w:type="character" w:customStyle="1" w:styleId="TopptekstTegn">
    <w:name w:val="Topptekst Tegn"/>
    <w:basedOn w:val="Standardskriftforavsnitt"/>
    <w:link w:val="Topptekst"/>
    <w:semiHidden/>
    <w:rsid w:val="00CC27BB"/>
    <w:rPr>
      <w:rFonts w:ascii="Tahoma" w:eastAsia="Times New Roman" w:hAnsi="Tahoma" w:cs="Times New Roman"/>
      <w:sz w:val="20"/>
      <w:szCs w:val="20"/>
      <w:lang w:val="en-US"/>
    </w:rPr>
  </w:style>
  <w:style w:type="paragraph" w:styleId="Bunntekst">
    <w:name w:val="footer"/>
    <w:basedOn w:val="Normal"/>
    <w:link w:val="BunntekstTegn"/>
    <w:semiHidden/>
    <w:rsid w:val="00CC27BB"/>
    <w:pPr>
      <w:tabs>
        <w:tab w:val="center" w:pos="4153"/>
        <w:tab w:val="right" w:pos="8306"/>
      </w:tabs>
    </w:pPr>
  </w:style>
  <w:style w:type="character" w:customStyle="1" w:styleId="BunntekstTegn">
    <w:name w:val="Bunntekst Tegn"/>
    <w:basedOn w:val="Standardskriftforavsnitt"/>
    <w:link w:val="Bunntekst"/>
    <w:semiHidden/>
    <w:rsid w:val="00CC27BB"/>
    <w:rPr>
      <w:rFonts w:ascii="Tahoma" w:eastAsia="Times New Roman" w:hAnsi="Tahoma" w:cs="Times New Roman"/>
      <w:sz w:val="20"/>
      <w:szCs w:val="20"/>
      <w:lang w:val="en-US"/>
    </w:rPr>
  </w:style>
  <w:style w:type="character" w:styleId="Sidetall">
    <w:name w:val="page number"/>
    <w:basedOn w:val="Standardskriftforavsnitt"/>
    <w:semiHidden/>
    <w:rsid w:val="00CC27BB"/>
  </w:style>
  <w:style w:type="paragraph" w:styleId="NormalWeb">
    <w:name w:val="Normal (Web)"/>
    <w:basedOn w:val="Normal"/>
    <w:uiPriority w:val="99"/>
    <w:unhideWhenUsed/>
    <w:rsid w:val="00D01A31"/>
    <w:pPr>
      <w:spacing w:before="100" w:beforeAutospacing="1" w:after="100" w:afterAutospacing="1"/>
    </w:pPr>
    <w:rPr>
      <w:rFonts w:ascii="Times New Roman" w:hAnsi="Times New Roman"/>
      <w:sz w:val="24"/>
      <w:szCs w:val="24"/>
      <w:lang w:val="en-GB" w:eastAsia="en-GB"/>
    </w:rPr>
  </w:style>
  <w:style w:type="character" w:styleId="Sterk">
    <w:name w:val="Strong"/>
    <w:basedOn w:val="Standardskriftforavsnitt"/>
    <w:uiPriority w:val="22"/>
    <w:qFormat/>
    <w:rsid w:val="004573DF"/>
    <w:rPr>
      <w:b/>
      <w:bCs/>
    </w:rPr>
  </w:style>
  <w:style w:type="table" w:styleId="Tabellrutenett">
    <w:name w:val="Table Grid"/>
    <w:basedOn w:val="Vanligtabell"/>
    <w:uiPriority w:val="39"/>
    <w:rsid w:val="00134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semiHidden/>
    <w:unhideWhenUsed/>
  </w:style>
  <w:style w:type="character" w:customStyle="1" w:styleId="MerknadstekstTegn">
    <w:name w:val="Merknadstekst Tegn"/>
    <w:basedOn w:val="Standardskriftforavsnitt"/>
    <w:link w:val="Merknadstekst"/>
    <w:uiPriority w:val="99"/>
    <w:semiHidden/>
    <w:rPr>
      <w:rFonts w:ascii="Tahoma" w:eastAsia="Times New Roman" w:hAnsi="Tahoma" w:cs="Times New Roman"/>
      <w:sz w:val="20"/>
      <w:szCs w:val="20"/>
      <w:lang w:val="en-US"/>
    </w:rPr>
  </w:style>
  <w:style w:type="character" w:styleId="Merknadsreferanse">
    <w:name w:val="annotation reference"/>
    <w:basedOn w:val="Standardskriftforavsnitt"/>
    <w:uiPriority w:val="99"/>
    <w:semiHidden/>
    <w:unhideWhenUsed/>
    <w:rPr>
      <w:sz w:val="16"/>
      <w:szCs w:val="16"/>
    </w:rPr>
  </w:style>
  <w:style w:type="paragraph" w:styleId="Revisjon">
    <w:name w:val="Revision"/>
    <w:hidden/>
    <w:uiPriority w:val="99"/>
    <w:semiHidden/>
    <w:rsid w:val="00DC5616"/>
    <w:pPr>
      <w:spacing w:after="0" w:line="240" w:lineRule="auto"/>
      <w:ind w:left="0" w:firstLine="0"/>
    </w:pPr>
    <w:rPr>
      <w:rFonts w:ascii="Tahoma" w:eastAsia="Times New Roman" w:hAnsi="Tahoma"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704165"/>
    <w:rPr>
      <w:b/>
      <w:bCs/>
    </w:rPr>
  </w:style>
  <w:style w:type="character" w:customStyle="1" w:styleId="KommentaremneTegn">
    <w:name w:val="Kommentaremne Tegn"/>
    <w:basedOn w:val="MerknadstekstTegn"/>
    <w:link w:val="Kommentaremne"/>
    <w:uiPriority w:val="99"/>
    <w:semiHidden/>
    <w:rsid w:val="00704165"/>
    <w:rPr>
      <w:rFonts w:ascii="Tahoma" w:eastAsia="Times New Roman" w:hAnsi="Tahoma" w:cs="Times New Roman"/>
      <w:b/>
      <w:bCs/>
      <w:sz w:val="20"/>
      <w:szCs w:val="20"/>
      <w:lang w:val="en-US"/>
    </w:rPr>
  </w:style>
  <w:style w:type="paragraph" w:styleId="Bobletekst">
    <w:name w:val="Balloon Text"/>
    <w:basedOn w:val="Normal"/>
    <w:link w:val="BobletekstTegn"/>
    <w:uiPriority w:val="99"/>
    <w:semiHidden/>
    <w:unhideWhenUsed/>
    <w:rsid w:val="0070416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4165"/>
    <w:rPr>
      <w:rFonts w:ascii="Segoe UI" w:eastAsia="Times New Roman" w:hAnsi="Segoe UI" w:cs="Segoe UI"/>
      <w:sz w:val="18"/>
      <w:szCs w:val="18"/>
      <w:lang w:val="en-US"/>
    </w:rPr>
  </w:style>
  <w:style w:type="character" w:customStyle="1" w:styleId="normaltextrun">
    <w:name w:val="normaltextrun"/>
    <w:basedOn w:val="Standardskriftforavsnitt"/>
    <w:uiPriority w:val="1"/>
    <w:rsid w:val="53847100"/>
  </w:style>
  <w:style w:type="character" w:customStyle="1" w:styleId="eop">
    <w:name w:val="eop"/>
    <w:basedOn w:val="Standardskriftforavsnitt"/>
    <w:uiPriority w:val="1"/>
    <w:rsid w:val="53847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354">
      <w:bodyDiv w:val="1"/>
      <w:marLeft w:val="0"/>
      <w:marRight w:val="0"/>
      <w:marTop w:val="0"/>
      <w:marBottom w:val="0"/>
      <w:divBdr>
        <w:top w:val="none" w:sz="0" w:space="0" w:color="auto"/>
        <w:left w:val="none" w:sz="0" w:space="0" w:color="auto"/>
        <w:bottom w:val="none" w:sz="0" w:space="0" w:color="auto"/>
        <w:right w:val="none" w:sz="0" w:space="0" w:color="auto"/>
      </w:divBdr>
    </w:div>
    <w:div w:id="86922717">
      <w:bodyDiv w:val="1"/>
      <w:marLeft w:val="0"/>
      <w:marRight w:val="0"/>
      <w:marTop w:val="0"/>
      <w:marBottom w:val="0"/>
      <w:divBdr>
        <w:top w:val="none" w:sz="0" w:space="0" w:color="auto"/>
        <w:left w:val="none" w:sz="0" w:space="0" w:color="auto"/>
        <w:bottom w:val="none" w:sz="0" w:space="0" w:color="auto"/>
        <w:right w:val="none" w:sz="0" w:space="0" w:color="auto"/>
      </w:divBdr>
    </w:div>
    <w:div w:id="124739618">
      <w:bodyDiv w:val="1"/>
      <w:marLeft w:val="0"/>
      <w:marRight w:val="0"/>
      <w:marTop w:val="0"/>
      <w:marBottom w:val="0"/>
      <w:divBdr>
        <w:top w:val="none" w:sz="0" w:space="0" w:color="auto"/>
        <w:left w:val="none" w:sz="0" w:space="0" w:color="auto"/>
        <w:bottom w:val="none" w:sz="0" w:space="0" w:color="auto"/>
        <w:right w:val="none" w:sz="0" w:space="0" w:color="auto"/>
      </w:divBdr>
    </w:div>
    <w:div w:id="508567229">
      <w:bodyDiv w:val="1"/>
      <w:marLeft w:val="0"/>
      <w:marRight w:val="0"/>
      <w:marTop w:val="0"/>
      <w:marBottom w:val="0"/>
      <w:divBdr>
        <w:top w:val="none" w:sz="0" w:space="0" w:color="auto"/>
        <w:left w:val="none" w:sz="0" w:space="0" w:color="auto"/>
        <w:bottom w:val="none" w:sz="0" w:space="0" w:color="auto"/>
        <w:right w:val="none" w:sz="0" w:space="0" w:color="auto"/>
      </w:divBdr>
    </w:div>
    <w:div w:id="601038509">
      <w:bodyDiv w:val="1"/>
      <w:marLeft w:val="0"/>
      <w:marRight w:val="0"/>
      <w:marTop w:val="0"/>
      <w:marBottom w:val="0"/>
      <w:divBdr>
        <w:top w:val="none" w:sz="0" w:space="0" w:color="auto"/>
        <w:left w:val="none" w:sz="0" w:space="0" w:color="auto"/>
        <w:bottom w:val="none" w:sz="0" w:space="0" w:color="auto"/>
        <w:right w:val="none" w:sz="0" w:space="0" w:color="auto"/>
      </w:divBdr>
    </w:div>
    <w:div w:id="606694261">
      <w:bodyDiv w:val="1"/>
      <w:marLeft w:val="0"/>
      <w:marRight w:val="0"/>
      <w:marTop w:val="0"/>
      <w:marBottom w:val="0"/>
      <w:divBdr>
        <w:top w:val="none" w:sz="0" w:space="0" w:color="auto"/>
        <w:left w:val="none" w:sz="0" w:space="0" w:color="auto"/>
        <w:bottom w:val="none" w:sz="0" w:space="0" w:color="auto"/>
        <w:right w:val="none" w:sz="0" w:space="0" w:color="auto"/>
      </w:divBdr>
    </w:div>
    <w:div w:id="643200721">
      <w:bodyDiv w:val="1"/>
      <w:marLeft w:val="0"/>
      <w:marRight w:val="0"/>
      <w:marTop w:val="0"/>
      <w:marBottom w:val="0"/>
      <w:divBdr>
        <w:top w:val="none" w:sz="0" w:space="0" w:color="auto"/>
        <w:left w:val="none" w:sz="0" w:space="0" w:color="auto"/>
        <w:bottom w:val="none" w:sz="0" w:space="0" w:color="auto"/>
        <w:right w:val="none" w:sz="0" w:space="0" w:color="auto"/>
      </w:divBdr>
    </w:div>
    <w:div w:id="870260212">
      <w:bodyDiv w:val="1"/>
      <w:marLeft w:val="0"/>
      <w:marRight w:val="0"/>
      <w:marTop w:val="0"/>
      <w:marBottom w:val="0"/>
      <w:divBdr>
        <w:top w:val="none" w:sz="0" w:space="0" w:color="auto"/>
        <w:left w:val="none" w:sz="0" w:space="0" w:color="auto"/>
        <w:bottom w:val="none" w:sz="0" w:space="0" w:color="auto"/>
        <w:right w:val="none" w:sz="0" w:space="0" w:color="auto"/>
      </w:divBdr>
    </w:div>
    <w:div w:id="886717197">
      <w:bodyDiv w:val="1"/>
      <w:marLeft w:val="0"/>
      <w:marRight w:val="0"/>
      <w:marTop w:val="0"/>
      <w:marBottom w:val="0"/>
      <w:divBdr>
        <w:top w:val="none" w:sz="0" w:space="0" w:color="auto"/>
        <w:left w:val="none" w:sz="0" w:space="0" w:color="auto"/>
        <w:bottom w:val="none" w:sz="0" w:space="0" w:color="auto"/>
        <w:right w:val="none" w:sz="0" w:space="0" w:color="auto"/>
      </w:divBdr>
    </w:div>
    <w:div w:id="1057585637">
      <w:bodyDiv w:val="1"/>
      <w:marLeft w:val="0"/>
      <w:marRight w:val="0"/>
      <w:marTop w:val="0"/>
      <w:marBottom w:val="0"/>
      <w:divBdr>
        <w:top w:val="none" w:sz="0" w:space="0" w:color="auto"/>
        <w:left w:val="none" w:sz="0" w:space="0" w:color="auto"/>
        <w:bottom w:val="none" w:sz="0" w:space="0" w:color="auto"/>
        <w:right w:val="none" w:sz="0" w:space="0" w:color="auto"/>
      </w:divBdr>
    </w:div>
    <w:div w:id="1098671933">
      <w:bodyDiv w:val="1"/>
      <w:marLeft w:val="0"/>
      <w:marRight w:val="0"/>
      <w:marTop w:val="0"/>
      <w:marBottom w:val="0"/>
      <w:divBdr>
        <w:top w:val="none" w:sz="0" w:space="0" w:color="auto"/>
        <w:left w:val="none" w:sz="0" w:space="0" w:color="auto"/>
        <w:bottom w:val="none" w:sz="0" w:space="0" w:color="auto"/>
        <w:right w:val="none" w:sz="0" w:space="0" w:color="auto"/>
      </w:divBdr>
    </w:div>
    <w:div w:id="1099253307">
      <w:bodyDiv w:val="1"/>
      <w:marLeft w:val="0"/>
      <w:marRight w:val="0"/>
      <w:marTop w:val="0"/>
      <w:marBottom w:val="0"/>
      <w:divBdr>
        <w:top w:val="none" w:sz="0" w:space="0" w:color="auto"/>
        <w:left w:val="none" w:sz="0" w:space="0" w:color="auto"/>
        <w:bottom w:val="none" w:sz="0" w:space="0" w:color="auto"/>
        <w:right w:val="none" w:sz="0" w:space="0" w:color="auto"/>
      </w:divBdr>
    </w:div>
    <w:div w:id="1157266202">
      <w:bodyDiv w:val="1"/>
      <w:marLeft w:val="0"/>
      <w:marRight w:val="0"/>
      <w:marTop w:val="0"/>
      <w:marBottom w:val="0"/>
      <w:divBdr>
        <w:top w:val="none" w:sz="0" w:space="0" w:color="auto"/>
        <w:left w:val="none" w:sz="0" w:space="0" w:color="auto"/>
        <w:bottom w:val="none" w:sz="0" w:space="0" w:color="auto"/>
        <w:right w:val="none" w:sz="0" w:space="0" w:color="auto"/>
      </w:divBdr>
    </w:div>
    <w:div w:id="1268389196">
      <w:bodyDiv w:val="1"/>
      <w:marLeft w:val="0"/>
      <w:marRight w:val="0"/>
      <w:marTop w:val="0"/>
      <w:marBottom w:val="0"/>
      <w:divBdr>
        <w:top w:val="none" w:sz="0" w:space="0" w:color="auto"/>
        <w:left w:val="none" w:sz="0" w:space="0" w:color="auto"/>
        <w:bottom w:val="none" w:sz="0" w:space="0" w:color="auto"/>
        <w:right w:val="none" w:sz="0" w:space="0" w:color="auto"/>
      </w:divBdr>
      <w:divsChild>
        <w:div w:id="1965959506">
          <w:marLeft w:val="0"/>
          <w:marRight w:val="0"/>
          <w:marTop w:val="0"/>
          <w:marBottom w:val="0"/>
          <w:divBdr>
            <w:top w:val="none" w:sz="0" w:space="0" w:color="auto"/>
            <w:left w:val="none" w:sz="0" w:space="0" w:color="auto"/>
            <w:bottom w:val="none" w:sz="0" w:space="0" w:color="auto"/>
            <w:right w:val="none" w:sz="0" w:space="0" w:color="auto"/>
          </w:divBdr>
        </w:div>
      </w:divsChild>
    </w:div>
    <w:div w:id="1333754437">
      <w:bodyDiv w:val="1"/>
      <w:marLeft w:val="0"/>
      <w:marRight w:val="0"/>
      <w:marTop w:val="0"/>
      <w:marBottom w:val="0"/>
      <w:divBdr>
        <w:top w:val="none" w:sz="0" w:space="0" w:color="auto"/>
        <w:left w:val="none" w:sz="0" w:space="0" w:color="auto"/>
        <w:bottom w:val="none" w:sz="0" w:space="0" w:color="auto"/>
        <w:right w:val="none" w:sz="0" w:space="0" w:color="auto"/>
      </w:divBdr>
    </w:div>
    <w:div w:id="18107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7747b82d97a34f0e"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3" Type="http://schemas.openxmlformats.org/officeDocument/2006/relationships/hyperlink" Target="http://www.chesse.org/" TargetMode="External"/><Relationship Id="rId2" Type="http://schemas.openxmlformats.org/officeDocument/2006/relationships/image" Target="media/image15.png"/><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48EF4-DE1F-4683-890D-80937D381747}">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2.xml><?xml version="1.0" encoding="utf-8"?>
<ds:datastoreItem xmlns:ds="http://schemas.openxmlformats.org/officeDocument/2006/customXml" ds:itemID="{4D11C1A5-AE62-49FA-B825-A9879DFEA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40996-9A8C-4C60-98E4-7FF7ADACE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273</Words>
  <Characters>1448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2023-01-03T08:55:00Z</dcterms:created>
  <dcterms:modified xsi:type="dcterms:W3CDTF">2023-01-05T12:51:00Z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